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2BD" w:rsidRPr="00FB62BD" w:rsidRDefault="00FB62BD" w:rsidP="00FB62BD">
      <w:pPr>
        <w:spacing w:after="240"/>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sz w:val="24"/>
          <w:szCs w:val="24"/>
          <w:lang w:eastAsia="pl-PL"/>
        </w:rPr>
        <w:br/>
        <w:t xml:space="preserve">Ogłoszenie nr 516228-N-2017 z dnia 2017-05-25 r. </w:t>
      </w:r>
    </w:p>
    <w:p w:rsidR="00FB62BD" w:rsidRPr="00FB62BD" w:rsidRDefault="00FB62BD" w:rsidP="00FB62BD">
      <w:pPr>
        <w:jc w:val="center"/>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t>Akademia Sztuk Pięknych: Roboty budowlane obejmujące wykonanie zadaszenia patio budynku Akademii Sztuk Pięknych w Gdańsku ul. Targ Węglowy 6 w Gdańsku</w:t>
      </w:r>
      <w:r w:rsidRPr="00FB62BD">
        <w:rPr>
          <w:rFonts w:ascii="Times New Roman" w:eastAsia="Times New Roman" w:hAnsi="Times New Roman" w:cs="Times New Roman"/>
          <w:sz w:val="24"/>
          <w:szCs w:val="24"/>
          <w:lang w:eastAsia="pl-PL"/>
        </w:rPr>
        <w:br/>
        <w:t xml:space="preserve">OGŁOSZENIE O ZAMÓWIENIU - Roboty budowlane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b/>
          <w:bCs/>
          <w:sz w:val="24"/>
          <w:szCs w:val="24"/>
          <w:lang w:eastAsia="pl-PL"/>
        </w:rPr>
        <w:t>Zamieszczanie ogłoszenia:</w:t>
      </w:r>
      <w:r w:rsidRPr="00FB62BD">
        <w:rPr>
          <w:rFonts w:ascii="Times New Roman" w:eastAsia="Times New Roman" w:hAnsi="Times New Roman" w:cs="Times New Roman"/>
          <w:sz w:val="24"/>
          <w:szCs w:val="24"/>
          <w:lang w:eastAsia="pl-PL"/>
        </w:rPr>
        <w:t xml:space="preserve"> Zamieszczanie obowiązkowe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b/>
          <w:bCs/>
          <w:sz w:val="24"/>
          <w:szCs w:val="24"/>
          <w:lang w:eastAsia="pl-PL"/>
        </w:rPr>
        <w:t>Ogłoszenie dotyczy:</w:t>
      </w:r>
      <w:r w:rsidRPr="00FB62BD">
        <w:rPr>
          <w:rFonts w:ascii="Times New Roman" w:eastAsia="Times New Roman" w:hAnsi="Times New Roman" w:cs="Times New Roman"/>
          <w:sz w:val="24"/>
          <w:szCs w:val="24"/>
          <w:lang w:eastAsia="pl-PL"/>
        </w:rPr>
        <w:t xml:space="preserve"> Zamówienia publicznego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t xml:space="preserve">Tak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Nazwa projektu lub programu</w:t>
      </w:r>
      <w:r w:rsidRPr="00FB62BD">
        <w:rPr>
          <w:rFonts w:ascii="Times New Roman" w:eastAsia="Times New Roman" w:hAnsi="Times New Roman" w:cs="Times New Roman"/>
          <w:sz w:val="24"/>
          <w:szCs w:val="24"/>
          <w:lang w:eastAsia="pl-PL"/>
        </w:rPr>
        <w:t xml:space="preserve"> </w:t>
      </w:r>
      <w:r w:rsidRPr="00FB62BD">
        <w:rPr>
          <w:rFonts w:ascii="Times New Roman" w:eastAsia="Times New Roman" w:hAnsi="Times New Roman" w:cs="Times New Roman"/>
          <w:sz w:val="24"/>
          <w:szCs w:val="24"/>
          <w:lang w:eastAsia="pl-PL"/>
        </w:rPr>
        <w:br/>
        <w:t xml:space="preserve">Postępowanie prowadzone jest w ramach projektu pn. "Zadaszenie patio Akademii Sztuk Pięknych w Gdańsku w celu stworzenia unikalnej przestrzeni kulturalnej" nr POIS.08.01.00-00-1008/16 współfinansowanego ze środków Europejskiego Funduszu Rozwoju Regionalnego w ramach Programu Operacyjnego Infrastruktura i Środowisko na lata 2014-2020, Oś priorytetowa VIII Ochrona dziedzictwa kulturowego i rozwój zasobów kultury, Działanie 8.1 Ochrona dziedzictwa kulturowego i rozwój zasobów kultury.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FB62BD">
        <w:rPr>
          <w:rFonts w:ascii="Times New Roman" w:eastAsia="Times New Roman" w:hAnsi="Times New Roman" w:cs="Times New Roman"/>
          <w:sz w:val="24"/>
          <w:szCs w:val="24"/>
          <w:lang w:eastAsia="pl-PL"/>
        </w:rPr>
        <w:br/>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u w:val="single"/>
          <w:lang w:eastAsia="pl-PL"/>
        </w:rPr>
        <w:t>SEKCJA I: ZAMAWIAJĄCY</w:t>
      </w:r>
      <w:r w:rsidRPr="00FB62BD">
        <w:rPr>
          <w:rFonts w:ascii="Times New Roman" w:eastAsia="Times New Roman" w:hAnsi="Times New Roman" w:cs="Times New Roman"/>
          <w:sz w:val="24"/>
          <w:szCs w:val="24"/>
          <w:lang w:eastAsia="pl-PL"/>
        </w:rPr>
        <w:t xml:space="preserve">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b/>
          <w:bCs/>
          <w:sz w:val="24"/>
          <w:szCs w:val="24"/>
          <w:lang w:eastAsia="pl-PL"/>
        </w:rPr>
        <w:t xml:space="preserve">Postępowanie przeprowadza centralny zamawiający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t xml:space="preserve">Nie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t xml:space="preserve">Nie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b/>
          <w:bCs/>
          <w:sz w:val="24"/>
          <w:szCs w:val="24"/>
          <w:lang w:eastAsia="pl-PL"/>
        </w:rPr>
        <w:t>Informacje na temat podmiotu któremu zamawiający powierzył/powierzyli prowadzenie postępowania:</w:t>
      </w:r>
      <w:r w:rsidRPr="00FB62BD">
        <w:rPr>
          <w:rFonts w:ascii="Times New Roman" w:eastAsia="Times New Roman" w:hAnsi="Times New Roman" w:cs="Times New Roman"/>
          <w:sz w:val="24"/>
          <w:szCs w:val="24"/>
          <w:lang w:eastAsia="pl-PL"/>
        </w:rPr>
        <w:t xml:space="preserve">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Postępowanie jest przeprowadzane wspólnie przez zamawiających</w:t>
      </w:r>
      <w:r w:rsidRPr="00FB62BD">
        <w:rPr>
          <w:rFonts w:ascii="Times New Roman" w:eastAsia="Times New Roman" w:hAnsi="Times New Roman" w:cs="Times New Roman"/>
          <w:sz w:val="24"/>
          <w:szCs w:val="24"/>
          <w:lang w:eastAsia="pl-PL"/>
        </w:rPr>
        <w:t xml:space="preserve">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t xml:space="preserve">Nie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t xml:space="preserve">Nie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FB62BD">
        <w:rPr>
          <w:rFonts w:ascii="Times New Roman" w:eastAsia="Times New Roman" w:hAnsi="Times New Roman" w:cs="Times New Roman"/>
          <w:sz w:val="24"/>
          <w:szCs w:val="24"/>
          <w:lang w:eastAsia="pl-PL"/>
        </w:rPr>
        <w:t xml:space="preserve">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Informacje dodatkowe:</w:t>
      </w:r>
      <w:r w:rsidRPr="00FB62BD">
        <w:rPr>
          <w:rFonts w:ascii="Times New Roman" w:eastAsia="Times New Roman" w:hAnsi="Times New Roman" w:cs="Times New Roman"/>
          <w:sz w:val="24"/>
          <w:szCs w:val="24"/>
          <w:lang w:eastAsia="pl-PL"/>
        </w:rPr>
        <w:t xml:space="preserve">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b/>
          <w:bCs/>
          <w:sz w:val="24"/>
          <w:szCs w:val="24"/>
          <w:lang w:eastAsia="pl-PL"/>
        </w:rPr>
        <w:t xml:space="preserve">I. 1) NAZWA I ADRES: </w:t>
      </w:r>
      <w:r w:rsidRPr="00FB62BD">
        <w:rPr>
          <w:rFonts w:ascii="Times New Roman" w:eastAsia="Times New Roman" w:hAnsi="Times New Roman" w:cs="Times New Roman"/>
          <w:sz w:val="24"/>
          <w:szCs w:val="24"/>
          <w:lang w:eastAsia="pl-PL"/>
        </w:rPr>
        <w:t xml:space="preserve">Akademia Sztuk Pięknych, krajowy numer identyfikacyjny 27582000000, ul. ul. Targ Węglowy  6 , 80-836   Gdańsk, woj. pomorskie, państwo Polska, tel. 058 3012801, 3201278, e-mail mariusz.galica@asp.gda.pl, faks 583 201 278. </w:t>
      </w:r>
      <w:r w:rsidRPr="00FB62BD">
        <w:rPr>
          <w:rFonts w:ascii="Times New Roman" w:eastAsia="Times New Roman" w:hAnsi="Times New Roman" w:cs="Times New Roman"/>
          <w:sz w:val="24"/>
          <w:szCs w:val="24"/>
          <w:lang w:eastAsia="pl-PL"/>
        </w:rPr>
        <w:br/>
        <w:t xml:space="preserve">Adres strony internetowej (URL): www.asp.gda.pl </w:t>
      </w:r>
      <w:r w:rsidRPr="00FB62BD">
        <w:rPr>
          <w:rFonts w:ascii="Times New Roman" w:eastAsia="Times New Roman" w:hAnsi="Times New Roman" w:cs="Times New Roman"/>
          <w:sz w:val="24"/>
          <w:szCs w:val="24"/>
          <w:lang w:eastAsia="pl-PL"/>
        </w:rPr>
        <w:br/>
        <w:t xml:space="preserve">Adres profilu nabywcy: </w:t>
      </w:r>
      <w:r w:rsidRPr="00FB62B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b/>
          <w:bCs/>
          <w:sz w:val="24"/>
          <w:szCs w:val="24"/>
          <w:lang w:eastAsia="pl-PL"/>
        </w:rPr>
        <w:t xml:space="preserve">I. 2) RODZAJ ZAMAWIAJĄCEGO: </w:t>
      </w:r>
      <w:r w:rsidRPr="00FB62BD">
        <w:rPr>
          <w:rFonts w:ascii="Times New Roman" w:eastAsia="Times New Roman" w:hAnsi="Times New Roman" w:cs="Times New Roman"/>
          <w:sz w:val="24"/>
          <w:szCs w:val="24"/>
          <w:lang w:eastAsia="pl-PL"/>
        </w:rPr>
        <w:t xml:space="preserve">Inny (proszę określić): </w:t>
      </w:r>
      <w:r w:rsidRPr="00FB62BD">
        <w:rPr>
          <w:rFonts w:ascii="Times New Roman" w:eastAsia="Times New Roman" w:hAnsi="Times New Roman" w:cs="Times New Roman"/>
          <w:sz w:val="24"/>
          <w:szCs w:val="24"/>
          <w:lang w:eastAsia="pl-PL"/>
        </w:rPr>
        <w:br/>
        <w:t xml:space="preserve">Uczelnia publiczna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b/>
          <w:bCs/>
          <w:sz w:val="24"/>
          <w:szCs w:val="24"/>
          <w:lang w:eastAsia="pl-PL"/>
        </w:rPr>
        <w:t xml:space="preserve">I.3) WSPÓLNE UDZIELANIE ZAMÓWIENIA </w:t>
      </w:r>
      <w:r w:rsidRPr="00FB62BD">
        <w:rPr>
          <w:rFonts w:ascii="Times New Roman" w:eastAsia="Times New Roman" w:hAnsi="Times New Roman" w:cs="Times New Roman"/>
          <w:b/>
          <w:bCs/>
          <w:i/>
          <w:iCs/>
          <w:sz w:val="24"/>
          <w:szCs w:val="24"/>
          <w:lang w:eastAsia="pl-PL"/>
        </w:rPr>
        <w:t>(jeżeli dotyczy)</w:t>
      </w:r>
      <w:r w:rsidRPr="00FB62BD">
        <w:rPr>
          <w:rFonts w:ascii="Times New Roman" w:eastAsia="Times New Roman" w:hAnsi="Times New Roman" w:cs="Times New Roman"/>
          <w:b/>
          <w:bCs/>
          <w:sz w:val="24"/>
          <w:szCs w:val="24"/>
          <w:lang w:eastAsia="pl-PL"/>
        </w:rPr>
        <w:t xml:space="preserve">: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B62BD">
        <w:rPr>
          <w:rFonts w:ascii="Times New Roman" w:eastAsia="Times New Roman" w:hAnsi="Times New Roman" w:cs="Times New Roman"/>
          <w:sz w:val="24"/>
          <w:szCs w:val="24"/>
          <w:lang w:eastAsia="pl-PL"/>
        </w:rPr>
        <w:br/>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b/>
          <w:bCs/>
          <w:sz w:val="24"/>
          <w:szCs w:val="24"/>
          <w:lang w:eastAsia="pl-PL"/>
        </w:rPr>
        <w:t xml:space="preserve">I.4) KOMUNIKACJA: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B62BD">
        <w:rPr>
          <w:rFonts w:ascii="Times New Roman" w:eastAsia="Times New Roman" w:hAnsi="Times New Roman" w:cs="Times New Roman"/>
          <w:sz w:val="24"/>
          <w:szCs w:val="24"/>
          <w:lang w:eastAsia="pl-PL"/>
        </w:rPr>
        <w:t xml:space="preserve">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t xml:space="preserve">Tak </w:t>
      </w:r>
      <w:r w:rsidRPr="00FB62BD">
        <w:rPr>
          <w:rFonts w:ascii="Times New Roman" w:eastAsia="Times New Roman" w:hAnsi="Times New Roman" w:cs="Times New Roman"/>
          <w:sz w:val="24"/>
          <w:szCs w:val="24"/>
          <w:lang w:eastAsia="pl-PL"/>
        </w:rPr>
        <w:br/>
        <w:t xml:space="preserve">www.asp.gda.pl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t xml:space="preserve">Tak </w:t>
      </w:r>
      <w:r w:rsidRPr="00FB62BD">
        <w:rPr>
          <w:rFonts w:ascii="Times New Roman" w:eastAsia="Times New Roman" w:hAnsi="Times New Roman" w:cs="Times New Roman"/>
          <w:sz w:val="24"/>
          <w:szCs w:val="24"/>
          <w:lang w:eastAsia="pl-PL"/>
        </w:rPr>
        <w:br/>
        <w:t xml:space="preserve">www.asp.gda.pl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t xml:space="preserve">Nie </w:t>
      </w:r>
      <w:r w:rsidRPr="00FB62BD">
        <w:rPr>
          <w:rFonts w:ascii="Times New Roman" w:eastAsia="Times New Roman" w:hAnsi="Times New Roman" w:cs="Times New Roman"/>
          <w:sz w:val="24"/>
          <w:szCs w:val="24"/>
          <w:lang w:eastAsia="pl-PL"/>
        </w:rPr>
        <w:br/>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Oferty lub wnioski o dopuszczenie do udziału w postępowaniu należy przesyłać:</w:t>
      </w:r>
      <w:r w:rsidRPr="00FB62BD">
        <w:rPr>
          <w:rFonts w:ascii="Times New Roman" w:eastAsia="Times New Roman" w:hAnsi="Times New Roman" w:cs="Times New Roman"/>
          <w:sz w:val="24"/>
          <w:szCs w:val="24"/>
          <w:lang w:eastAsia="pl-PL"/>
        </w:rPr>
        <w:t xml:space="preserve">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Elektronicznie</w:t>
      </w:r>
      <w:r w:rsidRPr="00FB62BD">
        <w:rPr>
          <w:rFonts w:ascii="Times New Roman" w:eastAsia="Times New Roman" w:hAnsi="Times New Roman" w:cs="Times New Roman"/>
          <w:sz w:val="24"/>
          <w:szCs w:val="24"/>
          <w:lang w:eastAsia="pl-PL"/>
        </w:rPr>
        <w:t xml:space="preserve">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t xml:space="preserve">Nie </w:t>
      </w:r>
      <w:r w:rsidRPr="00FB62BD">
        <w:rPr>
          <w:rFonts w:ascii="Times New Roman" w:eastAsia="Times New Roman" w:hAnsi="Times New Roman" w:cs="Times New Roman"/>
          <w:sz w:val="24"/>
          <w:szCs w:val="24"/>
          <w:lang w:eastAsia="pl-PL"/>
        </w:rPr>
        <w:br/>
        <w:t xml:space="preserve">adres </w:t>
      </w:r>
      <w:r w:rsidRPr="00FB62BD">
        <w:rPr>
          <w:rFonts w:ascii="Times New Roman" w:eastAsia="Times New Roman" w:hAnsi="Times New Roman" w:cs="Times New Roman"/>
          <w:sz w:val="24"/>
          <w:szCs w:val="24"/>
          <w:lang w:eastAsia="pl-PL"/>
        </w:rPr>
        <w:br/>
      </w:r>
    </w:p>
    <w:p w:rsidR="00FB62BD" w:rsidRPr="00FB62BD" w:rsidRDefault="00FB62BD" w:rsidP="00FB62BD">
      <w:pPr>
        <w:jc w:val="left"/>
        <w:rPr>
          <w:rFonts w:ascii="Times New Roman" w:eastAsia="Times New Roman" w:hAnsi="Times New Roman" w:cs="Times New Roman"/>
          <w:sz w:val="24"/>
          <w:szCs w:val="24"/>
          <w:lang w:eastAsia="pl-PL"/>
        </w:rPr>
      </w:pP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B62BD">
        <w:rPr>
          <w:rFonts w:ascii="Times New Roman" w:eastAsia="Times New Roman" w:hAnsi="Times New Roman" w:cs="Times New Roman"/>
          <w:sz w:val="24"/>
          <w:szCs w:val="24"/>
          <w:lang w:eastAsia="pl-PL"/>
        </w:rPr>
        <w:t xml:space="preserve"> </w:t>
      </w:r>
      <w:r w:rsidRPr="00FB62BD">
        <w:rPr>
          <w:rFonts w:ascii="Times New Roman" w:eastAsia="Times New Roman" w:hAnsi="Times New Roman" w:cs="Times New Roman"/>
          <w:sz w:val="24"/>
          <w:szCs w:val="24"/>
          <w:lang w:eastAsia="pl-PL"/>
        </w:rPr>
        <w:br/>
        <w:t xml:space="preserve">Nie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sz w:val="24"/>
          <w:szCs w:val="24"/>
          <w:lang w:eastAsia="pl-PL"/>
        </w:rPr>
        <w:lastRenderedPageBreak/>
        <w:t xml:space="preserve">Inny sposób: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B62BD">
        <w:rPr>
          <w:rFonts w:ascii="Times New Roman" w:eastAsia="Times New Roman" w:hAnsi="Times New Roman" w:cs="Times New Roman"/>
          <w:sz w:val="24"/>
          <w:szCs w:val="24"/>
          <w:lang w:eastAsia="pl-PL"/>
        </w:rPr>
        <w:t xml:space="preserve"> </w:t>
      </w:r>
      <w:r w:rsidRPr="00FB62BD">
        <w:rPr>
          <w:rFonts w:ascii="Times New Roman" w:eastAsia="Times New Roman" w:hAnsi="Times New Roman" w:cs="Times New Roman"/>
          <w:sz w:val="24"/>
          <w:szCs w:val="24"/>
          <w:lang w:eastAsia="pl-PL"/>
        </w:rPr>
        <w:br/>
        <w:t xml:space="preserve">Tak </w:t>
      </w:r>
      <w:r w:rsidRPr="00FB62BD">
        <w:rPr>
          <w:rFonts w:ascii="Times New Roman" w:eastAsia="Times New Roman" w:hAnsi="Times New Roman" w:cs="Times New Roman"/>
          <w:sz w:val="24"/>
          <w:szCs w:val="24"/>
          <w:lang w:eastAsia="pl-PL"/>
        </w:rPr>
        <w:br/>
        <w:t xml:space="preserve">Inny sposób: </w:t>
      </w:r>
      <w:r w:rsidRPr="00FB62BD">
        <w:rPr>
          <w:rFonts w:ascii="Times New Roman" w:eastAsia="Times New Roman" w:hAnsi="Times New Roman" w:cs="Times New Roman"/>
          <w:sz w:val="24"/>
          <w:szCs w:val="24"/>
          <w:lang w:eastAsia="pl-PL"/>
        </w:rPr>
        <w:br/>
        <w:t xml:space="preserve">Forma pisemna </w:t>
      </w:r>
      <w:r w:rsidRPr="00FB62BD">
        <w:rPr>
          <w:rFonts w:ascii="Times New Roman" w:eastAsia="Times New Roman" w:hAnsi="Times New Roman" w:cs="Times New Roman"/>
          <w:sz w:val="24"/>
          <w:szCs w:val="24"/>
          <w:lang w:eastAsia="pl-PL"/>
        </w:rPr>
        <w:br/>
        <w:t xml:space="preserve">Adres: </w:t>
      </w:r>
      <w:r w:rsidRPr="00FB62BD">
        <w:rPr>
          <w:rFonts w:ascii="Times New Roman" w:eastAsia="Times New Roman" w:hAnsi="Times New Roman" w:cs="Times New Roman"/>
          <w:sz w:val="24"/>
          <w:szCs w:val="24"/>
          <w:lang w:eastAsia="pl-PL"/>
        </w:rPr>
        <w:br/>
        <w:t xml:space="preserve">Akademia Sztuk Pięknych w Gdańsku, ul. Targ Węglowy 6, 80-836 Gdańsk, Biuro Kanclerza, pokój A14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B62BD">
        <w:rPr>
          <w:rFonts w:ascii="Times New Roman" w:eastAsia="Times New Roman" w:hAnsi="Times New Roman" w:cs="Times New Roman"/>
          <w:sz w:val="24"/>
          <w:szCs w:val="24"/>
          <w:lang w:eastAsia="pl-PL"/>
        </w:rPr>
        <w:t xml:space="preserve">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t xml:space="preserve">Nie </w:t>
      </w:r>
      <w:r w:rsidRPr="00FB62B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B62BD">
        <w:rPr>
          <w:rFonts w:ascii="Times New Roman" w:eastAsia="Times New Roman" w:hAnsi="Times New Roman" w:cs="Times New Roman"/>
          <w:sz w:val="24"/>
          <w:szCs w:val="24"/>
          <w:lang w:eastAsia="pl-PL"/>
        </w:rPr>
        <w:br/>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u w:val="single"/>
          <w:lang w:eastAsia="pl-PL"/>
        </w:rPr>
        <w:t xml:space="preserve">SEKCJA II: PRZEDMIOT ZAMÓWIENIA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 xml:space="preserve">II.1) Nazwa nadana zamówieniu przez zamawiającego: </w:t>
      </w:r>
      <w:r w:rsidRPr="00FB62BD">
        <w:rPr>
          <w:rFonts w:ascii="Times New Roman" w:eastAsia="Times New Roman" w:hAnsi="Times New Roman" w:cs="Times New Roman"/>
          <w:sz w:val="24"/>
          <w:szCs w:val="24"/>
          <w:lang w:eastAsia="pl-PL"/>
        </w:rPr>
        <w:t xml:space="preserve">Roboty budowlane obejmujące wykonanie zadaszenia patio budynku Akademii Sztuk Pięknych w Gdańsku ul. Targ Węglowy 6 w Gdańsku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 xml:space="preserve">Numer referencyjny: </w:t>
      </w:r>
      <w:r w:rsidRPr="00FB62BD">
        <w:rPr>
          <w:rFonts w:ascii="Times New Roman" w:eastAsia="Times New Roman" w:hAnsi="Times New Roman" w:cs="Times New Roman"/>
          <w:sz w:val="24"/>
          <w:szCs w:val="24"/>
          <w:lang w:eastAsia="pl-PL"/>
        </w:rPr>
        <w:t xml:space="preserve">ZK-213/9/2017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B62BD" w:rsidRPr="00FB62BD" w:rsidRDefault="00FB62BD" w:rsidP="00FB62BD">
      <w:pPr>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t xml:space="preserve">Nie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 xml:space="preserve">II.2) Rodzaj zamówienia: </w:t>
      </w:r>
      <w:r w:rsidRPr="00FB62BD">
        <w:rPr>
          <w:rFonts w:ascii="Times New Roman" w:eastAsia="Times New Roman" w:hAnsi="Times New Roman" w:cs="Times New Roman"/>
          <w:sz w:val="24"/>
          <w:szCs w:val="24"/>
          <w:lang w:eastAsia="pl-PL"/>
        </w:rPr>
        <w:t xml:space="preserve">Roboty budowlane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II.3) Informacja o możliwości składania ofert częściowych</w:t>
      </w:r>
      <w:r w:rsidRPr="00FB62BD">
        <w:rPr>
          <w:rFonts w:ascii="Times New Roman" w:eastAsia="Times New Roman" w:hAnsi="Times New Roman" w:cs="Times New Roman"/>
          <w:sz w:val="24"/>
          <w:szCs w:val="24"/>
          <w:lang w:eastAsia="pl-PL"/>
        </w:rPr>
        <w:t xml:space="preserve"> </w:t>
      </w:r>
      <w:r w:rsidRPr="00FB62BD">
        <w:rPr>
          <w:rFonts w:ascii="Times New Roman" w:eastAsia="Times New Roman" w:hAnsi="Times New Roman" w:cs="Times New Roman"/>
          <w:sz w:val="24"/>
          <w:szCs w:val="24"/>
          <w:lang w:eastAsia="pl-PL"/>
        </w:rPr>
        <w:br/>
        <w:t xml:space="preserve">Zamówienie podzielone jest na części: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t xml:space="preserve">Nie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Oferty lub wnioski o dopuszczenie do udziału w postępowaniu można składać w odniesieniu do:</w:t>
      </w:r>
      <w:r w:rsidRPr="00FB62BD">
        <w:rPr>
          <w:rFonts w:ascii="Times New Roman" w:eastAsia="Times New Roman" w:hAnsi="Times New Roman" w:cs="Times New Roman"/>
          <w:sz w:val="24"/>
          <w:szCs w:val="24"/>
          <w:lang w:eastAsia="pl-PL"/>
        </w:rPr>
        <w:t xml:space="preserve"> </w:t>
      </w:r>
      <w:r w:rsidRPr="00FB62BD">
        <w:rPr>
          <w:rFonts w:ascii="Times New Roman" w:eastAsia="Times New Roman" w:hAnsi="Times New Roman" w:cs="Times New Roman"/>
          <w:sz w:val="24"/>
          <w:szCs w:val="24"/>
          <w:lang w:eastAsia="pl-PL"/>
        </w:rPr>
        <w:br/>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B62BD">
        <w:rPr>
          <w:rFonts w:ascii="Times New Roman" w:eastAsia="Times New Roman" w:hAnsi="Times New Roman" w:cs="Times New Roman"/>
          <w:sz w:val="24"/>
          <w:szCs w:val="24"/>
          <w:lang w:eastAsia="pl-PL"/>
        </w:rPr>
        <w:t xml:space="preserve">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B62BD">
        <w:rPr>
          <w:rFonts w:ascii="Times New Roman" w:eastAsia="Times New Roman" w:hAnsi="Times New Roman" w:cs="Times New Roman"/>
          <w:sz w:val="24"/>
          <w:szCs w:val="24"/>
          <w:lang w:eastAsia="pl-PL"/>
        </w:rPr>
        <w:t xml:space="preserve">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 xml:space="preserve">II.4) Krótki opis przedmiotu zamówienia </w:t>
      </w:r>
      <w:r w:rsidRPr="00FB62B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B62B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B62BD">
        <w:rPr>
          <w:rFonts w:ascii="Times New Roman" w:eastAsia="Times New Roman" w:hAnsi="Times New Roman" w:cs="Times New Roman"/>
          <w:sz w:val="24"/>
          <w:szCs w:val="24"/>
          <w:lang w:eastAsia="pl-PL"/>
        </w:rPr>
        <w:t xml:space="preserve">Przedmiotem zamówienia jest wykonanie zadaszenia patio budynku Akademii Sztuk Pięknych w Gdańsku ul. Targ Węglowy 6 w Gdańsku. 1. Opis </w:t>
      </w:r>
      <w:r w:rsidRPr="00FB62BD">
        <w:rPr>
          <w:rFonts w:ascii="Times New Roman" w:eastAsia="Times New Roman" w:hAnsi="Times New Roman" w:cs="Times New Roman"/>
          <w:sz w:val="24"/>
          <w:szCs w:val="24"/>
          <w:lang w:eastAsia="pl-PL"/>
        </w:rPr>
        <w:lastRenderedPageBreak/>
        <w:t xml:space="preserve">przedmiotu zamówienia został określony w Załącznikach do SIWZ: 1) Załącznik nr 1 do SIWZ pn. „Szczegółowy opis przedmiotu zamówienia”; 2) Załącznik nr 10 do SIWZ pn. „Dokumentacja projektowa”; 3) Załącznik nr 11 do SIWZ pn. „Specyfikacja Techniczna Wykonania i Odbioru Robót Budowlanych; 4) Załącznik nr 12 do SIWZ pn. „Przedmiar robót”.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 xml:space="preserve">II.5) Główny kod CPV: </w:t>
      </w:r>
      <w:r w:rsidRPr="00FB62BD">
        <w:rPr>
          <w:rFonts w:ascii="Times New Roman" w:eastAsia="Times New Roman" w:hAnsi="Times New Roman" w:cs="Times New Roman"/>
          <w:sz w:val="24"/>
          <w:szCs w:val="24"/>
          <w:lang w:eastAsia="pl-PL"/>
        </w:rPr>
        <w:t xml:space="preserve">45000000-7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Dodatkowe kody CPV:</w:t>
      </w:r>
      <w:r w:rsidRPr="00FB62BD">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FB62BD" w:rsidRPr="00FB62BD" w:rsidTr="00FB62BD">
        <w:tc>
          <w:tcPr>
            <w:tcW w:w="0" w:type="auto"/>
            <w:tcBorders>
              <w:top w:val="single" w:sz="4" w:space="0" w:color="000000"/>
              <w:left w:val="single" w:sz="4" w:space="0" w:color="000000"/>
              <w:bottom w:val="single" w:sz="4" w:space="0" w:color="000000"/>
              <w:right w:val="single" w:sz="4" w:space="0" w:color="000000"/>
            </w:tcBorders>
            <w:vAlign w:val="center"/>
            <w:hideMark/>
          </w:tcPr>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t>Kod CPV</w:t>
            </w:r>
          </w:p>
        </w:tc>
      </w:tr>
      <w:tr w:rsidR="00FB62BD" w:rsidRPr="00FB62BD" w:rsidTr="00FB62BD">
        <w:tc>
          <w:tcPr>
            <w:tcW w:w="0" w:type="auto"/>
            <w:tcBorders>
              <w:top w:val="single" w:sz="4" w:space="0" w:color="000000"/>
              <w:left w:val="single" w:sz="4" w:space="0" w:color="000000"/>
              <w:bottom w:val="single" w:sz="4" w:space="0" w:color="000000"/>
              <w:right w:val="single" w:sz="4" w:space="0" w:color="000000"/>
            </w:tcBorders>
            <w:vAlign w:val="center"/>
            <w:hideMark/>
          </w:tcPr>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t>45111000-8</w:t>
            </w:r>
          </w:p>
        </w:tc>
      </w:tr>
      <w:tr w:rsidR="00FB62BD" w:rsidRPr="00FB62BD" w:rsidTr="00FB62BD">
        <w:tc>
          <w:tcPr>
            <w:tcW w:w="0" w:type="auto"/>
            <w:tcBorders>
              <w:top w:val="single" w:sz="4" w:space="0" w:color="000000"/>
              <w:left w:val="single" w:sz="4" w:space="0" w:color="000000"/>
              <w:bottom w:val="single" w:sz="4" w:space="0" w:color="000000"/>
              <w:right w:val="single" w:sz="4" w:space="0" w:color="000000"/>
            </w:tcBorders>
            <w:vAlign w:val="center"/>
            <w:hideMark/>
          </w:tcPr>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t>45214400-4</w:t>
            </w:r>
          </w:p>
        </w:tc>
      </w:tr>
      <w:tr w:rsidR="00FB62BD" w:rsidRPr="00FB62BD" w:rsidTr="00FB62BD">
        <w:tc>
          <w:tcPr>
            <w:tcW w:w="0" w:type="auto"/>
            <w:tcBorders>
              <w:top w:val="single" w:sz="4" w:space="0" w:color="000000"/>
              <w:left w:val="single" w:sz="4" w:space="0" w:color="000000"/>
              <w:bottom w:val="single" w:sz="4" w:space="0" w:color="000000"/>
              <w:right w:val="single" w:sz="4" w:space="0" w:color="000000"/>
            </w:tcBorders>
            <w:vAlign w:val="center"/>
            <w:hideMark/>
          </w:tcPr>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t>45262300-4</w:t>
            </w:r>
          </w:p>
        </w:tc>
      </w:tr>
      <w:tr w:rsidR="00FB62BD" w:rsidRPr="00FB62BD" w:rsidTr="00FB62BD">
        <w:tc>
          <w:tcPr>
            <w:tcW w:w="0" w:type="auto"/>
            <w:tcBorders>
              <w:top w:val="single" w:sz="4" w:space="0" w:color="000000"/>
              <w:left w:val="single" w:sz="4" w:space="0" w:color="000000"/>
              <w:bottom w:val="single" w:sz="4" w:space="0" w:color="000000"/>
              <w:right w:val="single" w:sz="4" w:space="0" w:color="000000"/>
            </w:tcBorders>
            <w:vAlign w:val="center"/>
            <w:hideMark/>
          </w:tcPr>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t>45262400-5</w:t>
            </w:r>
          </w:p>
        </w:tc>
      </w:tr>
      <w:tr w:rsidR="00FB62BD" w:rsidRPr="00FB62BD" w:rsidTr="00FB62BD">
        <w:tc>
          <w:tcPr>
            <w:tcW w:w="0" w:type="auto"/>
            <w:tcBorders>
              <w:top w:val="single" w:sz="4" w:space="0" w:color="000000"/>
              <w:left w:val="single" w:sz="4" w:space="0" w:color="000000"/>
              <w:bottom w:val="single" w:sz="4" w:space="0" w:color="000000"/>
              <w:right w:val="single" w:sz="4" w:space="0" w:color="000000"/>
            </w:tcBorders>
            <w:vAlign w:val="center"/>
            <w:hideMark/>
          </w:tcPr>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t>45410000-4</w:t>
            </w:r>
          </w:p>
        </w:tc>
      </w:tr>
      <w:tr w:rsidR="00FB62BD" w:rsidRPr="00FB62BD" w:rsidTr="00FB62BD">
        <w:tc>
          <w:tcPr>
            <w:tcW w:w="0" w:type="auto"/>
            <w:tcBorders>
              <w:top w:val="single" w:sz="4" w:space="0" w:color="000000"/>
              <w:left w:val="single" w:sz="4" w:space="0" w:color="000000"/>
              <w:bottom w:val="single" w:sz="4" w:space="0" w:color="000000"/>
              <w:right w:val="single" w:sz="4" w:space="0" w:color="000000"/>
            </w:tcBorders>
            <w:vAlign w:val="center"/>
            <w:hideMark/>
          </w:tcPr>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t>45442100-8</w:t>
            </w:r>
          </w:p>
        </w:tc>
      </w:tr>
      <w:tr w:rsidR="00FB62BD" w:rsidRPr="00FB62BD" w:rsidTr="00FB62BD">
        <w:tc>
          <w:tcPr>
            <w:tcW w:w="0" w:type="auto"/>
            <w:tcBorders>
              <w:top w:val="single" w:sz="4" w:space="0" w:color="000000"/>
              <w:left w:val="single" w:sz="4" w:space="0" w:color="000000"/>
              <w:bottom w:val="single" w:sz="4" w:space="0" w:color="000000"/>
              <w:right w:val="single" w:sz="4" w:space="0" w:color="000000"/>
            </w:tcBorders>
            <w:vAlign w:val="center"/>
            <w:hideMark/>
          </w:tcPr>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t>45430000-0</w:t>
            </w:r>
          </w:p>
        </w:tc>
      </w:tr>
      <w:tr w:rsidR="00FB62BD" w:rsidRPr="00FB62BD" w:rsidTr="00FB62BD">
        <w:tc>
          <w:tcPr>
            <w:tcW w:w="0" w:type="auto"/>
            <w:tcBorders>
              <w:top w:val="single" w:sz="4" w:space="0" w:color="000000"/>
              <w:left w:val="single" w:sz="4" w:space="0" w:color="000000"/>
              <w:bottom w:val="single" w:sz="4" w:space="0" w:color="000000"/>
              <w:right w:val="single" w:sz="4" w:space="0" w:color="000000"/>
            </w:tcBorders>
            <w:vAlign w:val="center"/>
            <w:hideMark/>
          </w:tcPr>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t>45421146-9</w:t>
            </w:r>
          </w:p>
        </w:tc>
      </w:tr>
      <w:tr w:rsidR="00FB62BD" w:rsidRPr="00FB62BD" w:rsidTr="00FB62BD">
        <w:tc>
          <w:tcPr>
            <w:tcW w:w="0" w:type="auto"/>
            <w:tcBorders>
              <w:top w:val="single" w:sz="4" w:space="0" w:color="000000"/>
              <w:left w:val="single" w:sz="4" w:space="0" w:color="000000"/>
              <w:bottom w:val="single" w:sz="4" w:space="0" w:color="000000"/>
              <w:right w:val="single" w:sz="4" w:space="0" w:color="000000"/>
            </w:tcBorders>
            <w:vAlign w:val="center"/>
            <w:hideMark/>
          </w:tcPr>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t>45321000-3</w:t>
            </w:r>
          </w:p>
        </w:tc>
      </w:tr>
      <w:tr w:rsidR="00FB62BD" w:rsidRPr="00FB62BD" w:rsidTr="00FB62BD">
        <w:tc>
          <w:tcPr>
            <w:tcW w:w="0" w:type="auto"/>
            <w:tcBorders>
              <w:top w:val="single" w:sz="4" w:space="0" w:color="000000"/>
              <w:left w:val="single" w:sz="4" w:space="0" w:color="000000"/>
              <w:bottom w:val="single" w:sz="4" w:space="0" w:color="000000"/>
              <w:right w:val="single" w:sz="4" w:space="0" w:color="000000"/>
            </w:tcBorders>
            <w:vAlign w:val="center"/>
            <w:hideMark/>
          </w:tcPr>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t>45261000-4</w:t>
            </w:r>
          </w:p>
        </w:tc>
      </w:tr>
      <w:tr w:rsidR="00FB62BD" w:rsidRPr="00FB62BD" w:rsidTr="00FB62BD">
        <w:tc>
          <w:tcPr>
            <w:tcW w:w="0" w:type="auto"/>
            <w:tcBorders>
              <w:top w:val="single" w:sz="4" w:space="0" w:color="000000"/>
              <w:left w:val="single" w:sz="4" w:space="0" w:color="000000"/>
              <w:bottom w:val="single" w:sz="4" w:space="0" w:color="000000"/>
              <w:right w:val="single" w:sz="4" w:space="0" w:color="000000"/>
            </w:tcBorders>
            <w:vAlign w:val="center"/>
            <w:hideMark/>
          </w:tcPr>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t>45421110-8</w:t>
            </w:r>
          </w:p>
        </w:tc>
      </w:tr>
      <w:tr w:rsidR="00FB62BD" w:rsidRPr="00FB62BD" w:rsidTr="00FB62BD">
        <w:tc>
          <w:tcPr>
            <w:tcW w:w="0" w:type="auto"/>
            <w:tcBorders>
              <w:top w:val="single" w:sz="4" w:space="0" w:color="000000"/>
              <w:left w:val="single" w:sz="4" w:space="0" w:color="000000"/>
              <w:bottom w:val="single" w:sz="4" w:space="0" w:color="000000"/>
              <w:right w:val="single" w:sz="4" w:space="0" w:color="000000"/>
            </w:tcBorders>
            <w:vAlign w:val="center"/>
            <w:hideMark/>
          </w:tcPr>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t>45421100-5</w:t>
            </w:r>
          </w:p>
        </w:tc>
      </w:tr>
      <w:tr w:rsidR="00FB62BD" w:rsidRPr="00FB62BD" w:rsidTr="00FB62BD">
        <w:tc>
          <w:tcPr>
            <w:tcW w:w="0" w:type="auto"/>
            <w:tcBorders>
              <w:top w:val="single" w:sz="4" w:space="0" w:color="000000"/>
              <w:left w:val="single" w:sz="4" w:space="0" w:color="000000"/>
              <w:bottom w:val="single" w:sz="4" w:space="0" w:color="000000"/>
              <w:right w:val="single" w:sz="4" w:space="0" w:color="000000"/>
            </w:tcBorders>
            <w:vAlign w:val="center"/>
            <w:hideMark/>
          </w:tcPr>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t>45313000-4</w:t>
            </w:r>
          </w:p>
        </w:tc>
      </w:tr>
      <w:tr w:rsidR="00FB62BD" w:rsidRPr="00FB62BD" w:rsidTr="00FB62BD">
        <w:tc>
          <w:tcPr>
            <w:tcW w:w="0" w:type="auto"/>
            <w:tcBorders>
              <w:top w:val="single" w:sz="4" w:space="0" w:color="000000"/>
              <w:left w:val="single" w:sz="4" w:space="0" w:color="000000"/>
              <w:bottom w:val="single" w:sz="4" w:space="0" w:color="000000"/>
              <w:right w:val="single" w:sz="4" w:space="0" w:color="000000"/>
            </w:tcBorders>
            <w:vAlign w:val="center"/>
            <w:hideMark/>
          </w:tcPr>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t>45343100-4</w:t>
            </w:r>
          </w:p>
        </w:tc>
      </w:tr>
    </w:tbl>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 xml:space="preserve">II.6) Całkowita wartość zamówienia </w:t>
      </w:r>
      <w:r w:rsidRPr="00FB62BD">
        <w:rPr>
          <w:rFonts w:ascii="Times New Roman" w:eastAsia="Times New Roman" w:hAnsi="Times New Roman" w:cs="Times New Roman"/>
          <w:i/>
          <w:iCs/>
          <w:sz w:val="24"/>
          <w:szCs w:val="24"/>
          <w:lang w:eastAsia="pl-PL"/>
        </w:rPr>
        <w:t>(jeżeli zamawiający podaje informacje o wartości zamówienia)</w:t>
      </w:r>
      <w:r w:rsidRPr="00FB62BD">
        <w:rPr>
          <w:rFonts w:ascii="Times New Roman" w:eastAsia="Times New Roman" w:hAnsi="Times New Roman" w:cs="Times New Roman"/>
          <w:sz w:val="24"/>
          <w:szCs w:val="24"/>
          <w:lang w:eastAsia="pl-PL"/>
        </w:rPr>
        <w:t xml:space="preserve">: </w:t>
      </w:r>
      <w:r w:rsidRPr="00FB62BD">
        <w:rPr>
          <w:rFonts w:ascii="Times New Roman" w:eastAsia="Times New Roman" w:hAnsi="Times New Roman" w:cs="Times New Roman"/>
          <w:sz w:val="24"/>
          <w:szCs w:val="24"/>
          <w:lang w:eastAsia="pl-PL"/>
        </w:rPr>
        <w:br/>
        <w:t xml:space="preserve">Wartość bez VAT: </w:t>
      </w:r>
      <w:r w:rsidRPr="00FB62BD">
        <w:rPr>
          <w:rFonts w:ascii="Times New Roman" w:eastAsia="Times New Roman" w:hAnsi="Times New Roman" w:cs="Times New Roman"/>
          <w:sz w:val="24"/>
          <w:szCs w:val="24"/>
          <w:lang w:eastAsia="pl-PL"/>
        </w:rPr>
        <w:br/>
        <w:t xml:space="preserve">Waluta: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B62BD">
        <w:rPr>
          <w:rFonts w:ascii="Times New Roman" w:eastAsia="Times New Roman" w:hAnsi="Times New Roman" w:cs="Times New Roman"/>
          <w:sz w:val="24"/>
          <w:szCs w:val="24"/>
          <w:lang w:eastAsia="pl-PL"/>
        </w:rPr>
        <w:t xml:space="preserve">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FB62BD">
        <w:rPr>
          <w:rFonts w:ascii="Times New Roman" w:eastAsia="Times New Roman" w:hAnsi="Times New Roman" w:cs="Times New Roman"/>
          <w:sz w:val="24"/>
          <w:szCs w:val="24"/>
          <w:lang w:eastAsia="pl-PL"/>
        </w:rPr>
        <w:t xml:space="preserve">Nie </w:t>
      </w:r>
      <w:r w:rsidRPr="00FB62B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B62BD">
        <w:rPr>
          <w:rFonts w:ascii="Times New Roman" w:eastAsia="Times New Roman" w:hAnsi="Times New Roman" w:cs="Times New Roman"/>
          <w:sz w:val="24"/>
          <w:szCs w:val="24"/>
          <w:lang w:eastAsia="pl-PL"/>
        </w:rPr>
        <w:t xml:space="preserve"> </w:t>
      </w:r>
      <w:r w:rsidRPr="00FB62BD">
        <w:rPr>
          <w:rFonts w:ascii="Times New Roman" w:eastAsia="Times New Roman" w:hAnsi="Times New Roman" w:cs="Times New Roman"/>
          <w:sz w:val="24"/>
          <w:szCs w:val="24"/>
          <w:lang w:eastAsia="pl-PL"/>
        </w:rPr>
        <w:br/>
        <w:t>miesiącach:   </w:t>
      </w:r>
      <w:r w:rsidRPr="00FB62BD">
        <w:rPr>
          <w:rFonts w:ascii="Times New Roman" w:eastAsia="Times New Roman" w:hAnsi="Times New Roman" w:cs="Times New Roman"/>
          <w:i/>
          <w:iCs/>
          <w:sz w:val="24"/>
          <w:szCs w:val="24"/>
          <w:lang w:eastAsia="pl-PL"/>
        </w:rPr>
        <w:t xml:space="preserve"> lub </w:t>
      </w:r>
      <w:r w:rsidRPr="00FB62BD">
        <w:rPr>
          <w:rFonts w:ascii="Times New Roman" w:eastAsia="Times New Roman" w:hAnsi="Times New Roman" w:cs="Times New Roman"/>
          <w:b/>
          <w:bCs/>
          <w:sz w:val="24"/>
          <w:szCs w:val="24"/>
          <w:lang w:eastAsia="pl-PL"/>
        </w:rPr>
        <w:t>dniach:</w:t>
      </w:r>
      <w:r w:rsidRPr="00FB62BD">
        <w:rPr>
          <w:rFonts w:ascii="Times New Roman" w:eastAsia="Times New Roman" w:hAnsi="Times New Roman" w:cs="Times New Roman"/>
          <w:sz w:val="24"/>
          <w:szCs w:val="24"/>
          <w:lang w:eastAsia="pl-PL"/>
        </w:rPr>
        <w:t xml:space="preserve">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i/>
          <w:iCs/>
          <w:sz w:val="24"/>
          <w:szCs w:val="24"/>
          <w:lang w:eastAsia="pl-PL"/>
        </w:rPr>
        <w:t>lub</w:t>
      </w:r>
      <w:r w:rsidRPr="00FB62BD">
        <w:rPr>
          <w:rFonts w:ascii="Times New Roman" w:eastAsia="Times New Roman" w:hAnsi="Times New Roman" w:cs="Times New Roman"/>
          <w:sz w:val="24"/>
          <w:szCs w:val="24"/>
          <w:lang w:eastAsia="pl-PL"/>
        </w:rPr>
        <w:t xml:space="preserve">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 xml:space="preserve">data rozpoczęcia: </w:t>
      </w:r>
      <w:r w:rsidRPr="00FB62BD">
        <w:rPr>
          <w:rFonts w:ascii="Times New Roman" w:eastAsia="Times New Roman" w:hAnsi="Times New Roman" w:cs="Times New Roman"/>
          <w:sz w:val="24"/>
          <w:szCs w:val="24"/>
          <w:lang w:eastAsia="pl-PL"/>
        </w:rPr>
        <w:t> </w:t>
      </w:r>
      <w:r w:rsidRPr="00FB62BD">
        <w:rPr>
          <w:rFonts w:ascii="Times New Roman" w:eastAsia="Times New Roman" w:hAnsi="Times New Roman" w:cs="Times New Roman"/>
          <w:i/>
          <w:iCs/>
          <w:sz w:val="24"/>
          <w:szCs w:val="24"/>
          <w:lang w:eastAsia="pl-PL"/>
        </w:rPr>
        <w:t xml:space="preserve"> lub </w:t>
      </w:r>
      <w:r w:rsidRPr="00FB62BD">
        <w:rPr>
          <w:rFonts w:ascii="Times New Roman" w:eastAsia="Times New Roman" w:hAnsi="Times New Roman" w:cs="Times New Roman"/>
          <w:b/>
          <w:bCs/>
          <w:sz w:val="24"/>
          <w:szCs w:val="24"/>
          <w:lang w:eastAsia="pl-PL"/>
        </w:rPr>
        <w:t xml:space="preserve">zakończenia: </w:t>
      </w:r>
      <w:r w:rsidRPr="00FB62BD">
        <w:rPr>
          <w:rFonts w:ascii="Times New Roman" w:eastAsia="Times New Roman" w:hAnsi="Times New Roman" w:cs="Times New Roman"/>
          <w:sz w:val="24"/>
          <w:szCs w:val="24"/>
          <w:lang w:eastAsia="pl-PL"/>
        </w:rPr>
        <w:t xml:space="preserve">2017-12-18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sz w:val="24"/>
          <w:szCs w:val="24"/>
          <w:lang w:eastAsia="pl-PL"/>
        </w:rPr>
        <w:lastRenderedPageBreak/>
        <w:br/>
      </w:r>
      <w:r w:rsidRPr="00FB62BD">
        <w:rPr>
          <w:rFonts w:ascii="Times New Roman" w:eastAsia="Times New Roman" w:hAnsi="Times New Roman" w:cs="Times New Roman"/>
          <w:b/>
          <w:bCs/>
          <w:sz w:val="24"/>
          <w:szCs w:val="24"/>
          <w:lang w:eastAsia="pl-PL"/>
        </w:rPr>
        <w:t xml:space="preserve">II.9) Informacje dodatkowe: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b/>
          <w:bCs/>
          <w:sz w:val="24"/>
          <w:szCs w:val="24"/>
          <w:lang w:eastAsia="pl-PL"/>
        </w:rPr>
        <w:t xml:space="preserve">III.1) WARUNKI UDZIAŁU W POSTĘPOWANIU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B62BD">
        <w:rPr>
          <w:rFonts w:ascii="Times New Roman" w:eastAsia="Times New Roman" w:hAnsi="Times New Roman" w:cs="Times New Roman"/>
          <w:sz w:val="24"/>
          <w:szCs w:val="24"/>
          <w:lang w:eastAsia="pl-PL"/>
        </w:rPr>
        <w:t xml:space="preserve"> </w:t>
      </w:r>
      <w:r w:rsidRPr="00FB62BD">
        <w:rPr>
          <w:rFonts w:ascii="Times New Roman" w:eastAsia="Times New Roman" w:hAnsi="Times New Roman" w:cs="Times New Roman"/>
          <w:sz w:val="24"/>
          <w:szCs w:val="24"/>
          <w:lang w:eastAsia="pl-PL"/>
        </w:rPr>
        <w:br/>
        <w:t xml:space="preserve">Określenie warunków: </w:t>
      </w:r>
      <w:r w:rsidRPr="00FB62BD">
        <w:rPr>
          <w:rFonts w:ascii="Times New Roman" w:eastAsia="Times New Roman" w:hAnsi="Times New Roman" w:cs="Times New Roman"/>
          <w:sz w:val="24"/>
          <w:szCs w:val="24"/>
          <w:lang w:eastAsia="pl-PL"/>
        </w:rPr>
        <w:br/>
        <w:t xml:space="preserve">Informacje dodatkowe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 xml:space="preserve">III.1.2) Sytuacja finansowa lub ekonomiczna </w:t>
      </w:r>
      <w:r w:rsidRPr="00FB62BD">
        <w:rPr>
          <w:rFonts w:ascii="Times New Roman" w:eastAsia="Times New Roman" w:hAnsi="Times New Roman" w:cs="Times New Roman"/>
          <w:sz w:val="24"/>
          <w:szCs w:val="24"/>
          <w:lang w:eastAsia="pl-PL"/>
        </w:rPr>
        <w:br/>
        <w:t xml:space="preserve">Określenie warunków: Warunek dotyczący sytuacji ekonomicznej lub finansowej Zamawiający uzna za spełniony, jeżeli wykonawca wykaże, że posiada ubezpieczenie odpowiedzialności cywilnej w zakresie prowadzonej działalności związanej z przedmiotem zamówienia na sumę gwarancyjną nie niższą niż 2.000.000,00 (słownie: dwa miliony) złotych lub równowartość tej kwoty w innej walucie, przy czym kwota wyrażona w walucie obcej zostanie przeliczona na PLN według średniego kursu złotego w stosunku do walut obcych określonego w Tabeli Kursów A średnich walut obcych Narodowego Banku Polskiego (NBP) obowiązującego na dzień składania ofert; </w:t>
      </w:r>
      <w:r w:rsidRPr="00FB62BD">
        <w:rPr>
          <w:rFonts w:ascii="Times New Roman" w:eastAsia="Times New Roman" w:hAnsi="Times New Roman" w:cs="Times New Roman"/>
          <w:sz w:val="24"/>
          <w:szCs w:val="24"/>
          <w:lang w:eastAsia="pl-PL"/>
        </w:rPr>
        <w:br/>
        <w:t xml:space="preserve">Informacje dodatkowe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 xml:space="preserve">III.1.3) Zdolność techniczna lub zawodowa </w:t>
      </w:r>
      <w:r w:rsidRPr="00FB62BD">
        <w:rPr>
          <w:rFonts w:ascii="Times New Roman" w:eastAsia="Times New Roman" w:hAnsi="Times New Roman" w:cs="Times New Roman"/>
          <w:sz w:val="24"/>
          <w:szCs w:val="24"/>
          <w:lang w:eastAsia="pl-PL"/>
        </w:rPr>
        <w:br/>
        <w:t xml:space="preserve">Określenie warunków: 1) Doświadczenie - Zamawiający uzna warunek za spełniony jeżeli: Wykonawca wykaże, że w okresie ostatnich pięciu lat przed upływem terminu składania ofert, a jeżeli okres prowadzenia działalności jest krótszy - w tym okresie, wykonał co najmniej 1 robotę budowlaną polegającą na realizacji (budowie, przebudowie, montażu lub remoncie) elewacji aluminiowych fasadowych wypełnionych elementami szklanymi lub zadaszenia aluminiowego przeszklonego, o wartości brutto nie mniejszej niż 1.300.000,00 (słownie: jeden milion trzysta tysięcy 00/100) złotych. Przez wartość 1 roboty budowlanej Zamawiający rozumie łączną wartość wykonywanych robót w ramach 1 umowy (1 zadania inwestycyjnego). 2) Kwalifikacje zawodowe - Zamawiający uzna warunek za spełniony jeżeli Wykonawca wykaże, że dysponuje następującą osobą, która będzie uczestniczyła w wykonywaniu zamówienia, legitymującą się odpowiednimi kwalifikacjami zawodowymi, wykształceniem i doświadczeniem, niezbędnym do wykonania zamówienia: a) osoba kierująca robotami budowlanymi (kierownik budowy), posiadająca łącznie: - uprawnienia budowlane do kierowania robotami w specjalności budowlano-konstrukcyjnej bez ograniczeń oraz - co najmniej 5 letnie doświadczenie w kierowaniu robotami budowlanymi po uzyskaniu tych uprawnień </w:t>
      </w:r>
      <w:r w:rsidRPr="00FB62B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B62BD">
        <w:rPr>
          <w:rFonts w:ascii="Times New Roman" w:eastAsia="Times New Roman" w:hAnsi="Times New Roman" w:cs="Times New Roman"/>
          <w:sz w:val="24"/>
          <w:szCs w:val="24"/>
          <w:lang w:eastAsia="pl-PL"/>
        </w:rPr>
        <w:br/>
        <w:t xml:space="preserve">Informacje dodatkowe: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b/>
          <w:bCs/>
          <w:sz w:val="24"/>
          <w:szCs w:val="24"/>
          <w:lang w:eastAsia="pl-PL"/>
        </w:rPr>
        <w:t xml:space="preserve">III.2) PODSTAWY WYKLUCZENIA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b/>
          <w:bCs/>
          <w:sz w:val="24"/>
          <w:szCs w:val="24"/>
          <w:lang w:eastAsia="pl-PL"/>
        </w:rPr>
        <w:t>III.2.1) Podstawy wykluczenia określone w art. 24 ust. 1 ustawy Pzp</w:t>
      </w:r>
      <w:r w:rsidRPr="00FB62BD">
        <w:rPr>
          <w:rFonts w:ascii="Times New Roman" w:eastAsia="Times New Roman" w:hAnsi="Times New Roman" w:cs="Times New Roman"/>
          <w:sz w:val="24"/>
          <w:szCs w:val="24"/>
          <w:lang w:eastAsia="pl-PL"/>
        </w:rPr>
        <w:t xml:space="preserve">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III.2.2) Zamawiający przewiduje wykluczenie wykonawcy na podstawie art. 24 ust. 5 ustawy Pzp</w:t>
      </w:r>
      <w:r w:rsidRPr="00FB62B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sz w:val="24"/>
          <w:szCs w:val="24"/>
          <w:lang w:eastAsia="pl-PL"/>
        </w:rPr>
        <w:lastRenderedPageBreak/>
        <w:br/>
        <w:t xml:space="preserve">Tak (podstawa wykluczenia określona w art. 24 ust. 5 pkt 4 ustawy Pzp)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sz w:val="24"/>
          <w:szCs w:val="24"/>
          <w:lang w:eastAsia="pl-PL"/>
        </w:rPr>
        <w:br/>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B62BD">
        <w:rPr>
          <w:rFonts w:ascii="Times New Roman" w:eastAsia="Times New Roman" w:hAnsi="Times New Roman" w:cs="Times New Roman"/>
          <w:sz w:val="24"/>
          <w:szCs w:val="24"/>
          <w:lang w:eastAsia="pl-PL"/>
        </w:rPr>
        <w:br/>
        <w:t xml:space="preserve">Tak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 xml:space="preserve">Oświadczenie o spełnianiu kryteriów selekcji </w:t>
      </w:r>
      <w:r w:rsidRPr="00FB62BD">
        <w:rPr>
          <w:rFonts w:ascii="Times New Roman" w:eastAsia="Times New Roman" w:hAnsi="Times New Roman" w:cs="Times New Roman"/>
          <w:sz w:val="24"/>
          <w:szCs w:val="24"/>
          <w:lang w:eastAsia="pl-PL"/>
        </w:rPr>
        <w:br/>
        <w:t xml:space="preserve">Nie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t xml:space="preserve">1)odpis z właściwego rejestru lub z centralnej ewidencji i informacji o działalności gospodarczej, jeżeli odrębne przepisy wymagają wpisu do rejestru lub ewidencji, w celu potwierdzenia braku podstaw wykluczenia na podstawie art. 24 ust. 5 pkt 1 Ustawy PZP. Dokumenty składane przez podmioty zagraniczne: 1)Jeżeli wykonawca ma siedzibę lub miejsce zamieszkania poza terytorium Rzeczypospolitej Polskiej, zamiast dokumentów, o których mowa w ust. 5.1 pkt 1) SIWZ składa dokument lub dokumenty wystawione w kraju, w którym ma siedzibę lub miejsce zamieszkania, potwierdzające odpowiednio, że nie otwarto jego likwidacji ani nie ogłoszono upadłości, wystawione nie wcześniej niż 6 miesięcy przed upływem terminu składania ofert. 2)Jeżeli w kraju, w którym wykonawca ma siedzibę lub miejsce zamieszkania lub miejsce zamieszkania ma osoba, której dokument dotyczy, nie wydaje się dokumentów, o których mowa w pkt 2)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wystawionym nie wcześniej niż 6 miesięcy przed upływem terminu składania ofert.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b/>
          <w:bCs/>
          <w:sz w:val="24"/>
          <w:szCs w:val="24"/>
          <w:lang w:eastAsia="pl-PL"/>
        </w:rPr>
        <w:t>III.5.1) W ZAKRESIE SPEŁNIANIA WARUNKÓW UDZIAŁU W POSTĘPOWANIU:</w:t>
      </w:r>
      <w:r w:rsidRPr="00FB62BD">
        <w:rPr>
          <w:rFonts w:ascii="Times New Roman" w:eastAsia="Times New Roman" w:hAnsi="Times New Roman" w:cs="Times New Roman"/>
          <w:sz w:val="24"/>
          <w:szCs w:val="24"/>
          <w:lang w:eastAsia="pl-PL"/>
        </w:rPr>
        <w:t xml:space="preserve"> </w:t>
      </w:r>
      <w:r w:rsidRPr="00FB62BD">
        <w:rPr>
          <w:rFonts w:ascii="Times New Roman" w:eastAsia="Times New Roman" w:hAnsi="Times New Roman" w:cs="Times New Roman"/>
          <w:sz w:val="24"/>
          <w:szCs w:val="24"/>
          <w:lang w:eastAsia="pl-PL"/>
        </w:rPr>
        <w:br/>
        <w:t xml:space="preserve">Zamawiający żąda: 1) dokumentów potwierdzających, że wykonawca jest ubezpieczony od odpowiedzialności cywilnej w zakresie prowadzonej działalności związanej z przedmiotem zamówienia na sumę gwarancyjną określoną w Rozdziale XI ust. 2 SIWZ. W przypadku podmiotów wspólnie ubiegających się o udzielnie zamówienia Zamawiający dopuszcza możliwość sumowania ubezpieczeń od odpowiedzialności cywilnej w celu wykazania spełnienia warunku udziału w postępowaniu dotyczącego sytuacji ekonomicznej lub </w:t>
      </w:r>
      <w:r w:rsidRPr="00FB62BD">
        <w:rPr>
          <w:rFonts w:ascii="Times New Roman" w:eastAsia="Times New Roman" w:hAnsi="Times New Roman" w:cs="Times New Roman"/>
          <w:sz w:val="24"/>
          <w:szCs w:val="24"/>
          <w:lang w:eastAsia="pl-PL"/>
        </w:rPr>
        <w:lastRenderedPageBreak/>
        <w:t xml:space="preserve">finansowej Wykonawcy. 2)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stanowi załącznik nr 6 do SIWZ; Uwaga: W przypadku, gdy przedstawione w „Wykazie robót budowlanych”, roboty budowlane obejmują szerszy zakres prac, niż roboty wskazane w Rozdziale XI ust. 3 pkt 1) SIWZ, wymaga się od wykonawcy jednoznacznego określenia w ww. dokumencie wartości robót w wymaganym zakresie. W przypadku podmiotów występujących wspólnie warunek ten podmioty mogą spełniać łącznie. 3) wykazu osób, w zakresie niezbędnym do wykazania spełniania warunku opisanego w Rozdziale XI ust. 3 pkt 2) SIWZ, skierowanych przez wykonawcę do realizacji zamówienia publicznego, odpowiedzialnych za kierowanie robotami budowlanymi, wraz z informacjami na temat ich kwalifikacji zawodowych, uprawnień i doświadczenia niezbędnych do wykonania zamówienia publicznego, a także zakresu wykonywanych przez nie czynności, oraz informacją o podstawie do dysponowania tymi osobami, wzór wykazu stanowi załącznik nr 7 do SIWZ;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III.5.2) W ZAKRESIE KRYTERIÓW SELEKCJI:</w:t>
      </w:r>
      <w:r w:rsidRPr="00FB62BD">
        <w:rPr>
          <w:rFonts w:ascii="Times New Roman" w:eastAsia="Times New Roman" w:hAnsi="Times New Roman" w:cs="Times New Roman"/>
          <w:sz w:val="24"/>
          <w:szCs w:val="24"/>
          <w:lang w:eastAsia="pl-PL"/>
        </w:rPr>
        <w:t xml:space="preserve"> </w:t>
      </w:r>
      <w:r w:rsidRPr="00FB62BD">
        <w:rPr>
          <w:rFonts w:ascii="Times New Roman" w:eastAsia="Times New Roman" w:hAnsi="Times New Roman" w:cs="Times New Roman"/>
          <w:sz w:val="24"/>
          <w:szCs w:val="24"/>
          <w:lang w:eastAsia="pl-PL"/>
        </w:rPr>
        <w:br/>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b/>
          <w:bCs/>
          <w:sz w:val="24"/>
          <w:szCs w:val="24"/>
          <w:lang w:eastAsia="pl-PL"/>
        </w:rPr>
        <w:t xml:space="preserve">III.7) INNE DOKUMENTY NIE WYMIENIONE W pkt III.3) - III.6)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t xml:space="preserve">W celu wykazania braku podstaw do wykluczenia z postępowania w okolicznościach, o których mowa w art. 24 ust. 1 pkt 23) Ustawy PZP, Zamawiający wymaga oświadczenia wykonawcy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przekazuje Zamawiającemu oświadczenie w terminie 3 dni od zamieszczenia na stronie internetowej Zamawiającego informacji, o której mowa w art. 86 ust. 5 Ustawy PZP. Wzór oświadczenia stanowi załącznik nr 5 do SIWZ. Dokument wymagany jest od wszystkich wykonawców, którzy złożyli ofertę w postępowaniu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u w:val="single"/>
          <w:lang w:eastAsia="pl-PL"/>
        </w:rPr>
        <w:t xml:space="preserve">SEKCJA IV: PROCEDURA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b/>
          <w:bCs/>
          <w:sz w:val="24"/>
          <w:szCs w:val="24"/>
          <w:lang w:eastAsia="pl-PL"/>
        </w:rPr>
        <w:t xml:space="preserve">IV.1) OPIS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 xml:space="preserve">IV.1.1) Tryb udzielenia zamówienia: </w:t>
      </w:r>
      <w:r w:rsidRPr="00FB62BD">
        <w:rPr>
          <w:rFonts w:ascii="Times New Roman" w:eastAsia="Times New Roman" w:hAnsi="Times New Roman" w:cs="Times New Roman"/>
          <w:sz w:val="24"/>
          <w:szCs w:val="24"/>
          <w:lang w:eastAsia="pl-PL"/>
        </w:rPr>
        <w:t xml:space="preserve">Przetarg nieograniczony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IV.1.2) Zamawiający żąda wniesienia wadium:</w:t>
      </w:r>
      <w:r w:rsidRPr="00FB62BD">
        <w:rPr>
          <w:rFonts w:ascii="Times New Roman" w:eastAsia="Times New Roman" w:hAnsi="Times New Roman" w:cs="Times New Roman"/>
          <w:sz w:val="24"/>
          <w:szCs w:val="24"/>
          <w:lang w:eastAsia="pl-PL"/>
        </w:rPr>
        <w:t xml:space="preserve">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t xml:space="preserve">Tak </w:t>
      </w:r>
      <w:r w:rsidRPr="00FB62BD">
        <w:rPr>
          <w:rFonts w:ascii="Times New Roman" w:eastAsia="Times New Roman" w:hAnsi="Times New Roman" w:cs="Times New Roman"/>
          <w:sz w:val="24"/>
          <w:szCs w:val="24"/>
          <w:lang w:eastAsia="pl-PL"/>
        </w:rPr>
        <w:br/>
        <w:t xml:space="preserve">Informacja na temat wadium </w:t>
      </w:r>
      <w:r w:rsidRPr="00FB62BD">
        <w:rPr>
          <w:rFonts w:ascii="Times New Roman" w:eastAsia="Times New Roman" w:hAnsi="Times New Roman" w:cs="Times New Roman"/>
          <w:sz w:val="24"/>
          <w:szCs w:val="24"/>
          <w:lang w:eastAsia="pl-PL"/>
        </w:rPr>
        <w:br/>
        <w:t xml:space="preserve">1. Wykonawca przystępujący do przetargu, przed upływem terminu składania ofert, tj. do dnia 09.06.2017 roku, do godziny 10.15, zobowiązany jest wnieść wadium w wysokości 50.000,00 zł (słownie: pięćdziesiąt tysięcy złotych 00/100). 2. Wadium może być wniesione </w:t>
      </w:r>
      <w:r w:rsidRPr="00FB62BD">
        <w:rPr>
          <w:rFonts w:ascii="Times New Roman" w:eastAsia="Times New Roman" w:hAnsi="Times New Roman" w:cs="Times New Roman"/>
          <w:sz w:val="24"/>
          <w:szCs w:val="24"/>
          <w:lang w:eastAsia="pl-PL"/>
        </w:rPr>
        <w:lastRenderedPageBreak/>
        <w:t xml:space="preserve">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(Dz.U. z 2014 r. poz. 1804 oraz z 2015 r. poz. 978 i 1240). 3. Wadium musi być wniesione przed upływem terminu składania ofert.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4. Wadium wnoszone w pieniądzu należy wnieść na rachunek bankowy Zamawiającego: nr 25 1090 1098 0000 0000 0901 5469 w Banku BZ WBK z dopiskiem „Wadium w przetargu nieograniczonym na roboty budowlane obejmujące wykonanie zadaszenia patio budynku Akademii Sztuk Pięknych w Gdańsku, przy ul. Targ Węglowy 6 w Gdańsku”. Za termin wniesienia wadium w pieniądzu uznaje się datę uznania środków na rachunku bankowym Zamawiającego. 5. Wadium wnoszone w poręczeniach bankowych, poręczeniach pieniężnych spółdzielczej kasy oszczędnościowo kredytowej, gwarancjach bankowych, gwarancjach ubezpieczeniowych lub poręczeniach udzielanych przez podmioty o których mowa w art. 6b ust. 5 pkt 2 ustawy z dnia 9 listopada 2000 r. o utworzeniu Polskiej Agencji Rozwoju Przedsiębiorczości składane są w oryginale w siedzibie Zamawiającego, ul. Targ Węglowy 6 w Gdańsku w Biurze Kanclerza, pok. nr A14, w dniach od poniedziałku do piątku, w godz. od 8.00 do 15.00 lub załączone do oferty -tj. w kopercie z ofertą – w odrębnej kopercie z dopiskiem „Wadium w przetargu nieograniczonym na roboty budowlane obejmujące wykonanie zadaszenia patio budynku Akademii Sztuk Pięknych w Gdańsku, przy ul. Targ Węglowy 6 w Gdańsku”. 6. Wadium wnoszone w formie gwarancji lub poręczeń musi spełniać następujące wymogi: 1) być wystawione na Akademię Sztuk Pięknych w Gdańsku, ul. Targ Węglowy 6, 80-836 Gdańsk – jako beneficjenta, 2) zawierać w swojej treści oświadczenie gwaranta (poręczyciela), w którym zobowiązuje się on do bezwarunkowej wypłaty kwoty wadium na pierwsze żądanie Zamawiającego zawierające oświadczenie, iż zaszła jedna z przesłanek wymienionych w art. 46 ust. 4a i 5 Ustawy PZP, 3) okres ważności wadium nie może być krótszy niż okres związania ofertą. 7. 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 8.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9. Zamawiający zwraca wadium wszystkim wykonawcom niezwłocznie po wyborze oferty najkorzystniejszej lub unieważnieniu postępowania, z wyjątkiem wykonawcy, którego oferta została wybrana jako najkorzystniejsza, z zastrzeżeniem pkt 7 powyżej. 10. Zamawiający zwraca wadium </w:t>
      </w:r>
      <w:r w:rsidRPr="00FB62BD">
        <w:rPr>
          <w:rFonts w:ascii="Times New Roman" w:eastAsia="Times New Roman" w:hAnsi="Times New Roman" w:cs="Times New Roman"/>
          <w:sz w:val="24"/>
          <w:szCs w:val="24"/>
          <w:lang w:eastAsia="pl-PL"/>
        </w:rPr>
        <w:lastRenderedPageBreak/>
        <w:t xml:space="preserve">wykonawcy, którego oferta została wybrana jako najkorzystniejsza, niezwłocznie po zawarciu umowy w sprawie zamówienia publicznego oraz wniesieniu zabezpieczenia należytego wykonania umowy, jeżeli jego wniesienia żądano. 11. Jeżeli wadium zostanie wniesione w pieniądzu, Zamawiający zwróci je wraz z odsetkami wynikającymi z umowy rachunku bankowego, na którym były one przechowywane, pomniejszone o koszty prowadzenia rachunku bankowego oraz prowizji bankowej za przelew pieniędzy na rachunek bankowy wskazany przez wykonawcę. 12. Zamawiający zwraca niezwłocznie wadium na wniosek wykonawcy, który wycofał ofertę przed upływem terminu składania ofert. 13. Zamawiający żąda ponownego wniesienia wadium przez wykonawcę, któremu zwrócono wadium po wyborze najkorzystniejszej oferty, jeżeli w wyniku rozstrzygnięcia odwołania jego oferta zostanie wybrana jako najkorzystniejsza. 14. Zamawiający odrzuca ofertę, jeżeli wadium nie zostało wniesione lub zostało wniesione w sposób nieprawidłowy.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IV.1.3) Przewiduje się udzielenie zaliczek na poczet wykonania zamówienia:</w:t>
      </w:r>
      <w:r w:rsidRPr="00FB62BD">
        <w:rPr>
          <w:rFonts w:ascii="Times New Roman" w:eastAsia="Times New Roman" w:hAnsi="Times New Roman" w:cs="Times New Roman"/>
          <w:sz w:val="24"/>
          <w:szCs w:val="24"/>
          <w:lang w:eastAsia="pl-PL"/>
        </w:rPr>
        <w:t xml:space="preserve">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t xml:space="preserve">Nie </w:t>
      </w:r>
      <w:r w:rsidRPr="00FB62BD">
        <w:rPr>
          <w:rFonts w:ascii="Times New Roman" w:eastAsia="Times New Roman" w:hAnsi="Times New Roman" w:cs="Times New Roman"/>
          <w:sz w:val="24"/>
          <w:szCs w:val="24"/>
          <w:lang w:eastAsia="pl-PL"/>
        </w:rPr>
        <w:br/>
        <w:t xml:space="preserve">Należy podać informacje na temat udzielania zaliczek: </w:t>
      </w:r>
      <w:r w:rsidRPr="00FB62BD">
        <w:rPr>
          <w:rFonts w:ascii="Times New Roman" w:eastAsia="Times New Roman" w:hAnsi="Times New Roman" w:cs="Times New Roman"/>
          <w:sz w:val="24"/>
          <w:szCs w:val="24"/>
          <w:lang w:eastAsia="pl-PL"/>
        </w:rPr>
        <w:br/>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t xml:space="preserve">Nie </w:t>
      </w:r>
      <w:r w:rsidRPr="00FB62B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B62BD">
        <w:rPr>
          <w:rFonts w:ascii="Times New Roman" w:eastAsia="Times New Roman" w:hAnsi="Times New Roman" w:cs="Times New Roman"/>
          <w:sz w:val="24"/>
          <w:szCs w:val="24"/>
          <w:lang w:eastAsia="pl-PL"/>
        </w:rPr>
        <w:br/>
        <w:t xml:space="preserve">Nie </w:t>
      </w:r>
      <w:r w:rsidRPr="00FB62BD">
        <w:rPr>
          <w:rFonts w:ascii="Times New Roman" w:eastAsia="Times New Roman" w:hAnsi="Times New Roman" w:cs="Times New Roman"/>
          <w:sz w:val="24"/>
          <w:szCs w:val="24"/>
          <w:lang w:eastAsia="pl-PL"/>
        </w:rPr>
        <w:br/>
        <w:t xml:space="preserve">Informacje dodatkowe: </w:t>
      </w:r>
      <w:r w:rsidRPr="00FB62BD">
        <w:rPr>
          <w:rFonts w:ascii="Times New Roman" w:eastAsia="Times New Roman" w:hAnsi="Times New Roman" w:cs="Times New Roman"/>
          <w:sz w:val="24"/>
          <w:szCs w:val="24"/>
          <w:lang w:eastAsia="pl-PL"/>
        </w:rPr>
        <w:br/>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 xml:space="preserve">IV.1.5.) Wymaga się złożenia oferty wariantowej: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t xml:space="preserve">Nie </w:t>
      </w:r>
      <w:r w:rsidRPr="00FB62BD">
        <w:rPr>
          <w:rFonts w:ascii="Times New Roman" w:eastAsia="Times New Roman" w:hAnsi="Times New Roman" w:cs="Times New Roman"/>
          <w:sz w:val="24"/>
          <w:szCs w:val="24"/>
          <w:lang w:eastAsia="pl-PL"/>
        </w:rPr>
        <w:br/>
        <w:t xml:space="preserve">Dopuszcza się złożenie oferty wariantowej </w:t>
      </w:r>
      <w:r w:rsidRPr="00FB62BD">
        <w:rPr>
          <w:rFonts w:ascii="Times New Roman" w:eastAsia="Times New Roman" w:hAnsi="Times New Roman" w:cs="Times New Roman"/>
          <w:sz w:val="24"/>
          <w:szCs w:val="24"/>
          <w:lang w:eastAsia="pl-PL"/>
        </w:rPr>
        <w:br/>
        <w:t xml:space="preserve">Nie </w:t>
      </w:r>
      <w:r w:rsidRPr="00FB62B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B62BD">
        <w:rPr>
          <w:rFonts w:ascii="Times New Roman" w:eastAsia="Times New Roman" w:hAnsi="Times New Roman" w:cs="Times New Roman"/>
          <w:sz w:val="24"/>
          <w:szCs w:val="24"/>
          <w:lang w:eastAsia="pl-PL"/>
        </w:rPr>
        <w:br/>
        <w:t xml:space="preserve">Nie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t xml:space="preserve">Liczba wykonawców   </w:t>
      </w:r>
      <w:r w:rsidRPr="00FB62BD">
        <w:rPr>
          <w:rFonts w:ascii="Times New Roman" w:eastAsia="Times New Roman" w:hAnsi="Times New Roman" w:cs="Times New Roman"/>
          <w:sz w:val="24"/>
          <w:szCs w:val="24"/>
          <w:lang w:eastAsia="pl-PL"/>
        </w:rPr>
        <w:br/>
        <w:t xml:space="preserve">Przewidywana minimalna liczba wykonawców </w:t>
      </w:r>
      <w:r w:rsidRPr="00FB62BD">
        <w:rPr>
          <w:rFonts w:ascii="Times New Roman" w:eastAsia="Times New Roman" w:hAnsi="Times New Roman" w:cs="Times New Roman"/>
          <w:sz w:val="24"/>
          <w:szCs w:val="24"/>
          <w:lang w:eastAsia="pl-PL"/>
        </w:rPr>
        <w:br/>
        <w:t xml:space="preserve">Maksymalna liczba wykonawców   </w:t>
      </w:r>
      <w:r w:rsidRPr="00FB62BD">
        <w:rPr>
          <w:rFonts w:ascii="Times New Roman" w:eastAsia="Times New Roman" w:hAnsi="Times New Roman" w:cs="Times New Roman"/>
          <w:sz w:val="24"/>
          <w:szCs w:val="24"/>
          <w:lang w:eastAsia="pl-PL"/>
        </w:rPr>
        <w:br/>
        <w:t xml:space="preserve">Kryteria selekcji wykonawców: </w:t>
      </w:r>
      <w:r w:rsidRPr="00FB62BD">
        <w:rPr>
          <w:rFonts w:ascii="Times New Roman" w:eastAsia="Times New Roman" w:hAnsi="Times New Roman" w:cs="Times New Roman"/>
          <w:sz w:val="24"/>
          <w:szCs w:val="24"/>
          <w:lang w:eastAsia="pl-PL"/>
        </w:rPr>
        <w:br/>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 xml:space="preserve">IV.1.7) Informacje na temat umowy ramowej lub dynamicznego systemu zakupów: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lastRenderedPageBreak/>
        <w:t xml:space="preserve">Umowa ramowa będzie zawarta: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sz w:val="24"/>
          <w:szCs w:val="24"/>
          <w:lang w:eastAsia="pl-PL"/>
        </w:rPr>
        <w:br/>
        <w:t xml:space="preserve">Czy przewiduje się ograniczenie liczby uczestników umowy ramowej: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sz w:val="24"/>
          <w:szCs w:val="24"/>
          <w:lang w:eastAsia="pl-PL"/>
        </w:rPr>
        <w:br/>
        <w:t xml:space="preserve">Przewidziana maksymalna liczba uczestników umowy ramowej: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sz w:val="24"/>
          <w:szCs w:val="24"/>
          <w:lang w:eastAsia="pl-PL"/>
        </w:rPr>
        <w:br/>
        <w:t xml:space="preserve">Informacje dodatkowe: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sz w:val="24"/>
          <w:szCs w:val="24"/>
          <w:lang w:eastAsia="pl-PL"/>
        </w:rPr>
        <w:br/>
        <w:t xml:space="preserve">Zamówienie obejmuje ustanowienie dynamicznego systemu zakupów: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sz w:val="24"/>
          <w:szCs w:val="24"/>
          <w:lang w:eastAsia="pl-PL"/>
        </w:rPr>
        <w:br/>
        <w:t xml:space="preserve">Informacje dodatkowe: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B62BD">
        <w:rPr>
          <w:rFonts w:ascii="Times New Roman" w:eastAsia="Times New Roman" w:hAnsi="Times New Roman" w:cs="Times New Roman"/>
          <w:sz w:val="24"/>
          <w:szCs w:val="24"/>
          <w:lang w:eastAsia="pl-PL"/>
        </w:rPr>
        <w:br/>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 xml:space="preserve">IV.1.8) Aukcja elektroniczna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 xml:space="preserve">Przewidziane jest przeprowadzenie aukcji elektronicznej </w:t>
      </w:r>
      <w:r w:rsidRPr="00FB62BD">
        <w:rPr>
          <w:rFonts w:ascii="Times New Roman" w:eastAsia="Times New Roman" w:hAnsi="Times New Roman" w:cs="Times New Roman"/>
          <w:i/>
          <w:iCs/>
          <w:sz w:val="24"/>
          <w:szCs w:val="24"/>
          <w:lang w:eastAsia="pl-PL"/>
        </w:rPr>
        <w:t xml:space="preserve">(przetarg nieograniczony, przetarg ograniczony, negocjacje z ogłoszeniem) </w:t>
      </w:r>
      <w:r w:rsidRPr="00FB62BD">
        <w:rPr>
          <w:rFonts w:ascii="Times New Roman" w:eastAsia="Times New Roman" w:hAnsi="Times New Roman" w:cs="Times New Roman"/>
          <w:sz w:val="24"/>
          <w:szCs w:val="24"/>
          <w:lang w:eastAsia="pl-PL"/>
        </w:rPr>
        <w:br/>
        <w:t xml:space="preserve">Należy podać adres strony internetowej, na której aukcja będzie prowadzona: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B62BD">
        <w:rPr>
          <w:rFonts w:ascii="Times New Roman" w:eastAsia="Times New Roman" w:hAnsi="Times New Roman" w:cs="Times New Roman"/>
          <w:sz w:val="24"/>
          <w:szCs w:val="24"/>
          <w:lang w:eastAsia="pl-PL"/>
        </w:rPr>
        <w:t xml:space="preserve">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B62BD">
        <w:rPr>
          <w:rFonts w:ascii="Times New Roman" w:eastAsia="Times New Roman" w:hAnsi="Times New Roman" w:cs="Times New Roman"/>
          <w:sz w:val="24"/>
          <w:szCs w:val="24"/>
          <w:lang w:eastAsia="pl-PL"/>
        </w:rPr>
        <w:br/>
        <w:t xml:space="preserve">Informacje dotyczące przebiegu aukcji elektronicznej: </w:t>
      </w:r>
      <w:r w:rsidRPr="00FB62B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B62B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B62BD">
        <w:rPr>
          <w:rFonts w:ascii="Times New Roman" w:eastAsia="Times New Roman" w:hAnsi="Times New Roman" w:cs="Times New Roman"/>
          <w:sz w:val="24"/>
          <w:szCs w:val="24"/>
          <w:lang w:eastAsia="pl-PL"/>
        </w:rPr>
        <w:br/>
        <w:t xml:space="preserve">Wymagania dotyczące rejestracji i identyfikacji wykonawców w aukcji elektronicznej: </w:t>
      </w:r>
      <w:r w:rsidRPr="00FB62BD">
        <w:rPr>
          <w:rFonts w:ascii="Times New Roman" w:eastAsia="Times New Roman" w:hAnsi="Times New Roman" w:cs="Times New Roman"/>
          <w:sz w:val="24"/>
          <w:szCs w:val="24"/>
          <w:lang w:eastAsia="pl-PL"/>
        </w:rPr>
        <w:br/>
        <w:t xml:space="preserve">Informacje o liczbie etapów aukcji elektronicznej i czasie ich trwania: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br/>
        <w:t xml:space="preserve">Czas trwania: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B62BD">
        <w:rPr>
          <w:rFonts w:ascii="Times New Roman" w:eastAsia="Times New Roman" w:hAnsi="Times New Roman" w:cs="Times New Roman"/>
          <w:sz w:val="24"/>
          <w:szCs w:val="24"/>
          <w:lang w:eastAsia="pl-PL"/>
        </w:rPr>
        <w:br/>
        <w:t xml:space="preserve">Warunki zamknięcia aukcji elektronicznej: </w:t>
      </w:r>
      <w:r w:rsidRPr="00FB62BD">
        <w:rPr>
          <w:rFonts w:ascii="Times New Roman" w:eastAsia="Times New Roman" w:hAnsi="Times New Roman" w:cs="Times New Roman"/>
          <w:sz w:val="24"/>
          <w:szCs w:val="24"/>
          <w:lang w:eastAsia="pl-PL"/>
        </w:rPr>
        <w:br/>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lastRenderedPageBreak/>
        <w:br/>
      </w:r>
      <w:r w:rsidRPr="00FB62BD">
        <w:rPr>
          <w:rFonts w:ascii="Times New Roman" w:eastAsia="Times New Roman" w:hAnsi="Times New Roman" w:cs="Times New Roman"/>
          <w:b/>
          <w:bCs/>
          <w:sz w:val="24"/>
          <w:szCs w:val="24"/>
          <w:lang w:eastAsia="pl-PL"/>
        </w:rPr>
        <w:t xml:space="preserve">IV.2) KRYTERIA OCENY OFERT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 xml:space="preserve">IV.2.1) Kryteria oceny ofert: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IV.2.2) Kryteria</w:t>
      </w:r>
      <w:r w:rsidRPr="00FB62BD">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557"/>
        <w:gridCol w:w="1016"/>
      </w:tblGrid>
      <w:tr w:rsidR="00FB62BD" w:rsidRPr="00FB62BD" w:rsidTr="00FB62BD">
        <w:tc>
          <w:tcPr>
            <w:tcW w:w="0" w:type="auto"/>
            <w:tcBorders>
              <w:top w:val="single" w:sz="4" w:space="0" w:color="000000"/>
              <w:left w:val="single" w:sz="4" w:space="0" w:color="000000"/>
              <w:bottom w:val="single" w:sz="4" w:space="0" w:color="000000"/>
              <w:right w:val="single" w:sz="4" w:space="0" w:color="000000"/>
            </w:tcBorders>
            <w:vAlign w:val="center"/>
            <w:hideMark/>
          </w:tcPr>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t>Znaczenie</w:t>
            </w:r>
          </w:p>
        </w:tc>
      </w:tr>
      <w:tr w:rsidR="00FB62BD" w:rsidRPr="00FB62BD" w:rsidTr="00FB62BD">
        <w:tc>
          <w:tcPr>
            <w:tcW w:w="0" w:type="auto"/>
            <w:tcBorders>
              <w:top w:val="single" w:sz="4" w:space="0" w:color="000000"/>
              <w:left w:val="single" w:sz="4" w:space="0" w:color="000000"/>
              <w:bottom w:val="single" w:sz="4" w:space="0" w:color="000000"/>
              <w:right w:val="single" w:sz="4" w:space="0" w:color="000000"/>
            </w:tcBorders>
            <w:vAlign w:val="center"/>
            <w:hideMark/>
          </w:tcPr>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t>60,00</w:t>
            </w:r>
          </w:p>
        </w:tc>
      </w:tr>
      <w:tr w:rsidR="00FB62BD" w:rsidRPr="00FB62BD" w:rsidTr="00FB62BD">
        <w:tc>
          <w:tcPr>
            <w:tcW w:w="0" w:type="auto"/>
            <w:tcBorders>
              <w:top w:val="single" w:sz="4" w:space="0" w:color="000000"/>
              <w:left w:val="single" w:sz="4" w:space="0" w:color="000000"/>
              <w:bottom w:val="single" w:sz="4" w:space="0" w:color="000000"/>
              <w:right w:val="single" w:sz="4" w:space="0" w:color="000000"/>
            </w:tcBorders>
            <w:vAlign w:val="center"/>
            <w:hideMark/>
          </w:tcPr>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t>40,00</w:t>
            </w:r>
          </w:p>
        </w:tc>
      </w:tr>
    </w:tbl>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 xml:space="preserve">IV.2.3) Zastosowanie procedury, o której mowa w art. 24aa ust. 1 ustawy Pzp </w:t>
      </w:r>
      <w:r w:rsidRPr="00FB62BD">
        <w:rPr>
          <w:rFonts w:ascii="Times New Roman" w:eastAsia="Times New Roman" w:hAnsi="Times New Roman" w:cs="Times New Roman"/>
          <w:sz w:val="24"/>
          <w:szCs w:val="24"/>
          <w:lang w:eastAsia="pl-PL"/>
        </w:rPr>
        <w:t xml:space="preserve">(przetarg nieograniczony) </w:t>
      </w:r>
      <w:r w:rsidRPr="00FB62BD">
        <w:rPr>
          <w:rFonts w:ascii="Times New Roman" w:eastAsia="Times New Roman" w:hAnsi="Times New Roman" w:cs="Times New Roman"/>
          <w:sz w:val="24"/>
          <w:szCs w:val="24"/>
          <w:lang w:eastAsia="pl-PL"/>
        </w:rPr>
        <w:br/>
        <w:t xml:space="preserve">Tak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 xml:space="preserve">IV.3) Negocjacje z ogłoszeniem, dialog konkurencyjny, partnerstwo innowacyjne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IV.3.1) Informacje na temat negocjacji z ogłoszeniem</w:t>
      </w:r>
      <w:r w:rsidRPr="00FB62BD">
        <w:rPr>
          <w:rFonts w:ascii="Times New Roman" w:eastAsia="Times New Roman" w:hAnsi="Times New Roman" w:cs="Times New Roman"/>
          <w:sz w:val="24"/>
          <w:szCs w:val="24"/>
          <w:lang w:eastAsia="pl-PL"/>
        </w:rPr>
        <w:t xml:space="preserve"> </w:t>
      </w:r>
      <w:r w:rsidRPr="00FB62BD">
        <w:rPr>
          <w:rFonts w:ascii="Times New Roman" w:eastAsia="Times New Roman" w:hAnsi="Times New Roman" w:cs="Times New Roman"/>
          <w:sz w:val="24"/>
          <w:szCs w:val="24"/>
          <w:lang w:eastAsia="pl-PL"/>
        </w:rPr>
        <w:br/>
        <w:t xml:space="preserve">Minimalne wymagania, które muszą spełniać wszystkie oferty: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B62BD">
        <w:rPr>
          <w:rFonts w:ascii="Times New Roman" w:eastAsia="Times New Roman" w:hAnsi="Times New Roman" w:cs="Times New Roman"/>
          <w:sz w:val="24"/>
          <w:szCs w:val="24"/>
          <w:lang w:eastAsia="pl-PL"/>
        </w:rPr>
        <w:br/>
        <w:t xml:space="preserve">Przewidziany jest podział negocjacji na etapy w celu ograniczenia liczby ofert: </w:t>
      </w:r>
      <w:r w:rsidRPr="00FB62BD">
        <w:rPr>
          <w:rFonts w:ascii="Times New Roman" w:eastAsia="Times New Roman" w:hAnsi="Times New Roman" w:cs="Times New Roman"/>
          <w:sz w:val="24"/>
          <w:szCs w:val="24"/>
          <w:lang w:eastAsia="pl-PL"/>
        </w:rPr>
        <w:br/>
        <w:t xml:space="preserve">Należy podać informacje na temat etapów negocjacji (w tym liczbę etapów):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sz w:val="24"/>
          <w:szCs w:val="24"/>
          <w:lang w:eastAsia="pl-PL"/>
        </w:rPr>
        <w:br/>
        <w:t xml:space="preserve">Informacje dodatkowe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IV.3.2) Informacje na temat dialogu konkurencyjnego</w:t>
      </w:r>
      <w:r w:rsidRPr="00FB62BD">
        <w:rPr>
          <w:rFonts w:ascii="Times New Roman" w:eastAsia="Times New Roman" w:hAnsi="Times New Roman" w:cs="Times New Roman"/>
          <w:sz w:val="24"/>
          <w:szCs w:val="24"/>
          <w:lang w:eastAsia="pl-PL"/>
        </w:rPr>
        <w:t xml:space="preserve"> </w:t>
      </w:r>
      <w:r w:rsidRPr="00FB62B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sz w:val="24"/>
          <w:szCs w:val="24"/>
          <w:lang w:eastAsia="pl-PL"/>
        </w:rPr>
        <w:br/>
        <w:t xml:space="preserve">Wstępny harmonogram postępowania: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sz w:val="24"/>
          <w:szCs w:val="24"/>
          <w:lang w:eastAsia="pl-PL"/>
        </w:rPr>
        <w:br/>
        <w:t xml:space="preserve">Podział dialogu na etapy w celu ograniczenia liczby rozwiązań: </w:t>
      </w:r>
      <w:r w:rsidRPr="00FB62BD">
        <w:rPr>
          <w:rFonts w:ascii="Times New Roman" w:eastAsia="Times New Roman" w:hAnsi="Times New Roman" w:cs="Times New Roman"/>
          <w:sz w:val="24"/>
          <w:szCs w:val="24"/>
          <w:lang w:eastAsia="pl-PL"/>
        </w:rPr>
        <w:br/>
        <w:t xml:space="preserve">Należy podać informacje na temat etapów dialogu: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sz w:val="24"/>
          <w:szCs w:val="24"/>
          <w:lang w:eastAsia="pl-PL"/>
        </w:rPr>
        <w:br/>
        <w:t xml:space="preserve">Informacje dodatkowe: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IV.3.3) Informacje na temat partnerstwa innowacyjnego</w:t>
      </w:r>
      <w:r w:rsidRPr="00FB62BD">
        <w:rPr>
          <w:rFonts w:ascii="Times New Roman" w:eastAsia="Times New Roman" w:hAnsi="Times New Roman" w:cs="Times New Roman"/>
          <w:sz w:val="24"/>
          <w:szCs w:val="24"/>
          <w:lang w:eastAsia="pl-PL"/>
        </w:rPr>
        <w:t xml:space="preserve"> </w:t>
      </w:r>
      <w:r w:rsidRPr="00FB62B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sz w:val="24"/>
          <w:szCs w:val="24"/>
          <w:lang w:eastAsia="pl-PL"/>
        </w:rPr>
        <w:br/>
        <w:t xml:space="preserve">Informacje dodatkowe: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sz w:val="24"/>
          <w:szCs w:val="24"/>
          <w:lang w:eastAsia="pl-PL"/>
        </w:rPr>
        <w:lastRenderedPageBreak/>
        <w:br/>
      </w:r>
      <w:r w:rsidRPr="00FB62BD">
        <w:rPr>
          <w:rFonts w:ascii="Times New Roman" w:eastAsia="Times New Roman" w:hAnsi="Times New Roman" w:cs="Times New Roman"/>
          <w:b/>
          <w:bCs/>
          <w:sz w:val="24"/>
          <w:szCs w:val="24"/>
          <w:lang w:eastAsia="pl-PL"/>
        </w:rPr>
        <w:t xml:space="preserve">IV.4) Licytacja elektroniczna </w:t>
      </w:r>
      <w:r w:rsidRPr="00FB62BD">
        <w:rPr>
          <w:rFonts w:ascii="Times New Roman" w:eastAsia="Times New Roman" w:hAnsi="Times New Roman" w:cs="Times New Roman"/>
          <w:sz w:val="24"/>
          <w:szCs w:val="24"/>
          <w:lang w:eastAsia="pl-PL"/>
        </w:rPr>
        <w:br/>
        <w:t xml:space="preserve">Adres strony internetowej, na której będzie prowadzona licytacja elektroniczna: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t xml:space="preserve">Informacje o liczbie etapów licytacji elektronicznej i czasie ich trwania: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t xml:space="preserve">licytacja wieloetapowa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t xml:space="preserve">Termin składania wniosków o dopuszczenie do udziału w licytacji elektronicznej: </w:t>
      </w:r>
      <w:r w:rsidRPr="00FB62BD">
        <w:rPr>
          <w:rFonts w:ascii="Times New Roman" w:eastAsia="Times New Roman" w:hAnsi="Times New Roman" w:cs="Times New Roman"/>
          <w:sz w:val="24"/>
          <w:szCs w:val="24"/>
          <w:lang w:eastAsia="pl-PL"/>
        </w:rPr>
        <w:br/>
        <w:t xml:space="preserve">Data: godzina: </w:t>
      </w:r>
      <w:r w:rsidRPr="00FB62BD">
        <w:rPr>
          <w:rFonts w:ascii="Times New Roman" w:eastAsia="Times New Roman" w:hAnsi="Times New Roman" w:cs="Times New Roman"/>
          <w:sz w:val="24"/>
          <w:szCs w:val="24"/>
          <w:lang w:eastAsia="pl-PL"/>
        </w:rPr>
        <w:br/>
        <w:t xml:space="preserve">Termin otwarcia licytacji elektronicznej: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t xml:space="preserve">Termin i warunki zamknięcia licytacji elektronicznej: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br/>
        <w:t xml:space="preserve">Wymagania dotyczące zabezpieczenia należytego wykonania umowy: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t xml:space="preserve">1. Wykonawca, którego oferta zostanie wybrana zobowiązany będzie wnieść zabezpieczenie należytego wykonania umowy w wysokości 5 % całkowitej ceny brutto podanej w ofercie. 2. Zabezpieczenie może być wnoszone według wyboru wykonawcy w jednej lub kilku następujących formach: 1) pieniądzu na rachunek bankowy Zamawiającego nr 25 1090 1098 0000 0000 0901 5469 w Banku BZ WBK; 2) poręczeniach bankowych lub poręczeniach spółdzielczej kasy oszczędnościowo- kredytowej, z tym że zobowiązanie kasy jest zawsze zobowiązaniem pieniężnym; 3) gwarancjach bankowych; 4) gwarancjach ubezpieczeniowych; 5) poręczeniach udzielonych przez podmioty, o których mowa w art. 6b ust. 5 pkt 2 ustawy z dnia 9 listopada 2000 r. o utworzeniu Polskiej Agencji Rozwoju Przedsiębiorczości. 3. Zamawiający nie przewiduje innych form wniesienia zabezpieczenia należytego wykonania umowy, niż wymienione w ust. 2. 4. Zabezpieczenie należytego wykonania umowy wniesione w pieniądzu, Zamawiający przechowuje na oprocentowanym rachunku bankowym. 5. Zabezpieczenie wniesione w pieniądzu Zamawiający zwraca wraz z odsetkami wynikającymi z umowy rachunku bankowego, na którym było ono przechowywane, pomniejszone o koszt prowadzenia tego rachunku oraz prowizji bankowej za przelew pieniędzy na rachunek bankowy wykonawcy. 6. Warunki i termin zwrotu zabezpieczenia należytego wykonania umowy zostały określone w projekcie umowy stanowiącym załącznik nr 9 do SIWZ. 7. W przypadku wniesienia zabezpieczenia należytego wykonania Umowy w formie gwarancji bankowej lub ubezpieczeniowej treść gwarancji wymaga pisemnej akceptacji ze strony Zamawiającego. Gwarancja winna być nieodwołalna, bezwarunkowa oraz płatna na pierwsze żądanie Zamawiającego. 8. W przypadku wniesienia wadium w pieniądzu, za zgodą wykonawcy, kwota wadium może zostać zaliczona na poczet zabezpieczenia.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sz w:val="24"/>
          <w:szCs w:val="24"/>
          <w:lang w:eastAsia="pl-PL"/>
        </w:rPr>
        <w:br/>
        <w:t xml:space="preserve">Informacje dodatkowe: </w:t>
      </w:r>
    </w:p>
    <w:p w:rsidR="00FB62BD" w:rsidRPr="00FB62BD" w:rsidRDefault="00FB62BD" w:rsidP="00FB62BD">
      <w:pPr>
        <w:jc w:val="left"/>
        <w:rPr>
          <w:rFonts w:ascii="Times New Roman" w:eastAsia="Times New Roman" w:hAnsi="Times New Roman" w:cs="Times New Roman"/>
          <w:sz w:val="24"/>
          <w:szCs w:val="24"/>
          <w:lang w:eastAsia="pl-PL"/>
        </w:rPr>
      </w:pPr>
      <w:r w:rsidRPr="00FB62BD">
        <w:rPr>
          <w:rFonts w:ascii="Times New Roman" w:eastAsia="Times New Roman" w:hAnsi="Times New Roman" w:cs="Times New Roman"/>
          <w:b/>
          <w:bCs/>
          <w:sz w:val="24"/>
          <w:szCs w:val="24"/>
          <w:lang w:eastAsia="pl-PL"/>
        </w:rPr>
        <w:lastRenderedPageBreak/>
        <w:t>IV.5) ZMIANA UMOWY</w:t>
      </w:r>
      <w:r w:rsidRPr="00FB62BD">
        <w:rPr>
          <w:rFonts w:ascii="Times New Roman" w:eastAsia="Times New Roman" w:hAnsi="Times New Roman" w:cs="Times New Roman"/>
          <w:sz w:val="24"/>
          <w:szCs w:val="24"/>
          <w:lang w:eastAsia="pl-PL"/>
        </w:rPr>
        <w:t xml:space="preserve">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B62BD">
        <w:rPr>
          <w:rFonts w:ascii="Times New Roman" w:eastAsia="Times New Roman" w:hAnsi="Times New Roman" w:cs="Times New Roman"/>
          <w:sz w:val="24"/>
          <w:szCs w:val="24"/>
          <w:lang w:eastAsia="pl-PL"/>
        </w:rPr>
        <w:t xml:space="preserve"> Tak </w:t>
      </w:r>
      <w:r w:rsidRPr="00FB62BD">
        <w:rPr>
          <w:rFonts w:ascii="Times New Roman" w:eastAsia="Times New Roman" w:hAnsi="Times New Roman" w:cs="Times New Roman"/>
          <w:sz w:val="24"/>
          <w:szCs w:val="24"/>
          <w:lang w:eastAsia="pl-PL"/>
        </w:rPr>
        <w:br/>
        <w:t xml:space="preserve">Należy wskazać zakres, charakter zmian oraz warunki wprowadzenia zmian: </w:t>
      </w:r>
      <w:r w:rsidRPr="00FB62BD">
        <w:rPr>
          <w:rFonts w:ascii="Times New Roman" w:eastAsia="Times New Roman" w:hAnsi="Times New Roman" w:cs="Times New Roman"/>
          <w:sz w:val="24"/>
          <w:szCs w:val="24"/>
          <w:lang w:eastAsia="pl-PL"/>
        </w:rPr>
        <w:br/>
        <w:t xml:space="preserve">1. Wszelkie zmiany i uzupełnienia treści Umowy mogą być dokonywane wyłącznie w formie pisemnego aneksu pod rygorem nieważności podpisanego przez Zamawiającego oraz Wykonawcę. 2. Istotne zmiany postanowień Umowy w stosunku do treści oferty, na podstawie której dokonano wyboru Wykonawcy, mogą nastąpić wyłącznie w przypadkach określonych w Umowie. 3. Zamawiający przewiduje możliwość dokonania następujących zmian do Umowy: 1) zmiana wysokości wynagrodzenia Wykonawcy; 2) zmiana terminu wykonania Umowy; 3) zmiana zasad oraz warunków płatności wynagrodzenia Wykonawcy; 4) zmiana warunków odbiorów robót; 5) zmiana technologii wykonywania robót lub rozwiązań projektowych; 6) zmiana zakresu robót w stopniu niewykraczającym poza określenie przedmiotu zamówienia zawarte w SIWZ oraz ofercie Wykonawcy; 7) zmiany osób uczestniczących w wykonywaniu zamówienia po stronie Wykonawcy; 8) zmiany podwykonawców lub zmiany zakresu prac powierzonych podwykonawcom. 4. Zmiana postanowień Umowy, o których mowa w ust. 3 pkt 1 i 2 powyżej może nastąpić w przypadku: 1) zmiany stawki podatku VAT; 2) w razie wystąpienia niedających się do usunięcia wad przedmiotu zamówienia, które nie uniemożliwiają użytkowania przedmiotu zamówienia zgodnie z przeznaczeniem; 3) rezygnacji z części robót, jeśli taka rezygnacja będzie niezbędna do prawidłowej realizacji przedmiotu Umowy. 5. Zmiana postanowień Umowy, o których mowa w ust. 3 pkt 2, 3, 4, 5, 6 powyżej może nastąpić w przypadku: 1) wystąpienia konieczności wykonania robót zamiennych, wynikającej: a) ze zmiany technologii wykonania robót, rodzaju materiałów, zaleconych przez inspektora nadzoru budowlanego lub projektanta; b) ze zmiany dokumentacji projektowej, w szczególności w przypadku konieczności zwiększenia bezpieczeństwa wykonania robót lub usprawnienia procesu budowy (art. 23 pkt. 1 Prawa budowlanego), lub wskutek poprawienia błędów projektowych; c) z postępu technicznego lub zmiany obowiązujących przepisów techniczno-budowlanych, 2) konieczności wprowadzenia zmian podczas wykonywania robót, nie odstępujących w sposób istotny od zatwierdzonego projektu lub warunków pozwolenia na budowę w ramach art. 36a ust. 5 Prawa budowlanego, gdy dokonane zostały zgodnie z zapisami art. 36a ust. 6 Prawa budowlanego w projekcie budowlanym odpowiednie informacje (rysunek i opis) dotyczące odstąpienia, spełniając zapisy art. 57 ust. 2 Prawa budowlanego; 3) opóźnień właściwych organów administracji publicznej w wydaniu zezwoleń i decyzji warunkujących prowadzenie i zakończenie robót budowlanych ponad terminy wynikające z właściwych przepisów prawa, jak również w przypadku dokonywania ich zmiany; 4) wystąpienia zdarzeń losowych mających charakter siły wyższej; 5) zlecenia wykonania robót dodatkowych lub zamiennych, które wymagają dodatkowego czasu na wykonanie zamówienia; 6) zmian w dokumentacji projektowej, w tym zmiany wymagającej czasu do dostosowania się Wykonawcy do takiej zmiany; 7) przedłużającej się procedury przetargowej mającej wpływ na terminy umowne, opóźnienia Zamawiającego w podpisaniu Umowy, przekazaniu placu budowy lub w zakresie dokonywania odbiorów; 8) zawieszenia robót przez Zamawiającego; 9) koniecznością uwzględnienia wydanych w toku realizacji robót – z przyczyn nie leżących po stronie Wykonawcy - zaleceń właściwych służb, inspekcji, organów administracji publicznej; 10) wyjątkowo niesprzyjających warunków atmosferycznych; 11) rezygnacji z części robót, jeśli taka rezygnacja będzie niezbędna do prawidłowej realizacji przedmiotu Umowy; 12) konieczności uzyskania niemożliwych do przewidzenia na etapie planowania </w:t>
      </w:r>
      <w:r w:rsidRPr="00FB62BD">
        <w:rPr>
          <w:rFonts w:ascii="Times New Roman" w:eastAsia="Times New Roman" w:hAnsi="Times New Roman" w:cs="Times New Roman"/>
          <w:sz w:val="24"/>
          <w:szCs w:val="24"/>
          <w:lang w:eastAsia="pl-PL"/>
        </w:rPr>
        <w:lastRenderedPageBreak/>
        <w:t xml:space="preserve">prac uzgodnień, pozwoleń, opinii osób trzecich lub właściwych organów. 6. Zmiana postanowień Umowy, o których mowa w ust. 3 pkt 7 powyżej, może nastąpić w przypadku wystąpienia niespodziewanych przeszkód w wykonywaniu obowiązków przez kierownika budowy, kierowników robót. 7. Zmiana postanowień Umowy, o których mowa w ust. 3 pkt 8 powyżej, może nastąpić w przypadku: 1) zmiany lub rezygnacji przez Zamawiającego z podwykonawcy, na którego zasoby Wykonawca nie powoływał się na zasadach określonych w art. 22a Ustawy PZP; 2) zmiany lub rezygnacji przez Zamawiającego z podwykonawcy, na którego zasoby Wykonawca powoływał się na zasadach określonych w art. 22a Ustawy PZP w celu wykazania spełnienia warunków udziału w postępowaniu, o których mowa w art. 22 ust.1 Ustawy PZP, pod warunkiem wykazania przez Wykonawcę, że proponowany inny podwykonawca lub Wykonawca samodzielnie spełnia warunki, o których mowa w art. 22 ust. 1 Ustawy PZP w stopniu nie mniejszym niż wymagany w trakcie postępowania o udzielenie zamówienia; 3) zmiany zakresu prac powierzonych podwykonawcy, na którego zasoby Wykonawca nie powoływał się na zasadach określonych w art. 22a Ustawy PZP; 4) zmiany zakresu prac powierzonych podwykonawcy, na którego zasoby Wykonawca powoływał się na zasadach określonych w art. 22a Ustawy PZP w celu wykazania spełnienia warunków udziału w postępowaniu, o których mowa w art. 22 ust. 1 Ustawy PZP, pod warunkiem wykazania przez Wykonawcę, że proponowana zmiana nie narusza art. 22a Ustawy PZP. 8. Niezależnie od okoliczności określonych powyżej, zmiana Umowy może nastąpić także na zasadach określonych w art. 144 ust. 1 pkt 2 do 6 Ustawy PZP. 9. Inicjatorem zmian Umowy może być Zamawiający lub Wykonawca poprzez pisemne wystąpienie w okresie obowiązywania Umowy zawierające uzasadnienie proponowanych zmian.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 xml:space="preserve">IV.6) INFORMACJE ADMINISTRACYJNE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 xml:space="preserve">IV.6.1) Sposób udostępniania informacji o charakterze poufnym </w:t>
      </w:r>
      <w:r w:rsidRPr="00FB62BD">
        <w:rPr>
          <w:rFonts w:ascii="Times New Roman" w:eastAsia="Times New Roman" w:hAnsi="Times New Roman" w:cs="Times New Roman"/>
          <w:i/>
          <w:iCs/>
          <w:sz w:val="24"/>
          <w:szCs w:val="24"/>
          <w:lang w:eastAsia="pl-PL"/>
        </w:rPr>
        <w:t xml:space="preserve">(jeżeli dotyczy):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Środki służące ochronie informacji o charakterze poufnym</w:t>
      </w:r>
      <w:r w:rsidRPr="00FB62BD">
        <w:rPr>
          <w:rFonts w:ascii="Times New Roman" w:eastAsia="Times New Roman" w:hAnsi="Times New Roman" w:cs="Times New Roman"/>
          <w:sz w:val="24"/>
          <w:szCs w:val="24"/>
          <w:lang w:eastAsia="pl-PL"/>
        </w:rPr>
        <w:t xml:space="preserve">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B62BD">
        <w:rPr>
          <w:rFonts w:ascii="Times New Roman" w:eastAsia="Times New Roman" w:hAnsi="Times New Roman" w:cs="Times New Roman"/>
          <w:sz w:val="24"/>
          <w:szCs w:val="24"/>
          <w:lang w:eastAsia="pl-PL"/>
        </w:rPr>
        <w:br/>
        <w:t xml:space="preserve">Data: 2017-06-09, godzina: 10:15, </w:t>
      </w:r>
      <w:r w:rsidRPr="00FB62B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sz w:val="24"/>
          <w:szCs w:val="24"/>
          <w:lang w:eastAsia="pl-PL"/>
        </w:rPr>
        <w:br/>
        <w:t xml:space="preserve">Wskazać powody: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B62BD">
        <w:rPr>
          <w:rFonts w:ascii="Times New Roman" w:eastAsia="Times New Roman" w:hAnsi="Times New Roman" w:cs="Times New Roman"/>
          <w:sz w:val="24"/>
          <w:szCs w:val="24"/>
          <w:lang w:eastAsia="pl-PL"/>
        </w:rPr>
        <w:br/>
        <w:t xml:space="preserve">&gt; polski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 xml:space="preserve">IV.6.3) Termin związania ofertą: </w:t>
      </w:r>
      <w:r w:rsidRPr="00FB62BD">
        <w:rPr>
          <w:rFonts w:ascii="Times New Roman" w:eastAsia="Times New Roman" w:hAnsi="Times New Roman" w:cs="Times New Roman"/>
          <w:sz w:val="24"/>
          <w:szCs w:val="24"/>
          <w:lang w:eastAsia="pl-PL"/>
        </w:rPr>
        <w:t xml:space="preserve">do: okres w dniach: 30 (od ostatecznego terminu składania ofert)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B62BD">
        <w:rPr>
          <w:rFonts w:ascii="Times New Roman" w:eastAsia="Times New Roman" w:hAnsi="Times New Roman" w:cs="Times New Roman"/>
          <w:sz w:val="24"/>
          <w:szCs w:val="24"/>
          <w:lang w:eastAsia="pl-PL"/>
        </w:rPr>
        <w:t xml:space="preserve"> Tak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 xml:space="preserve">IV.6.5) Przewiduje się unieważnienie postępowania o udzielenie zamówienia, jeżeli </w:t>
      </w:r>
      <w:r w:rsidRPr="00FB62BD">
        <w:rPr>
          <w:rFonts w:ascii="Times New Roman" w:eastAsia="Times New Roman" w:hAnsi="Times New Roman" w:cs="Times New Roman"/>
          <w:b/>
          <w:bCs/>
          <w:sz w:val="24"/>
          <w:szCs w:val="24"/>
          <w:lang w:eastAsia="pl-PL"/>
        </w:rPr>
        <w:lastRenderedPageBreak/>
        <w:t>środki służące sfinansowaniu zamówień na badania naukowe lub prace rozwojowe, które zamawiający zamierzał przeznaczyć na sfinansowanie całości lub części zamówienia, nie zostały mu przyznane</w:t>
      </w:r>
      <w:r w:rsidRPr="00FB62BD">
        <w:rPr>
          <w:rFonts w:ascii="Times New Roman" w:eastAsia="Times New Roman" w:hAnsi="Times New Roman" w:cs="Times New Roman"/>
          <w:sz w:val="24"/>
          <w:szCs w:val="24"/>
          <w:lang w:eastAsia="pl-PL"/>
        </w:rPr>
        <w:t xml:space="preserve"> </w:t>
      </w:r>
      <w:r w:rsidRPr="00FB62BD">
        <w:rPr>
          <w:rFonts w:ascii="Times New Roman" w:eastAsia="Times New Roman" w:hAnsi="Times New Roman" w:cs="Times New Roman"/>
          <w:sz w:val="24"/>
          <w:szCs w:val="24"/>
          <w:lang w:eastAsia="pl-PL"/>
        </w:rPr>
        <w:br/>
      </w:r>
      <w:r w:rsidRPr="00FB62BD">
        <w:rPr>
          <w:rFonts w:ascii="Times New Roman" w:eastAsia="Times New Roman" w:hAnsi="Times New Roman" w:cs="Times New Roman"/>
          <w:b/>
          <w:bCs/>
          <w:sz w:val="24"/>
          <w:szCs w:val="24"/>
          <w:lang w:eastAsia="pl-PL"/>
        </w:rPr>
        <w:t>IV.6.6) Informacje dodatkowe:</w:t>
      </w:r>
      <w:r w:rsidRPr="00FB62BD">
        <w:rPr>
          <w:rFonts w:ascii="Times New Roman" w:eastAsia="Times New Roman" w:hAnsi="Times New Roman" w:cs="Times New Roman"/>
          <w:sz w:val="24"/>
          <w:szCs w:val="24"/>
          <w:lang w:eastAsia="pl-PL"/>
        </w:rPr>
        <w:t xml:space="preserve"> </w:t>
      </w:r>
      <w:r w:rsidRPr="00FB62BD">
        <w:rPr>
          <w:rFonts w:ascii="Times New Roman" w:eastAsia="Times New Roman" w:hAnsi="Times New Roman" w:cs="Times New Roman"/>
          <w:sz w:val="24"/>
          <w:szCs w:val="24"/>
          <w:lang w:eastAsia="pl-PL"/>
        </w:rPr>
        <w:br/>
      </w:r>
    </w:p>
    <w:p w:rsidR="00FB62BD" w:rsidRPr="00FB62BD" w:rsidRDefault="00FB62BD" w:rsidP="00FB62BD">
      <w:pPr>
        <w:jc w:val="left"/>
        <w:rPr>
          <w:rFonts w:ascii="Times New Roman" w:eastAsia="Times New Roman" w:hAnsi="Times New Roman" w:cs="Times New Roman"/>
          <w:sz w:val="24"/>
          <w:szCs w:val="24"/>
          <w:lang w:eastAsia="pl-PL"/>
        </w:rPr>
      </w:pPr>
    </w:p>
    <w:p w:rsidR="00FB62BD" w:rsidRPr="00FB62BD" w:rsidRDefault="00FB62BD" w:rsidP="00FB62BD">
      <w:pPr>
        <w:spacing w:after="240"/>
        <w:jc w:val="left"/>
        <w:rPr>
          <w:rFonts w:ascii="Times New Roman" w:eastAsia="Times New Roman" w:hAnsi="Times New Roman" w:cs="Times New Roman"/>
          <w:sz w:val="24"/>
          <w:szCs w:val="24"/>
          <w:lang w:eastAsia="pl-PL"/>
        </w:rPr>
      </w:pPr>
    </w:p>
    <w:p w:rsidR="00FB62BD" w:rsidRPr="00FB62BD" w:rsidRDefault="00FB62BD" w:rsidP="00FB62BD">
      <w:pPr>
        <w:spacing w:after="240"/>
        <w:jc w:val="lef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FB62BD" w:rsidRPr="00FB62BD" w:rsidTr="00FB62BD">
        <w:trPr>
          <w:tblCellSpacing w:w="15" w:type="dxa"/>
        </w:trPr>
        <w:tc>
          <w:tcPr>
            <w:tcW w:w="0" w:type="auto"/>
            <w:vAlign w:val="center"/>
            <w:hideMark/>
          </w:tcPr>
          <w:p w:rsidR="00FB62BD" w:rsidRPr="00FB62BD" w:rsidRDefault="00FB62BD" w:rsidP="00FB62BD">
            <w:pPr>
              <w:jc w:val="left"/>
              <w:rPr>
                <w:rFonts w:ascii="Times New Roman" w:eastAsia="Times New Roman" w:hAnsi="Times New Roman" w:cs="Times New Roman"/>
                <w:sz w:val="24"/>
                <w:szCs w:val="24"/>
                <w:lang w:eastAsia="pl-PL"/>
              </w:rPr>
            </w:pPr>
          </w:p>
        </w:tc>
      </w:tr>
    </w:tbl>
    <w:p w:rsidR="00B454E4" w:rsidRDefault="00B454E4"/>
    <w:sectPr w:rsidR="00B454E4" w:rsidSect="00B454E4">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77B" w:rsidRDefault="0049277B" w:rsidP="00FB62BD">
      <w:r>
        <w:separator/>
      </w:r>
    </w:p>
  </w:endnote>
  <w:endnote w:type="continuationSeparator" w:id="1">
    <w:p w:rsidR="0049277B" w:rsidRDefault="0049277B" w:rsidP="00FB62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77B" w:rsidRDefault="0049277B" w:rsidP="00FB62BD">
      <w:r>
        <w:separator/>
      </w:r>
    </w:p>
  </w:footnote>
  <w:footnote w:type="continuationSeparator" w:id="1">
    <w:p w:rsidR="0049277B" w:rsidRDefault="0049277B" w:rsidP="00FB62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2BD" w:rsidRDefault="00FB62BD">
    <w:pPr>
      <w:pStyle w:val="Nagwek"/>
    </w:pPr>
    <w:r>
      <w:rPr>
        <w:noProof/>
        <w:lang w:eastAsia="pl-PL"/>
      </w:rPr>
      <w:drawing>
        <wp:inline distT="0" distB="0" distL="0" distR="0">
          <wp:extent cx="5096510" cy="993775"/>
          <wp:effectExtent l="19050" t="0" r="8890" b="0"/>
          <wp:docPr id="1" name="Obraz 1" descr="logotypy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ue"/>
                  <pic:cNvPicPr>
                    <a:picLocks noChangeAspect="1" noChangeArrowheads="1"/>
                  </pic:cNvPicPr>
                </pic:nvPicPr>
                <pic:blipFill>
                  <a:blip r:embed="rId1"/>
                  <a:srcRect/>
                  <a:stretch>
                    <a:fillRect/>
                  </a:stretch>
                </pic:blipFill>
                <pic:spPr bwMode="auto">
                  <a:xfrm>
                    <a:off x="0" y="0"/>
                    <a:ext cx="5096510" cy="993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FB62BD"/>
    <w:rsid w:val="001D278A"/>
    <w:rsid w:val="0049277B"/>
    <w:rsid w:val="00B454E4"/>
    <w:rsid w:val="00FB62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54E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B62BD"/>
    <w:pPr>
      <w:tabs>
        <w:tab w:val="center" w:pos="4536"/>
        <w:tab w:val="right" w:pos="9072"/>
      </w:tabs>
    </w:pPr>
  </w:style>
  <w:style w:type="character" w:customStyle="1" w:styleId="NagwekZnak">
    <w:name w:val="Nagłówek Znak"/>
    <w:basedOn w:val="Domylnaczcionkaakapitu"/>
    <w:link w:val="Nagwek"/>
    <w:uiPriority w:val="99"/>
    <w:semiHidden/>
    <w:rsid w:val="00FB62BD"/>
  </w:style>
  <w:style w:type="paragraph" w:styleId="Stopka">
    <w:name w:val="footer"/>
    <w:basedOn w:val="Normalny"/>
    <w:link w:val="StopkaZnak"/>
    <w:uiPriority w:val="99"/>
    <w:semiHidden/>
    <w:unhideWhenUsed/>
    <w:rsid w:val="00FB62BD"/>
    <w:pPr>
      <w:tabs>
        <w:tab w:val="center" w:pos="4536"/>
        <w:tab w:val="right" w:pos="9072"/>
      </w:tabs>
    </w:pPr>
  </w:style>
  <w:style w:type="character" w:customStyle="1" w:styleId="StopkaZnak">
    <w:name w:val="Stopka Znak"/>
    <w:basedOn w:val="Domylnaczcionkaakapitu"/>
    <w:link w:val="Stopka"/>
    <w:uiPriority w:val="99"/>
    <w:semiHidden/>
    <w:rsid w:val="00FB62BD"/>
  </w:style>
  <w:style w:type="paragraph" w:styleId="Tekstdymka">
    <w:name w:val="Balloon Text"/>
    <w:basedOn w:val="Normalny"/>
    <w:link w:val="TekstdymkaZnak"/>
    <w:uiPriority w:val="99"/>
    <w:semiHidden/>
    <w:unhideWhenUsed/>
    <w:rsid w:val="00FB62BD"/>
    <w:rPr>
      <w:rFonts w:ascii="Tahoma" w:hAnsi="Tahoma" w:cs="Tahoma"/>
      <w:sz w:val="16"/>
      <w:szCs w:val="16"/>
    </w:rPr>
  </w:style>
  <w:style w:type="character" w:customStyle="1" w:styleId="TekstdymkaZnak">
    <w:name w:val="Tekst dymka Znak"/>
    <w:basedOn w:val="Domylnaczcionkaakapitu"/>
    <w:link w:val="Tekstdymka"/>
    <w:uiPriority w:val="99"/>
    <w:semiHidden/>
    <w:rsid w:val="00FB62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4134124">
      <w:bodyDiv w:val="1"/>
      <w:marLeft w:val="0"/>
      <w:marRight w:val="0"/>
      <w:marTop w:val="0"/>
      <w:marBottom w:val="0"/>
      <w:divBdr>
        <w:top w:val="none" w:sz="0" w:space="0" w:color="auto"/>
        <w:left w:val="none" w:sz="0" w:space="0" w:color="auto"/>
        <w:bottom w:val="none" w:sz="0" w:space="0" w:color="auto"/>
        <w:right w:val="none" w:sz="0" w:space="0" w:color="auto"/>
      </w:divBdr>
      <w:divsChild>
        <w:div w:id="631978312">
          <w:marLeft w:val="0"/>
          <w:marRight w:val="0"/>
          <w:marTop w:val="0"/>
          <w:marBottom w:val="0"/>
          <w:divBdr>
            <w:top w:val="none" w:sz="0" w:space="0" w:color="auto"/>
            <w:left w:val="none" w:sz="0" w:space="0" w:color="auto"/>
            <w:bottom w:val="none" w:sz="0" w:space="0" w:color="auto"/>
            <w:right w:val="none" w:sz="0" w:space="0" w:color="auto"/>
          </w:divBdr>
          <w:divsChild>
            <w:div w:id="676077219">
              <w:marLeft w:val="0"/>
              <w:marRight w:val="0"/>
              <w:marTop w:val="0"/>
              <w:marBottom w:val="0"/>
              <w:divBdr>
                <w:top w:val="none" w:sz="0" w:space="0" w:color="auto"/>
                <w:left w:val="none" w:sz="0" w:space="0" w:color="auto"/>
                <w:bottom w:val="none" w:sz="0" w:space="0" w:color="auto"/>
                <w:right w:val="none" w:sz="0" w:space="0" w:color="auto"/>
              </w:divBdr>
            </w:div>
            <w:div w:id="1828742247">
              <w:marLeft w:val="0"/>
              <w:marRight w:val="0"/>
              <w:marTop w:val="0"/>
              <w:marBottom w:val="0"/>
              <w:divBdr>
                <w:top w:val="none" w:sz="0" w:space="0" w:color="auto"/>
                <w:left w:val="none" w:sz="0" w:space="0" w:color="auto"/>
                <w:bottom w:val="none" w:sz="0" w:space="0" w:color="auto"/>
                <w:right w:val="none" w:sz="0" w:space="0" w:color="auto"/>
              </w:divBdr>
            </w:div>
            <w:div w:id="1126386765">
              <w:marLeft w:val="0"/>
              <w:marRight w:val="0"/>
              <w:marTop w:val="0"/>
              <w:marBottom w:val="0"/>
              <w:divBdr>
                <w:top w:val="none" w:sz="0" w:space="0" w:color="auto"/>
                <w:left w:val="none" w:sz="0" w:space="0" w:color="auto"/>
                <w:bottom w:val="none" w:sz="0" w:space="0" w:color="auto"/>
                <w:right w:val="none" w:sz="0" w:space="0" w:color="auto"/>
              </w:divBdr>
              <w:divsChild>
                <w:div w:id="1607351665">
                  <w:marLeft w:val="0"/>
                  <w:marRight w:val="0"/>
                  <w:marTop w:val="0"/>
                  <w:marBottom w:val="0"/>
                  <w:divBdr>
                    <w:top w:val="none" w:sz="0" w:space="0" w:color="auto"/>
                    <w:left w:val="none" w:sz="0" w:space="0" w:color="auto"/>
                    <w:bottom w:val="none" w:sz="0" w:space="0" w:color="auto"/>
                    <w:right w:val="none" w:sz="0" w:space="0" w:color="auto"/>
                  </w:divBdr>
                </w:div>
              </w:divsChild>
            </w:div>
            <w:div w:id="1035077530">
              <w:marLeft w:val="0"/>
              <w:marRight w:val="0"/>
              <w:marTop w:val="0"/>
              <w:marBottom w:val="0"/>
              <w:divBdr>
                <w:top w:val="none" w:sz="0" w:space="0" w:color="auto"/>
                <w:left w:val="none" w:sz="0" w:space="0" w:color="auto"/>
                <w:bottom w:val="none" w:sz="0" w:space="0" w:color="auto"/>
                <w:right w:val="none" w:sz="0" w:space="0" w:color="auto"/>
              </w:divBdr>
            </w:div>
            <w:div w:id="2143494735">
              <w:marLeft w:val="0"/>
              <w:marRight w:val="0"/>
              <w:marTop w:val="0"/>
              <w:marBottom w:val="0"/>
              <w:divBdr>
                <w:top w:val="none" w:sz="0" w:space="0" w:color="auto"/>
                <w:left w:val="none" w:sz="0" w:space="0" w:color="auto"/>
                <w:bottom w:val="none" w:sz="0" w:space="0" w:color="auto"/>
                <w:right w:val="none" w:sz="0" w:space="0" w:color="auto"/>
              </w:divBdr>
              <w:divsChild>
                <w:div w:id="735665238">
                  <w:marLeft w:val="0"/>
                  <w:marRight w:val="0"/>
                  <w:marTop w:val="0"/>
                  <w:marBottom w:val="0"/>
                  <w:divBdr>
                    <w:top w:val="none" w:sz="0" w:space="0" w:color="auto"/>
                    <w:left w:val="none" w:sz="0" w:space="0" w:color="auto"/>
                    <w:bottom w:val="none" w:sz="0" w:space="0" w:color="auto"/>
                    <w:right w:val="none" w:sz="0" w:space="0" w:color="auto"/>
                  </w:divBdr>
                </w:div>
                <w:div w:id="1842965411">
                  <w:marLeft w:val="0"/>
                  <w:marRight w:val="0"/>
                  <w:marTop w:val="0"/>
                  <w:marBottom w:val="0"/>
                  <w:divBdr>
                    <w:top w:val="none" w:sz="0" w:space="0" w:color="auto"/>
                    <w:left w:val="none" w:sz="0" w:space="0" w:color="auto"/>
                    <w:bottom w:val="none" w:sz="0" w:space="0" w:color="auto"/>
                    <w:right w:val="none" w:sz="0" w:space="0" w:color="auto"/>
                  </w:divBdr>
                </w:div>
                <w:div w:id="18549825">
                  <w:marLeft w:val="0"/>
                  <w:marRight w:val="0"/>
                  <w:marTop w:val="0"/>
                  <w:marBottom w:val="0"/>
                  <w:divBdr>
                    <w:top w:val="none" w:sz="0" w:space="0" w:color="auto"/>
                    <w:left w:val="none" w:sz="0" w:space="0" w:color="auto"/>
                    <w:bottom w:val="none" w:sz="0" w:space="0" w:color="auto"/>
                    <w:right w:val="none" w:sz="0" w:space="0" w:color="auto"/>
                  </w:divBdr>
                </w:div>
                <w:div w:id="417945716">
                  <w:marLeft w:val="0"/>
                  <w:marRight w:val="0"/>
                  <w:marTop w:val="0"/>
                  <w:marBottom w:val="0"/>
                  <w:divBdr>
                    <w:top w:val="none" w:sz="0" w:space="0" w:color="auto"/>
                    <w:left w:val="none" w:sz="0" w:space="0" w:color="auto"/>
                    <w:bottom w:val="none" w:sz="0" w:space="0" w:color="auto"/>
                    <w:right w:val="none" w:sz="0" w:space="0" w:color="auto"/>
                  </w:divBdr>
                </w:div>
              </w:divsChild>
            </w:div>
            <w:div w:id="78337232">
              <w:marLeft w:val="0"/>
              <w:marRight w:val="0"/>
              <w:marTop w:val="0"/>
              <w:marBottom w:val="0"/>
              <w:divBdr>
                <w:top w:val="none" w:sz="0" w:space="0" w:color="auto"/>
                <w:left w:val="none" w:sz="0" w:space="0" w:color="auto"/>
                <w:bottom w:val="none" w:sz="0" w:space="0" w:color="auto"/>
                <w:right w:val="none" w:sz="0" w:space="0" w:color="auto"/>
              </w:divBdr>
              <w:divsChild>
                <w:div w:id="983507018">
                  <w:marLeft w:val="0"/>
                  <w:marRight w:val="0"/>
                  <w:marTop w:val="0"/>
                  <w:marBottom w:val="0"/>
                  <w:divBdr>
                    <w:top w:val="none" w:sz="0" w:space="0" w:color="auto"/>
                    <w:left w:val="none" w:sz="0" w:space="0" w:color="auto"/>
                    <w:bottom w:val="none" w:sz="0" w:space="0" w:color="auto"/>
                    <w:right w:val="none" w:sz="0" w:space="0" w:color="auto"/>
                  </w:divBdr>
                </w:div>
                <w:div w:id="1172641907">
                  <w:marLeft w:val="0"/>
                  <w:marRight w:val="0"/>
                  <w:marTop w:val="0"/>
                  <w:marBottom w:val="0"/>
                  <w:divBdr>
                    <w:top w:val="none" w:sz="0" w:space="0" w:color="auto"/>
                    <w:left w:val="none" w:sz="0" w:space="0" w:color="auto"/>
                    <w:bottom w:val="none" w:sz="0" w:space="0" w:color="auto"/>
                    <w:right w:val="none" w:sz="0" w:space="0" w:color="auto"/>
                  </w:divBdr>
                </w:div>
                <w:div w:id="27679041">
                  <w:marLeft w:val="0"/>
                  <w:marRight w:val="0"/>
                  <w:marTop w:val="0"/>
                  <w:marBottom w:val="0"/>
                  <w:divBdr>
                    <w:top w:val="none" w:sz="0" w:space="0" w:color="auto"/>
                    <w:left w:val="none" w:sz="0" w:space="0" w:color="auto"/>
                    <w:bottom w:val="none" w:sz="0" w:space="0" w:color="auto"/>
                    <w:right w:val="none" w:sz="0" w:space="0" w:color="auto"/>
                  </w:divBdr>
                </w:div>
                <w:div w:id="1139761129">
                  <w:marLeft w:val="0"/>
                  <w:marRight w:val="0"/>
                  <w:marTop w:val="0"/>
                  <w:marBottom w:val="0"/>
                  <w:divBdr>
                    <w:top w:val="none" w:sz="0" w:space="0" w:color="auto"/>
                    <w:left w:val="none" w:sz="0" w:space="0" w:color="auto"/>
                    <w:bottom w:val="none" w:sz="0" w:space="0" w:color="auto"/>
                    <w:right w:val="none" w:sz="0" w:space="0" w:color="auto"/>
                  </w:divBdr>
                </w:div>
                <w:div w:id="597640597">
                  <w:marLeft w:val="0"/>
                  <w:marRight w:val="0"/>
                  <w:marTop w:val="0"/>
                  <w:marBottom w:val="0"/>
                  <w:divBdr>
                    <w:top w:val="none" w:sz="0" w:space="0" w:color="auto"/>
                    <w:left w:val="none" w:sz="0" w:space="0" w:color="auto"/>
                    <w:bottom w:val="none" w:sz="0" w:space="0" w:color="auto"/>
                    <w:right w:val="none" w:sz="0" w:space="0" w:color="auto"/>
                  </w:divBdr>
                </w:div>
                <w:div w:id="178617261">
                  <w:marLeft w:val="0"/>
                  <w:marRight w:val="0"/>
                  <w:marTop w:val="0"/>
                  <w:marBottom w:val="0"/>
                  <w:divBdr>
                    <w:top w:val="none" w:sz="0" w:space="0" w:color="auto"/>
                    <w:left w:val="none" w:sz="0" w:space="0" w:color="auto"/>
                    <w:bottom w:val="none" w:sz="0" w:space="0" w:color="auto"/>
                    <w:right w:val="none" w:sz="0" w:space="0" w:color="auto"/>
                  </w:divBdr>
                </w:div>
                <w:div w:id="1297879695">
                  <w:marLeft w:val="0"/>
                  <w:marRight w:val="0"/>
                  <w:marTop w:val="0"/>
                  <w:marBottom w:val="0"/>
                  <w:divBdr>
                    <w:top w:val="none" w:sz="0" w:space="0" w:color="auto"/>
                    <w:left w:val="none" w:sz="0" w:space="0" w:color="auto"/>
                    <w:bottom w:val="none" w:sz="0" w:space="0" w:color="auto"/>
                    <w:right w:val="none" w:sz="0" w:space="0" w:color="auto"/>
                  </w:divBdr>
                </w:div>
              </w:divsChild>
            </w:div>
            <w:div w:id="929393309">
              <w:marLeft w:val="0"/>
              <w:marRight w:val="0"/>
              <w:marTop w:val="0"/>
              <w:marBottom w:val="0"/>
              <w:divBdr>
                <w:top w:val="none" w:sz="0" w:space="0" w:color="auto"/>
                <w:left w:val="none" w:sz="0" w:space="0" w:color="auto"/>
                <w:bottom w:val="none" w:sz="0" w:space="0" w:color="auto"/>
                <w:right w:val="none" w:sz="0" w:space="0" w:color="auto"/>
              </w:divBdr>
              <w:divsChild>
                <w:div w:id="1394084933">
                  <w:marLeft w:val="0"/>
                  <w:marRight w:val="0"/>
                  <w:marTop w:val="0"/>
                  <w:marBottom w:val="0"/>
                  <w:divBdr>
                    <w:top w:val="none" w:sz="0" w:space="0" w:color="auto"/>
                    <w:left w:val="none" w:sz="0" w:space="0" w:color="auto"/>
                    <w:bottom w:val="none" w:sz="0" w:space="0" w:color="auto"/>
                    <w:right w:val="none" w:sz="0" w:space="0" w:color="auto"/>
                  </w:divBdr>
                </w:div>
                <w:div w:id="1069230164">
                  <w:marLeft w:val="0"/>
                  <w:marRight w:val="0"/>
                  <w:marTop w:val="0"/>
                  <w:marBottom w:val="0"/>
                  <w:divBdr>
                    <w:top w:val="none" w:sz="0" w:space="0" w:color="auto"/>
                    <w:left w:val="none" w:sz="0" w:space="0" w:color="auto"/>
                    <w:bottom w:val="none" w:sz="0" w:space="0" w:color="auto"/>
                    <w:right w:val="none" w:sz="0" w:space="0" w:color="auto"/>
                  </w:divBdr>
                </w:div>
              </w:divsChild>
            </w:div>
            <w:div w:id="1206723945">
              <w:marLeft w:val="0"/>
              <w:marRight w:val="0"/>
              <w:marTop w:val="0"/>
              <w:marBottom w:val="0"/>
              <w:divBdr>
                <w:top w:val="none" w:sz="0" w:space="0" w:color="auto"/>
                <w:left w:val="none" w:sz="0" w:space="0" w:color="auto"/>
                <w:bottom w:val="none" w:sz="0" w:space="0" w:color="auto"/>
                <w:right w:val="none" w:sz="0" w:space="0" w:color="auto"/>
              </w:divBdr>
              <w:divsChild>
                <w:div w:id="539441631">
                  <w:marLeft w:val="0"/>
                  <w:marRight w:val="0"/>
                  <w:marTop w:val="0"/>
                  <w:marBottom w:val="0"/>
                  <w:divBdr>
                    <w:top w:val="none" w:sz="0" w:space="0" w:color="auto"/>
                    <w:left w:val="none" w:sz="0" w:space="0" w:color="auto"/>
                    <w:bottom w:val="none" w:sz="0" w:space="0" w:color="auto"/>
                    <w:right w:val="none" w:sz="0" w:space="0" w:color="auto"/>
                  </w:divBdr>
                </w:div>
                <w:div w:id="718162459">
                  <w:marLeft w:val="0"/>
                  <w:marRight w:val="0"/>
                  <w:marTop w:val="0"/>
                  <w:marBottom w:val="0"/>
                  <w:divBdr>
                    <w:top w:val="none" w:sz="0" w:space="0" w:color="auto"/>
                    <w:left w:val="none" w:sz="0" w:space="0" w:color="auto"/>
                    <w:bottom w:val="none" w:sz="0" w:space="0" w:color="auto"/>
                    <w:right w:val="none" w:sz="0" w:space="0" w:color="auto"/>
                  </w:divBdr>
                </w:div>
                <w:div w:id="110441447">
                  <w:marLeft w:val="0"/>
                  <w:marRight w:val="0"/>
                  <w:marTop w:val="0"/>
                  <w:marBottom w:val="0"/>
                  <w:divBdr>
                    <w:top w:val="none" w:sz="0" w:space="0" w:color="auto"/>
                    <w:left w:val="none" w:sz="0" w:space="0" w:color="auto"/>
                    <w:bottom w:val="none" w:sz="0" w:space="0" w:color="auto"/>
                    <w:right w:val="none" w:sz="0" w:space="0" w:color="auto"/>
                  </w:divBdr>
                </w:div>
                <w:div w:id="1054426243">
                  <w:marLeft w:val="0"/>
                  <w:marRight w:val="0"/>
                  <w:marTop w:val="0"/>
                  <w:marBottom w:val="0"/>
                  <w:divBdr>
                    <w:top w:val="none" w:sz="0" w:space="0" w:color="auto"/>
                    <w:left w:val="none" w:sz="0" w:space="0" w:color="auto"/>
                    <w:bottom w:val="none" w:sz="0" w:space="0" w:color="auto"/>
                    <w:right w:val="none" w:sz="0" w:space="0" w:color="auto"/>
                  </w:divBdr>
                </w:div>
                <w:div w:id="45105001">
                  <w:marLeft w:val="0"/>
                  <w:marRight w:val="0"/>
                  <w:marTop w:val="0"/>
                  <w:marBottom w:val="0"/>
                  <w:divBdr>
                    <w:top w:val="none" w:sz="0" w:space="0" w:color="auto"/>
                    <w:left w:val="none" w:sz="0" w:space="0" w:color="auto"/>
                    <w:bottom w:val="none" w:sz="0" w:space="0" w:color="auto"/>
                    <w:right w:val="none" w:sz="0" w:space="0" w:color="auto"/>
                  </w:divBdr>
                </w:div>
                <w:div w:id="764348271">
                  <w:marLeft w:val="0"/>
                  <w:marRight w:val="0"/>
                  <w:marTop w:val="0"/>
                  <w:marBottom w:val="0"/>
                  <w:divBdr>
                    <w:top w:val="none" w:sz="0" w:space="0" w:color="auto"/>
                    <w:left w:val="none" w:sz="0" w:space="0" w:color="auto"/>
                    <w:bottom w:val="none" w:sz="0" w:space="0" w:color="auto"/>
                    <w:right w:val="none" w:sz="0" w:space="0" w:color="auto"/>
                  </w:divBdr>
                </w:div>
              </w:divsChild>
            </w:div>
            <w:div w:id="229389789">
              <w:marLeft w:val="0"/>
              <w:marRight w:val="0"/>
              <w:marTop w:val="0"/>
              <w:marBottom w:val="0"/>
              <w:divBdr>
                <w:top w:val="none" w:sz="0" w:space="0" w:color="auto"/>
                <w:left w:val="none" w:sz="0" w:space="0" w:color="auto"/>
                <w:bottom w:val="none" w:sz="0" w:space="0" w:color="auto"/>
                <w:right w:val="none" w:sz="0" w:space="0" w:color="auto"/>
              </w:divBdr>
              <w:divsChild>
                <w:div w:id="1009214423">
                  <w:marLeft w:val="0"/>
                  <w:marRight w:val="0"/>
                  <w:marTop w:val="0"/>
                  <w:marBottom w:val="0"/>
                  <w:divBdr>
                    <w:top w:val="none" w:sz="0" w:space="0" w:color="auto"/>
                    <w:left w:val="none" w:sz="0" w:space="0" w:color="auto"/>
                    <w:bottom w:val="none" w:sz="0" w:space="0" w:color="auto"/>
                    <w:right w:val="none" w:sz="0" w:space="0" w:color="auto"/>
                  </w:divBdr>
                </w:div>
                <w:div w:id="1378503185">
                  <w:marLeft w:val="0"/>
                  <w:marRight w:val="0"/>
                  <w:marTop w:val="0"/>
                  <w:marBottom w:val="0"/>
                  <w:divBdr>
                    <w:top w:val="none" w:sz="0" w:space="0" w:color="auto"/>
                    <w:left w:val="none" w:sz="0" w:space="0" w:color="auto"/>
                    <w:bottom w:val="none" w:sz="0" w:space="0" w:color="auto"/>
                    <w:right w:val="none" w:sz="0" w:space="0" w:color="auto"/>
                  </w:divBdr>
                </w:div>
                <w:div w:id="99187234">
                  <w:marLeft w:val="0"/>
                  <w:marRight w:val="0"/>
                  <w:marTop w:val="0"/>
                  <w:marBottom w:val="0"/>
                  <w:divBdr>
                    <w:top w:val="none" w:sz="0" w:space="0" w:color="auto"/>
                    <w:left w:val="none" w:sz="0" w:space="0" w:color="auto"/>
                    <w:bottom w:val="none" w:sz="0" w:space="0" w:color="auto"/>
                    <w:right w:val="none" w:sz="0" w:space="0" w:color="auto"/>
                  </w:divBdr>
                </w:div>
                <w:div w:id="662395427">
                  <w:marLeft w:val="0"/>
                  <w:marRight w:val="0"/>
                  <w:marTop w:val="0"/>
                  <w:marBottom w:val="0"/>
                  <w:divBdr>
                    <w:top w:val="none" w:sz="0" w:space="0" w:color="auto"/>
                    <w:left w:val="none" w:sz="0" w:space="0" w:color="auto"/>
                    <w:bottom w:val="none" w:sz="0" w:space="0" w:color="auto"/>
                    <w:right w:val="none" w:sz="0" w:space="0" w:color="auto"/>
                  </w:divBdr>
                </w:div>
                <w:div w:id="581721881">
                  <w:marLeft w:val="0"/>
                  <w:marRight w:val="0"/>
                  <w:marTop w:val="0"/>
                  <w:marBottom w:val="0"/>
                  <w:divBdr>
                    <w:top w:val="none" w:sz="0" w:space="0" w:color="auto"/>
                    <w:left w:val="none" w:sz="0" w:space="0" w:color="auto"/>
                    <w:bottom w:val="none" w:sz="0" w:space="0" w:color="auto"/>
                    <w:right w:val="none" w:sz="0" w:space="0" w:color="auto"/>
                  </w:divBdr>
                </w:div>
                <w:div w:id="1659845430">
                  <w:marLeft w:val="0"/>
                  <w:marRight w:val="0"/>
                  <w:marTop w:val="0"/>
                  <w:marBottom w:val="0"/>
                  <w:divBdr>
                    <w:top w:val="none" w:sz="0" w:space="0" w:color="auto"/>
                    <w:left w:val="none" w:sz="0" w:space="0" w:color="auto"/>
                    <w:bottom w:val="none" w:sz="0" w:space="0" w:color="auto"/>
                    <w:right w:val="none" w:sz="0" w:space="0" w:color="auto"/>
                  </w:divBdr>
                </w:div>
                <w:div w:id="716200062">
                  <w:marLeft w:val="0"/>
                  <w:marRight w:val="0"/>
                  <w:marTop w:val="0"/>
                  <w:marBottom w:val="0"/>
                  <w:divBdr>
                    <w:top w:val="none" w:sz="0" w:space="0" w:color="auto"/>
                    <w:left w:val="none" w:sz="0" w:space="0" w:color="auto"/>
                    <w:bottom w:val="none" w:sz="0" w:space="0" w:color="auto"/>
                    <w:right w:val="none" w:sz="0" w:space="0" w:color="auto"/>
                  </w:divBdr>
                </w:div>
                <w:div w:id="1913151110">
                  <w:marLeft w:val="0"/>
                  <w:marRight w:val="0"/>
                  <w:marTop w:val="0"/>
                  <w:marBottom w:val="0"/>
                  <w:divBdr>
                    <w:top w:val="none" w:sz="0" w:space="0" w:color="auto"/>
                    <w:left w:val="none" w:sz="0" w:space="0" w:color="auto"/>
                    <w:bottom w:val="none" w:sz="0" w:space="0" w:color="auto"/>
                    <w:right w:val="none" w:sz="0" w:space="0" w:color="auto"/>
                  </w:divBdr>
                </w:div>
                <w:div w:id="1817530647">
                  <w:marLeft w:val="0"/>
                  <w:marRight w:val="0"/>
                  <w:marTop w:val="0"/>
                  <w:marBottom w:val="0"/>
                  <w:divBdr>
                    <w:top w:val="none" w:sz="0" w:space="0" w:color="auto"/>
                    <w:left w:val="none" w:sz="0" w:space="0" w:color="auto"/>
                    <w:bottom w:val="none" w:sz="0" w:space="0" w:color="auto"/>
                    <w:right w:val="none" w:sz="0" w:space="0" w:color="auto"/>
                  </w:divBdr>
                </w:div>
              </w:divsChild>
            </w:div>
            <w:div w:id="190725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5102</Words>
  <Characters>30618</Characters>
  <Application>Microsoft Office Word</Application>
  <DocSecurity>0</DocSecurity>
  <Lines>255</Lines>
  <Paragraphs>71</Paragraphs>
  <ScaleCrop>false</ScaleCrop>
  <Company/>
  <LinksUpToDate>false</LinksUpToDate>
  <CharactersWithSpaces>35649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dc:creator>
  <cp:keywords/>
  <dc:description/>
  <cp:lastModifiedBy>MARIUSZ</cp:lastModifiedBy>
  <cp:revision>1</cp:revision>
  <dcterms:created xsi:type="dcterms:W3CDTF">2017-05-25T10:48:00Z</dcterms:created>
  <dcterms:modified xsi:type="dcterms:W3CDTF">2017-05-25T10:51:00Z</dcterms:modified>
</cp:coreProperties>
</file>