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82" w:rsidRDefault="00F568BF" w:rsidP="00C3517F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  <w:r w:rsidRPr="00894DB6">
        <w:rPr>
          <w:rFonts w:ascii="Verdana" w:hAnsi="Verdana"/>
          <w:b/>
          <w:sz w:val="18"/>
          <w:szCs w:val="18"/>
        </w:rPr>
        <w:t xml:space="preserve">Szczegółowy zakres obowiązków </w:t>
      </w:r>
      <w:r w:rsidR="000F0782">
        <w:rPr>
          <w:rFonts w:ascii="Verdana" w:hAnsi="Verdana"/>
          <w:b/>
          <w:sz w:val="18"/>
          <w:szCs w:val="18"/>
        </w:rPr>
        <w:t xml:space="preserve">Biura </w:t>
      </w:r>
      <w:r w:rsidR="005E150D">
        <w:rPr>
          <w:rFonts w:ascii="Verdana" w:hAnsi="Verdana"/>
          <w:b/>
          <w:sz w:val="18"/>
          <w:szCs w:val="18"/>
        </w:rPr>
        <w:t>R</w:t>
      </w:r>
      <w:r w:rsidR="000F0782">
        <w:rPr>
          <w:rFonts w:ascii="Verdana" w:hAnsi="Verdana"/>
          <w:b/>
          <w:sz w:val="18"/>
          <w:szCs w:val="18"/>
        </w:rPr>
        <w:t>ekrutacji</w:t>
      </w:r>
    </w:p>
    <w:p w:rsidR="00F568BF" w:rsidRDefault="00894DB6" w:rsidP="00C3517F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oraz </w:t>
      </w:r>
      <w:r w:rsidR="008155B7" w:rsidRPr="00894DB6">
        <w:rPr>
          <w:rFonts w:ascii="Verdana" w:hAnsi="Verdana"/>
          <w:b/>
          <w:sz w:val="18"/>
          <w:szCs w:val="18"/>
        </w:rPr>
        <w:t>wytyczne</w:t>
      </w:r>
      <w:r>
        <w:rPr>
          <w:rFonts w:ascii="Verdana" w:hAnsi="Verdana"/>
          <w:b/>
          <w:sz w:val="18"/>
          <w:szCs w:val="18"/>
        </w:rPr>
        <w:t xml:space="preserve"> odnośnie trybu postępowania</w:t>
      </w:r>
      <w:r w:rsidR="008155B7" w:rsidRPr="00894DB6">
        <w:rPr>
          <w:rFonts w:ascii="Verdana" w:hAnsi="Verdana"/>
          <w:b/>
          <w:sz w:val="18"/>
          <w:szCs w:val="18"/>
        </w:rPr>
        <w:t>.</w:t>
      </w:r>
    </w:p>
    <w:p w:rsidR="00894DB6" w:rsidRDefault="00894DB6" w:rsidP="00C3517F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C12E84" w:rsidRDefault="00C12E84" w:rsidP="00C3517F">
      <w:pPr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§ 1</w:t>
      </w:r>
    </w:p>
    <w:p w:rsidR="00894DB6" w:rsidRPr="00894DB6" w:rsidRDefault="00894DB6" w:rsidP="00C3517F">
      <w:pPr>
        <w:spacing w:after="120" w:line="240" w:lineRule="auto"/>
        <w:rPr>
          <w:rFonts w:ascii="Verdana" w:hAnsi="Verdana"/>
          <w:b/>
          <w:sz w:val="18"/>
          <w:szCs w:val="18"/>
        </w:rPr>
      </w:pPr>
      <w:r w:rsidRPr="00593508">
        <w:rPr>
          <w:rFonts w:ascii="Verdana" w:hAnsi="Verdana" w:cs="Times New Roman"/>
          <w:sz w:val="18"/>
          <w:szCs w:val="18"/>
        </w:rPr>
        <w:t>Do obowiązków Biura Rekrutacji</w:t>
      </w:r>
      <w:r>
        <w:rPr>
          <w:rFonts w:ascii="Verdana" w:hAnsi="Verdana" w:cs="Times New Roman"/>
          <w:sz w:val="18"/>
          <w:szCs w:val="18"/>
        </w:rPr>
        <w:t xml:space="preserve"> należy:</w:t>
      </w:r>
    </w:p>
    <w:p w:rsidR="00894DB6" w:rsidRDefault="00894DB6" w:rsidP="00C351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Z</w:t>
      </w:r>
      <w:r w:rsidRPr="003313B0">
        <w:rPr>
          <w:rFonts w:ascii="Verdana" w:hAnsi="Verdana" w:cs="Times New Roman"/>
          <w:sz w:val="18"/>
          <w:szCs w:val="18"/>
        </w:rPr>
        <w:t>apewni</w:t>
      </w:r>
      <w:r>
        <w:rPr>
          <w:rFonts w:ascii="Verdana" w:hAnsi="Verdana" w:cs="Times New Roman"/>
          <w:sz w:val="18"/>
          <w:szCs w:val="18"/>
        </w:rPr>
        <w:t>enie</w:t>
      </w:r>
      <w:r w:rsidRPr="003313B0">
        <w:rPr>
          <w:rFonts w:ascii="Verdana" w:hAnsi="Verdana" w:cs="Times New Roman"/>
          <w:sz w:val="18"/>
          <w:szCs w:val="18"/>
        </w:rPr>
        <w:t xml:space="preserve"> administracyjn</w:t>
      </w:r>
      <w:r>
        <w:rPr>
          <w:rFonts w:ascii="Verdana" w:hAnsi="Verdana" w:cs="Times New Roman"/>
          <w:sz w:val="18"/>
          <w:szCs w:val="18"/>
        </w:rPr>
        <w:t xml:space="preserve">ej </w:t>
      </w:r>
      <w:r w:rsidRPr="003313B0">
        <w:rPr>
          <w:rFonts w:ascii="Verdana" w:hAnsi="Verdana" w:cs="Times New Roman"/>
          <w:sz w:val="18"/>
          <w:szCs w:val="18"/>
        </w:rPr>
        <w:t>obsług</w:t>
      </w:r>
      <w:r>
        <w:rPr>
          <w:rFonts w:ascii="Verdana" w:hAnsi="Verdana" w:cs="Times New Roman"/>
          <w:sz w:val="18"/>
          <w:szCs w:val="18"/>
        </w:rPr>
        <w:t>i</w:t>
      </w:r>
      <w:r w:rsidRPr="003313B0">
        <w:rPr>
          <w:rFonts w:ascii="Verdana" w:hAnsi="Verdana" w:cs="Times New Roman"/>
          <w:sz w:val="18"/>
          <w:szCs w:val="18"/>
        </w:rPr>
        <w:t xml:space="preserve"> procesu rekrutacji na studia stacjonarne i niestacjonarne wszystkich stopni i kierunków.</w:t>
      </w:r>
    </w:p>
    <w:p w:rsidR="00FC657B" w:rsidRPr="00894DB6" w:rsidRDefault="00FC657B" w:rsidP="00C351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894DB6">
        <w:rPr>
          <w:rFonts w:ascii="Verdana" w:hAnsi="Verdana" w:cs="Times New Roman"/>
          <w:sz w:val="18"/>
          <w:szCs w:val="18"/>
        </w:rPr>
        <w:t>Współprac</w:t>
      </w:r>
      <w:r w:rsidR="00894DB6" w:rsidRPr="00894DB6">
        <w:rPr>
          <w:rFonts w:ascii="Verdana" w:hAnsi="Verdana" w:cs="Times New Roman"/>
          <w:sz w:val="18"/>
          <w:szCs w:val="18"/>
        </w:rPr>
        <w:t>a</w:t>
      </w:r>
      <w:r w:rsidRPr="00894DB6">
        <w:rPr>
          <w:rFonts w:ascii="Verdana" w:hAnsi="Verdana" w:cs="Times New Roman"/>
          <w:sz w:val="18"/>
          <w:szCs w:val="18"/>
        </w:rPr>
        <w:t xml:space="preserve"> z innymi jednostkami odpowiedzialnymi za proces rekrutacji.</w:t>
      </w:r>
    </w:p>
    <w:p w:rsidR="00FC657B" w:rsidRPr="00FD5894" w:rsidRDefault="00FC657B" w:rsidP="00C351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 w:cs="Times New Roman"/>
          <w:sz w:val="18"/>
          <w:szCs w:val="18"/>
        </w:rPr>
        <w:t>Obsług</w:t>
      </w:r>
      <w:r w:rsidR="00894DB6">
        <w:rPr>
          <w:rFonts w:ascii="Verdana" w:hAnsi="Verdana" w:cs="Times New Roman"/>
          <w:sz w:val="18"/>
          <w:szCs w:val="18"/>
        </w:rPr>
        <w:t>a</w:t>
      </w:r>
      <w:r w:rsidRPr="00FD5894">
        <w:rPr>
          <w:rFonts w:ascii="Verdana" w:hAnsi="Verdana" w:cs="Times New Roman"/>
          <w:sz w:val="18"/>
          <w:szCs w:val="18"/>
        </w:rPr>
        <w:t xml:space="preserve"> płatno</w:t>
      </w:r>
      <w:r w:rsidRPr="00FD5894">
        <w:rPr>
          <w:rFonts w:ascii="Verdana" w:hAnsi="Verdana" w:cs="TimesNewRoman"/>
          <w:sz w:val="18"/>
          <w:szCs w:val="18"/>
        </w:rPr>
        <w:t>ś</w:t>
      </w:r>
      <w:r w:rsidRPr="00FD5894">
        <w:rPr>
          <w:rFonts w:ascii="Verdana" w:hAnsi="Verdana" w:cs="Times New Roman"/>
          <w:sz w:val="18"/>
          <w:szCs w:val="18"/>
        </w:rPr>
        <w:t>ci masow</w:t>
      </w:r>
      <w:r w:rsidR="00894DB6">
        <w:rPr>
          <w:rFonts w:ascii="Verdana" w:hAnsi="Verdana" w:cs="Times New Roman"/>
          <w:sz w:val="18"/>
          <w:szCs w:val="18"/>
        </w:rPr>
        <w:t>ych</w:t>
      </w:r>
      <w:r w:rsidRPr="00FD5894">
        <w:rPr>
          <w:rFonts w:ascii="Verdana" w:hAnsi="Verdana" w:cs="Times New Roman"/>
          <w:sz w:val="18"/>
          <w:szCs w:val="18"/>
        </w:rPr>
        <w:t xml:space="preserve"> –</w:t>
      </w:r>
      <w:r w:rsidR="00C3517F">
        <w:rPr>
          <w:rFonts w:ascii="Verdana" w:hAnsi="Verdana" w:cs="Times New Roman"/>
          <w:sz w:val="18"/>
          <w:szCs w:val="18"/>
        </w:rPr>
        <w:t xml:space="preserve"> w szczególności</w:t>
      </w:r>
      <w:r w:rsidRPr="00FD5894">
        <w:rPr>
          <w:rFonts w:ascii="Verdana" w:hAnsi="Verdana" w:cs="Times New Roman"/>
          <w:sz w:val="18"/>
          <w:szCs w:val="18"/>
        </w:rPr>
        <w:t xml:space="preserve"> rejestr</w:t>
      </w:r>
      <w:r w:rsidR="00C3517F">
        <w:rPr>
          <w:rFonts w:ascii="Verdana" w:hAnsi="Verdana" w:cs="Times New Roman"/>
          <w:sz w:val="18"/>
          <w:szCs w:val="18"/>
        </w:rPr>
        <w:t>owanie</w:t>
      </w:r>
      <w:r w:rsidRPr="00FD5894">
        <w:rPr>
          <w:rFonts w:ascii="Verdana" w:hAnsi="Verdana" w:cs="Times New Roman"/>
          <w:sz w:val="18"/>
          <w:szCs w:val="18"/>
        </w:rPr>
        <w:t xml:space="preserve"> oraz potwierdza</w:t>
      </w:r>
      <w:r w:rsidR="00C3517F">
        <w:rPr>
          <w:rFonts w:ascii="Verdana" w:hAnsi="Verdana" w:cs="Times New Roman"/>
          <w:sz w:val="18"/>
          <w:szCs w:val="18"/>
        </w:rPr>
        <w:t>nie</w:t>
      </w:r>
      <w:r w:rsidRPr="00FD5894">
        <w:rPr>
          <w:rFonts w:ascii="Verdana" w:hAnsi="Verdana" w:cs="Times New Roman"/>
          <w:sz w:val="18"/>
          <w:szCs w:val="18"/>
        </w:rPr>
        <w:t xml:space="preserve"> w </w:t>
      </w:r>
      <w:r w:rsidR="00894DB6">
        <w:rPr>
          <w:rFonts w:ascii="Verdana" w:hAnsi="Verdana" w:cs="Times New Roman"/>
          <w:sz w:val="18"/>
          <w:szCs w:val="18"/>
        </w:rPr>
        <w:t xml:space="preserve">panelu </w:t>
      </w:r>
      <w:r w:rsidRPr="00FD5894">
        <w:rPr>
          <w:rFonts w:ascii="Verdana" w:hAnsi="Verdana" w:cs="Times New Roman"/>
          <w:sz w:val="18"/>
          <w:szCs w:val="18"/>
        </w:rPr>
        <w:t>IRK opłat dokonywan</w:t>
      </w:r>
      <w:r w:rsidR="00C3517F">
        <w:rPr>
          <w:rFonts w:ascii="Verdana" w:hAnsi="Verdana" w:cs="Times New Roman"/>
          <w:sz w:val="18"/>
          <w:szCs w:val="18"/>
        </w:rPr>
        <w:t>ych</w:t>
      </w:r>
      <w:r w:rsidRPr="00FD5894">
        <w:rPr>
          <w:rFonts w:ascii="Verdana" w:hAnsi="Verdana" w:cs="Times New Roman"/>
          <w:sz w:val="18"/>
          <w:szCs w:val="18"/>
        </w:rPr>
        <w:t xml:space="preserve"> przez kandydatów za </w:t>
      </w:r>
      <w:r w:rsidRPr="00967528">
        <w:rPr>
          <w:rFonts w:ascii="Verdana" w:hAnsi="Verdana" w:cs="Times New Roman"/>
          <w:sz w:val="18"/>
          <w:szCs w:val="18"/>
        </w:rPr>
        <w:t xml:space="preserve">postępowanie rekrutacyjne </w:t>
      </w:r>
      <w:r w:rsidRPr="00FD5894">
        <w:rPr>
          <w:rFonts w:ascii="Verdana" w:hAnsi="Verdana" w:cs="Times New Roman"/>
          <w:sz w:val="18"/>
          <w:szCs w:val="18"/>
        </w:rPr>
        <w:t xml:space="preserve">oraz indeks </w:t>
      </w:r>
      <w:r w:rsidR="00791A21">
        <w:rPr>
          <w:rFonts w:ascii="Verdana" w:hAnsi="Verdana" w:cs="Times New Roman"/>
          <w:sz w:val="18"/>
          <w:szCs w:val="18"/>
        </w:rPr>
        <w:br/>
      </w:r>
      <w:r w:rsidRPr="00FD5894">
        <w:rPr>
          <w:rFonts w:ascii="Verdana" w:hAnsi="Verdana" w:cs="Times New Roman"/>
          <w:sz w:val="18"/>
          <w:szCs w:val="18"/>
        </w:rPr>
        <w:t>i legitymację,</w:t>
      </w:r>
      <w:r>
        <w:rPr>
          <w:rFonts w:ascii="Verdana" w:hAnsi="Verdana" w:cs="Times New Roman"/>
          <w:sz w:val="18"/>
          <w:szCs w:val="18"/>
        </w:rPr>
        <w:t xml:space="preserve"> dokon</w:t>
      </w:r>
      <w:r w:rsidR="00C3517F">
        <w:rPr>
          <w:rFonts w:ascii="Verdana" w:hAnsi="Verdana" w:cs="Times New Roman"/>
          <w:sz w:val="18"/>
          <w:szCs w:val="18"/>
        </w:rPr>
        <w:t>ywanie</w:t>
      </w:r>
      <w:r>
        <w:rPr>
          <w:rFonts w:ascii="Verdana" w:hAnsi="Verdana" w:cs="Times New Roman"/>
          <w:sz w:val="18"/>
          <w:szCs w:val="18"/>
        </w:rPr>
        <w:t xml:space="preserve"> rozksięgowania płatnoś</w:t>
      </w:r>
      <w:r w:rsidRPr="00FD5894">
        <w:rPr>
          <w:rFonts w:ascii="Verdana" w:hAnsi="Verdana" w:cs="Times New Roman"/>
          <w:sz w:val="18"/>
          <w:szCs w:val="18"/>
        </w:rPr>
        <w:t>ci i współprac</w:t>
      </w:r>
      <w:r w:rsidR="00C3517F">
        <w:rPr>
          <w:rFonts w:ascii="Verdana" w:hAnsi="Verdana" w:cs="Times New Roman"/>
          <w:sz w:val="18"/>
          <w:szCs w:val="18"/>
        </w:rPr>
        <w:t>a</w:t>
      </w:r>
      <w:r w:rsidRPr="00FD5894">
        <w:rPr>
          <w:rFonts w:ascii="Verdana" w:hAnsi="Verdana" w:cs="Times New Roman"/>
          <w:sz w:val="18"/>
          <w:szCs w:val="18"/>
        </w:rPr>
        <w:t xml:space="preserve"> w tym zakresie z Kwestur</w:t>
      </w:r>
      <w:r w:rsidRPr="00FD5894">
        <w:rPr>
          <w:rFonts w:ascii="Verdana" w:hAnsi="Verdana" w:cs="TimesNewRoman"/>
          <w:sz w:val="18"/>
          <w:szCs w:val="18"/>
        </w:rPr>
        <w:t>ą,</w:t>
      </w:r>
      <w:r w:rsidRPr="00FD5894">
        <w:rPr>
          <w:rFonts w:ascii="Verdana" w:hAnsi="Verdana" w:cs="Times New Roman"/>
          <w:sz w:val="18"/>
          <w:szCs w:val="18"/>
        </w:rPr>
        <w:t xml:space="preserve"> wyja</w:t>
      </w:r>
      <w:r w:rsidRPr="00FD5894">
        <w:rPr>
          <w:rFonts w:ascii="Verdana" w:hAnsi="Verdana" w:cs="TimesNewRoman"/>
          <w:sz w:val="18"/>
          <w:szCs w:val="18"/>
        </w:rPr>
        <w:t>ś</w:t>
      </w:r>
      <w:r w:rsidRPr="00FD5894">
        <w:rPr>
          <w:rFonts w:ascii="Verdana" w:hAnsi="Verdana" w:cs="Times New Roman"/>
          <w:sz w:val="18"/>
          <w:szCs w:val="18"/>
        </w:rPr>
        <w:t>nia</w:t>
      </w:r>
      <w:r w:rsidR="00C3517F">
        <w:rPr>
          <w:rFonts w:ascii="Verdana" w:hAnsi="Verdana" w:cs="Times New Roman"/>
          <w:sz w:val="18"/>
          <w:szCs w:val="18"/>
        </w:rPr>
        <w:t>nie</w:t>
      </w:r>
      <w:r w:rsidR="0075243D">
        <w:rPr>
          <w:rFonts w:ascii="Verdana" w:hAnsi="Verdana" w:cs="Times New Roman"/>
          <w:sz w:val="18"/>
          <w:szCs w:val="18"/>
        </w:rPr>
        <w:t xml:space="preserve"> </w:t>
      </w:r>
      <w:r w:rsidRPr="00FD5894">
        <w:rPr>
          <w:rFonts w:ascii="Verdana" w:hAnsi="Verdana" w:cs="Times New Roman"/>
          <w:sz w:val="18"/>
          <w:szCs w:val="18"/>
        </w:rPr>
        <w:t>przeniesienia z kierunku na kierunek</w:t>
      </w:r>
      <w:r w:rsidR="00C3517F">
        <w:rPr>
          <w:rFonts w:ascii="Verdana" w:hAnsi="Verdana" w:cs="Times New Roman"/>
          <w:sz w:val="18"/>
          <w:szCs w:val="18"/>
        </w:rPr>
        <w:t>.</w:t>
      </w:r>
    </w:p>
    <w:p w:rsidR="00FC657B" w:rsidRPr="00FD5894" w:rsidRDefault="00FC657B" w:rsidP="00C351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 w:cs="Times New Roman"/>
          <w:sz w:val="18"/>
          <w:szCs w:val="18"/>
        </w:rPr>
        <w:t>Udziela</w:t>
      </w:r>
      <w:r w:rsidR="00E5438A">
        <w:rPr>
          <w:rFonts w:ascii="Verdana" w:hAnsi="Verdana" w:cs="Times New Roman"/>
          <w:sz w:val="18"/>
          <w:szCs w:val="18"/>
        </w:rPr>
        <w:t>nie</w:t>
      </w:r>
      <w:r w:rsidR="0075243D">
        <w:rPr>
          <w:rFonts w:ascii="Verdana" w:hAnsi="Verdana" w:cs="Times New Roman"/>
          <w:sz w:val="18"/>
          <w:szCs w:val="18"/>
        </w:rPr>
        <w:t xml:space="preserve"> </w:t>
      </w:r>
      <w:r w:rsidRPr="00FD5894">
        <w:rPr>
          <w:rFonts w:ascii="Verdana" w:hAnsi="Verdana" w:cs="Times New Roman"/>
          <w:sz w:val="18"/>
          <w:szCs w:val="18"/>
        </w:rPr>
        <w:t>kandydatom informacj</w:t>
      </w:r>
      <w:r w:rsidR="00C3517F">
        <w:rPr>
          <w:rFonts w:ascii="Verdana" w:hAnsi="Verdana" w:cs="Times New Roman"/>
          <w:sz w:val="18"/>
          <w:szCs w:val="18"/>
        </w:rPr>
        <w:t>i</w:t>
      </w:r>
      <w:r w:rsidRPr="00FD5894">
        <w:rPr>
          <w:rFonts w:ascii="Verdana" w:hAnsi="Verdana" w:cs="Times New Roman"/>
          <w:sz w:val="18"/>
          <w:szCs w:val="18"/>
        </w:rPr>
        <w:t xml:space="preserve"> o zasadach przyj</w:t>
      </w:r>
      <w:r w:rsidRPr="00FD5894">
        <w:rPr>
          <w:rFonts w:ascii="Verdana" w:hAnsi="Verdana" w:cs="TimesNewRoman"/>
          <w:sz w:val="18"/>
          <w:szCs w:val="18"/>
        </w:rPr>
        <w:t xml:space="preserve">ęć </w:t>
      </w:r>
      <w:r w:rsidRPr="00FD5894">
        <w:rPr>
          <w:rFonts w:ascii="Verdana" w:hAnsi="Verdana" w:cs="Times New Roman"/>
          <w:sz w:val="18"/>
          <w:szCs w:val="18"/>
        </w:rPr>
        <w:t>na studia – obsługa bezpo</w:t>
      </w:r>
      <w:r w:rsidRPr="00FD5894">
        <w:rPr>
          <w:rFonts w:ascii="Verdana" w:hAnsi="Verdana" w:cs="TimesNewRoman"/>
          <w:sz w:val="18"/>
          <w:szCs w:val="18"/>
        </w:rPr>
        <w:t>ś</w:t>
      </w:r>
      <w:r w:rsidRPr="00FD5894">
        <w:rPr>
          <w:rFonts w:ascii="Verdana" w:hAnsi="Verdana" w:cs="Times New Roman"/>
          <w:sz w:val="18"/>
          <w:szCs w:val="18"/>
        </w:rPr>
        <w:t>rednia, telefoniczna, e-mailowa</w:t>
      </w:r>
      <w:r>
        <w:rPr>
          <w:rFonts w:ascii="Verdana" w:hAnsi="Verdana" w:cs="Times New Roman"/>
          <w:sz w:val="18"/>
          <w:szCs w:val="18"/>
        </w:rPr>
        <w:t>.</w:t>
      </w:r>
    </w:p>
    <w:p w:rsidR="00FC657B" w:rsidRPr="00FD5894" w:rsidRDefault="00E5438A" w:rsidP="00C351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U</w:t>
      </w:r>
      <w:r w:rsidR="00FC657B" w:rsidRPr="00FD5894">
        <w:rPr>
          <w:rFonts w:ascii="Verdana" w:hAnsi="Verdana" w:cs="Times New Roman"/>
          <w:sz w:val="18"/>
          <w:szCs w:val="18"/>
        </w:rPr>
        <w:t xml:space="preserve">dział w przygotowaniu i zamieszczeniu na stronie </w:t>
      </w:r>
      <w:r w:rsidR="00FC657B">
        <w:rPr>
          <w:rFonts w:ascii="Verdana" w:hAnsi="Verdana" w:cs="Times New Roman"/>
          <w:sz w:val="18"/>
          <w:szCs w:val="18"/>
        </w:rPr>
        <w:t>U</w:t>
      </w:r>
      <w:r w:rsidR="00FC657B" w:rsidRPr="00FD5894">
        <w:rPr>
          <w:rFonts w:ascii="Verdana" w:hAnsi="Verdana" w:cs="Times New Roman"/>
          <w:sz w:val="18"/>
          <w:szCs w:val="18"/>
        </w:rPr>
        <w:t>cze</w:t>
      </w:r>
      <w:r w:rsidR="00C3517F">
        <w:rPr>
          <w:rFonts w:ascii="Verdana" w:hAnsi="Verdana" w:cs="Times New Roman"/>
          <w:sz w:val="18"/>
          <w:szCs w:val="18"/>
        </w:rPr>
        <w:t>l</w:t>
      </w:r>
      <w:r w:rsidR="00FC657B" w:rsidRPr="00FD5894">
        <w:rPr>
          <w:rFonts w:ascii="Verdana" w:hAnsi="Verdana" w:cs="Times New Roman"/>
          <w:sz w:val="18"/>
          <w:szCs w:val="18"/>
        </w:rPr>
        <w:t>ni niezb</w:t>
      </w:r>
      <w:r w:rsidR="00FC657B" w:rsidRPr="00FD5894">
        <w:rPr>
          <w:rFonts w:ascii="Verdana" w:hAnsi="Verdana" w:cs="TimesNewRoman"/>
          <w:sz w:val="18"/>
          <w:szCs w:val="18"/>
        </w:rPr>
        <w:t>ę</w:t>
      </w:r>
      <w:r w:rsidR="00FC657B" w:rsidRPr="00FD5894">
        <w:rPr>
          <w:rFonts w:ascii="Verdana" w:hAnsi="Verdana" w:cs="Times New Roman"/>
          <w:sz w:val="18"/>
          <w:szCs w:val="18"/>
        </w:rPr>
        <w:t xml:space="preserve">dnych informacji </w:t>
      </w:r>
      <w:r w:rsidR="00FC657B" w:rsidRPr="00FD5894">
        <w:rPr>
          <w:rFonts w:ascii="Verdana" w:hAnsi="Verdana" w:cs="Times New Roman"/>
          <w:sz w:val="18"/>
          <w:szCs w:val="18"/>
        </w:rPr>
        <w:br/>
        <w:t xml:space="preserve">o </w:t>
      </w:r>
      <w:r w:rsidR="00C3517F">
        <w:rPr>
          <w:rFonts w:ascii="Verdana" w:hAnsi="Verdana" w:cs="Times New Roman"/>
          <w:sz w:val="18"/>
          <w:szCs w:val="18"/>
        </w:rPr>
        <w:t xml:space="preserve">postępowaniu </w:t>
      </w:r>
      <w:r w:rsidR="00FC657B" w:rsidRPr="00FD5894">
        <w:rPr>
          <w:rFonts w:ascii="Verdana" w:hAnsi="Verdana" w:cs="Times New Roman"/>
          <w:sz w:val="18"/>
          <w:szCs w:val="18"/>
        </w:rPr>
        <w:t>rekrutac</w:t>
      </w:r>
      <w:r w:rsidR="00C3517F">
        <w:rPr>
          <w:rFonts w:ascii="Verdana" w:hAnsi="Verdana" w:cs="Times New Roman"/>
          <w:sz w:val="18"/>
          <w:szCs w:val="18"/>
        </w:rPr>
        <w:t>yjnym</w:t>
      </w:r>
      <w:r w:rsidR="00FC657B">
        <w:rPr>
          <w:rFonts w:ascii="Verdana" w:hAnsi="Verdana" w:cs="Times New Roman"/>
          <w:sz w:val="18"/>
          <w:szCs w:val="18"/>
        </w:rPr>
        <w:t>.</w:t>
      </w:r>
    </w:p>
    <w:p w:rsidR="00FC657B" w:rsidRPr="00FD5894" w:rsidRDefault="00FC657B" w:rsidP="00C351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 w:cs="Times New Roman"/>
          <w:sz w:val="18"/>
          <w:szCs w:val="18"/>
        </w:rPr>
        <w:t>Odpowi</w:t>
      </w:r>
      <w:r w:rsidR="00E5438A">
        <w:rPr>
          <w:rFonts w:ascii="Verdana" w:hAnsi="Verdana" w:cs="Times New Roman"/>
          <w:sz w:val="18"/>
          <w:szCs w:val="18"/>
        </w:rPr>
        <w:t>edzialność</w:t>
      </w:r>
      <w:r w:rsidRPr="00FD5894">
        <w:rPr>
          <w:rFonts w:ascii="Verdana" w:hAnsi="Verdana" w:cs="Times New Roman"/>
          <w:sz w:val="18"/>
          <w:szCs w:val="18"/>
        </w:rPr>
        <w:t xml:space="preserve"> za zgodno</w:t>
      </w:r>
      <w:r w:rsidRPr="00FD5894">
        <w:rPr>
          <w:rFonts w:ascii="Verdana" w:hAnsi="Verdana" w:cs="TimesNewRoman"/>
          <w:sz w:val="18"/>
          <w:szCs w:val="18"/>
        </w:rPr>
        <w:t xml:space="preserve">ść </w:t>
      </w:r>
      <w:r w:rsidRPr="00FD5894">
        <w:rPr>
          <w:rFonts w:ascii="Verdana" w:hAnsi="Verdana" w:cs="Times New Roman"/>
          <w:sz w:val="18"/>
          <w:szCs w:val="18"/>
        </w:rPr>
        <w:t>informacji</w:t>
      </w:r>
      <w:r w:rsidR="00791A21">
        <w:rPr>
          <w:rFonts w:ascii="Verdana" w:hAnsi="Verdana" w:cs="Times New Roman"/>
          <w:sz w:val="18"/>
          <w:szCs w:val="18"/>
        </w:rPr>
        <w:t xml:space="preserve"> </w:t>
      </w:r>
      <w:r w:rsidRPr="00FD5894">
        <w:rPr>
          <w:rFonts w:ascii="Verdana" w:hAnsi="Verdana" w:cs="Times New Roman"/>
          <w:sz w:val="18"/>
          <w:szCs w:val="18"/>
        </w:rPr>
        <w:t xml:space="preserve">zamieszczonych na stronie </w:t>
      </w:r>
      <w:r>
        <w:rPr>
          <w:rFonts w:ascii="Verdana" w:hAnsi="Verdana" w:cs="Times New Roman"/>
          <w:sz w:val="18"/>
          <w:szCs w:val="18"/>
        </w:rPr>
        <w:t>U</w:t>
      </w:r>
      <w:r w:rsidRPr="00FD5894">
        <w:rPr>
          <w:rFonts w:ascii="Verdana" w:hAnsi="Verdana" w:cs="Times New Roman"/>
          <w:sz w:val="18"/>
          <w:szCs w:val="18"/>
        </w:rPr>
        <w:t xml:space="preserve">czelni oraz </w:t>
      </w:r>
      <w:r w:rsidRPr="00FD5894">
        <w:rPr>
          <w:rFonts w:ascii="Verdana" w:hAnsi="Verdana" w:cs="Times New Roman"/>
          <w:sz w:val="18"/>
          <w:szCs w:val="18"/>
        </w:rPr>
        <w:br/>
        <w:t xml:space="preserve">w </w:t>
      </w:r>
      <w:r w:rsidR="00894DB6">
        <w:rPr>
          <w:rFonts w:ascii="Verdana" w:hAnsi="Verdana" w:cs="Times New Roman"/>
          <w:sz w:val="18"/>
          <w:szCs w:val="18"/>
        </w:rPr>
        <w:t xml:space="preserve">panelu </w:t>
      </w:r>
      <w:r w:rsidRPr="00FD5894">
        <w:rPr>
          <w:rFonts w:ascii="Verdana" w:hAnsi="Verdana" w:cs="Times New Roman"/>
          <w:sz w:val="18"/>
          <w:szCs w:val="18"/>
        </w:rPr>
        <w:t xml:space="preserve">IRK z </w:t>
      </w:r>
      <w:r>
        <w:rPr>
          <w:rFonts w:ascii="Verdana" w:hAnsi="Verdana" w:cs="Times New Roman"/>
          <w:sz w:val="18"/>
          <w:szCs w:val="18"/>
        </w:rPr>
        <w:t>u</w:t>
      </w:r>
      <w:r w:rsidRPr="00FD5894">
        <w:rPr>
          <w:rFonts w:ascii="Verdana" w:hAnsi="Verdana" w:cs="Times New Roman"/>
          <w:sz w:val="18"/>
          <w:szCs w:val="18"/>
        </w:rPr>
        <w:t>chwał</w:t>
      </w:r>
      <w:r>
        <w:rPr>
          <w:rFonts w:ascii="Verdana" w:hAnsi="Verdana" w:cs="TimesNewRoman"/>
          <w:sz w:val="18"/>
          <w:szCs w:val="18"/>
        </w:rPr>
        <w:t>ami</w:t>
      </w:r>
      <w:r w:rsidR="00791A21">
        <w:rPr>
          <w:rFonts w:ascii="Verdana" w:hAnsi="Verdana" w:cs="TimesNewRoman"/>
          <w:sz w:val="18"/>
          <w:szCs w:val="18"/>
        </w:rPr>
        <w:t xml:space="preserve"> </w:t>
      </w:r>
      <w:r w:rsidRPr="00FD5894">
        <w:rPr>
          <w:rFonts w:ascii="Verdana" w:hAnsi="Verdana" w:cs="Times New Roman"/>
          <w:sz w:val="18"/>
          <w:szCs w:val="18"/>
        </w:rPr>
        <w:t>Senatu</w:t>
      </w:r>
      <w:r w:rsidR="00703F67">
        <w:rPr>
          <w:rFonts w:ascii="Verdana" w:hAnsi="Verdana" w:cs="Times New Roman"/>
          <w:sz w:val="18"/>
          <w:szCs w:val="18"/>
        </w:rPr>
        <w:t xml:space="preserve"> Uczelni</w:t>
      </w:r>
      <w:r w:rsidRPr="00FD5894">
        <w:rPr>
          <w:rFonts w:ascii="Verdana" w:hAnsi="Verdana" w:cs="Times New Roman"/>
          <w:sz w:val="18"/>
          <w:szCs w:val="18"/>
        </w:rPr>
        <w:t xml:space="preserve"> i procedurami </w:t>
      </w:r>
      <w:r w:rsidR="00894DB6">
        <w:rPr>
          <w:rFonts w:ascii="Verdana" w:hAnsi="Verdana" w:cs="Times New Roman"/>
          <w:sz w:val="18"/>
          <w:szCs w:val="18"/>
        </w:rPr>
        <w:t>postępowania rekrutacyjnego</w:t>
      </w:r>
      <w:r>
        <w:rPr>
          <w:rFonts w:ascii="Verdana" w:hAnsi="Verdana" w:cs="Times New Roman"/>
          <w:sz w:val="18"/>
          <w:szCs w:val="18"/>
        </w:rPr>
        <w:t>.</w:t>
      </w:r>
    </w:p>
    <w:p w:rsidR="00FC657B" w:rsidRPr="00C3517F" w:rsidRDefault="00E5438A" w:rsidP="00C3517F">
      <w:pPr>
        <w:pStyle w:val="Default"/>
        <w:numPr>
          <w:ilvl w:val="0"/>
          <w:numId w:val="21"/>
        </w:numPr>
        <w:tabs>
          <w:tab w:val="left" w:pos="1418"/>
          <w:tab w:val="left" w:pos="3119"/>
        </w:tabs>
        <w:spacing w:after="120"/>
        <w:ind w:left="425" w:hanging="425"/>
        <w:jc w:val="both"/>
        <w:rPr>
          <w:sz w:val="18"/>
          <w:szCs w:val="18"/>
        </w:rPr>
      </w:pPr>
      <w:r>
        <w:rPr>
          <w:rFonts w:cs="Times New Roman"/>
          <w:sz w:val="18"/>
          <w:szCs w:val="18"/>
        </w:rPr>
        <w:t>U</w:t>
      </w:r>
      <w:r w:rsidRPr="00FD5894">
        <w:rPr>
          <w:rFonts w:cs="Times New Roman"/>
          <w:sz w:val="18"/>
          <w:szCs w:val="18"/>
        </w:rPr>
        <w:t>dział w przygotowaniu</w:t>
      </w:r>
      <w:r w:rsidR="00FC657B" w:rsidRPr="00FD5894">
        <w:rPr>
          <w:sz w:val="18"/>
          <w:szCs w:val="18"/>
        </w:rPr>
        <w:t xml:space="preserve"> wraz z Sekretarzem UKR formularz</w:t>
      </w:r>
      <w:r>
        <w:rPr>
          <w:sz w:val="18"/>
          <w:szCs w:val="18"/>
        </w:rPr>
        <w:t>y</w:t>
      </w:r>
      <w:r w:rsidR="00791A21">
        <w:rPr>
          <w:sz w:val="18"/>
          <w:szCs w:val="18"/>
        </w:rPr>
        <w:t xml:space="preserve"> </w:t>
      </w:r>
      <w:r w:rsidR="00FC657B" w:rsidRPr="00FD5894">
        <w:rPr>
          <w:rFonts w:cs="Times New Roman"/>
          <w:sz w:val="18"/>
          <w:szCs w:val="18"/>
        </w:rPr>
        <w:t>i druk</w:t>
      </w:r>
      <w:r>
        <w:rPr>
          <w:rFonts w:cs="Times New Roman"/>
          <w:sz w:val="18"/>
          <w:szCs w:val="18"/>
        </w:rPr>
        <w:t>ów</w:t>
      </w:r>
      <w:r w:rsidR="00FC657B" w:rsidRPr="00FD5894">
        <w:rPr>
          <w:rFonts w:cs="Times New Roman"/>
          <w:sz w:val="18"/>
          <w:szCs w:val="18"/>
        </w:rPr>
        <w:t xml:space="preserve"> niezb</w:t>
      </w:r>
      <w:r w:rsidR="00FC657B" w:rsidRPr="00FD5894">
        <w:rPr>
          <w:rFonts w:cs="TimesNewRoman"/>
          <w:sz w:val="18"/>
          <w:szCs w:val="18"/>
        </w:rPr>
        <w:t>ę</w:t>
      </w:r>
      <w:r w:rsidR="00FC657B" w:rsidRPr="00FD5894">
        <w:rPr>
          <w:rFonts w:cs="Times New Roman"/>
          <w:sz w:val="18"/>
          <w:szCs w:val="18"/>
        </w:rPr>
        <w:t>dn</w:t>
      </w:r>
      <w:r>
        <w:rPr>
          <w:rFonts w:cs="Times New Roman"/>
          <w:sz w:val="18"/>
          <w:szCs w:val="18"/>
        </w:rPr>
        <w:t>ych</w:t>
      </w:r>
      <w:r w:rsidR="00791A21">
        <w:rPr>
          <w:rFonts w:cs="Times New Roman"/>
          <w:sz w:val="18"/>
          <w:szCs w:val="18"/>
        </w:rPr>
        <w:t xml:space="preserve"> </w:t>
      </w:r>
      <w:r w:rsidR="00FC657B" w:rsidRPr="00C3517F">
        <w:rPr>
          <w:rFonts w:cs="Times New Roman"/>
          <w:sz w:val="18"/>
          <w:szCs w:val="18"/>
        </w:rPr>
        <w:t>w pracach komisji rekrutacyjnych (protokoły, dokumentacj</w:t>
      </w:r>
      <w:r w:rsidR="00C3517F">
        <w:rPr>
          <w:rFonts w:cs="Times New Roman"/>
          <w:sz w:val="18"/>
          <w:szCs w:val="18"/>
        </w:rPr>
        <w:t>a</w:t>
      </w:r>
      <w:r w:rsidR="00FC657B" w:rsidRPr="00C3517F">
        <w:rPr>
          <w:rFonts w:cs="Times New Roman"/>
          <w:sz w:val="18"/>
          <w:szCs w:val="18"/>
        </w:rPr>
        <w:t xml:space="preserve"> rekrutacyjn</w:t>
      </w:r>
      <w:r w:rsidR="00C3517F">
        <w:rPr>
          <w:rFonts w:cs="Times New Roman"/>
          <w:sz w:val="18"/>
          <w:szCs w:val="18"/>
        </w:rPr>
        <w:t>a</w:t>
      </w:r>
      <w:r w:rsidR="00FC657B" w:rsidRPr="00C3517F">
        <w:rPr>
          <w:rFonts w:cs="Times New Roman"/>
          <w:sz w:val="18"/>
          <w:szCs w:val="18"/>
        </w:rPr>
        <w:t xml:space="preserve">, formularze dla sekretarzy </w:t>
      </w:r>
      <w:r w:rsidR="00C3517F">
        <w:rPr>
          <w:rFonts w:cs="Times New Roman"/>
          <w:sz w:val="18"/>
          <w:szCs w:val="18"/>
        </w:rPr>
        <w:t>WKR/IKR</w:t>
      </w:r>
      <w:r w:rsidR="00FC657B" w:rsidRPr="00C3517F">
        <w:rPr>
          <w:rFonts w:cs="Times New Roman"/>
          <w:sz w:val="18"/>
          <w:szCs w:val="18"/>
        </w:rPr>
        <w:t>)</w:t>
      </w:r>
      <w:r w:rsidR="00905DAB" w:rsidRPr="00C3517F">
        <w:rPr>
          <w:rFonts w:cs="Times New Roman"/>
          <w:sz w:val="18"/>
          <w:szCs w:val="18"/>
        </w:rPr>
        <w:t>.</w:t>
      </w:r>
    </w:p>
    <w:p w:rsidR="00FC657B" w:rsidRPr="00791A21" w:rsidRDefault="00FC657B" w:rsidP="00791A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 w:cs="Times New Roman"/>
          <w:sz w:val="18"/>
          <w:szCs w:val="18"/>
        </w:rPr>
        <w:t>Przekaz</w:t>
      </w:r>
      <w:r w:rsidR="00C3517F">
        <w:rPr>
          <w:rFonts w:ascii="Verdana" w:hAnsi="Verdana" w:cs="Times New Roman"/>
          <w:sz w:val="18"/>
          <w:szCs w:val="18"/>
        </w:rPr>
        <w:t>ywanie</w:t>
      </w:r>
      <w:r w:rsidRPr="00FD5894">
        <w:rPr>
          <w:rFonts w:ascii="Verdana" w:hAnsi="Verdana" w:cs="Times New Roman"/>
          <w:sz w:val="18"/>
          <w:szCs w:val="18"/>
        </w:rPr>
        <w:t xml:space="preserve"> WKR/IKR dan</w:t>
      </w:r>
      <w:r w:rsidR="00C3517F">
        <w:rPr>
          <w:rFonts w:ascii="Verdana" w:hAnsi="Verdana" w:cs="Times New Roman"/>
          <w:sz w:val="18"/>
          <w:szCs w:val="18"/>
        </w:rPr>
        <w:t>ych</w:t>
      </w:r>
      <w:r w:rsidRPr="00FD5894">
        <w:rPr>
          <w:rFonts w:ascii="Verdana" w:hAnsi="Verdana" w:cs="Times New Roman"/>
          <w:sz w:val="18"/>
          <w:szCs w:val="18"/>
        </w:rPr>
        <w:t xml:space="preserve"> w formie elektronicznej</w:t>
      </w:r>
      <w:r w:rsidR="00791A21">
        <w:rPr>
          <w:rFonts w:ascii="Verdana" w:hAnsi="Verdana" w:cs="Times New Roman"/>
          <w:sz w:val="18"/>
          <w:szCs w:val="18"/>
        </w:rPr>
        <w:t xml:space="preserve"> </w:t>
      </w:r>
      <w:r w:rsidRPr="00FD5894">
        <w:rPr>
          <w:rFonts w:ascii="Verdana" w:hAnsi="Verdana" w:cs="Times New Roman"/>
          <w:sz w:val="18"/>
          <w:szCs w:val="18"/>
        </w:rPr>
        <w:t xml:space="preserve">o zarejestrowanych kandydatach </w:t>
      </w:r>
      <w:r w:rsidR="00791A21">
        <w:rPr>
          <w:rFonts w:ascii="Verdana" w:hAnsi="Verdana" w:cs="Times New Roman"/>
          <w:sz w:val="18"/>
          <w:szCs w:val="18"/>
        </w:rPr>
        <w:br/>
      </w:r>
      <w:r w:rsidRPr="00FD5894">
        <w:rPr>
          <w:rFonts w:ascii="Verdana" w:hAnsi="Verdana" w:cs="Times New Roman"/>
          <w:sz w:val="18"/>
          <w:szCs w:val="18"/>
        </w:rPr>
        <w:t>w podziale na kierunki (specjalno</w:t>
      </w:r>
      <w:r w:rsidRPr="00FD5894">
        <w:rPr>
          <w:rFonts w:ascii="Verdana" w:hAnsi="Verdana" w:cs="TimesNewRoman"/>
          <w:sz w:val="18"/>
          <w:szCs w:val="18"/>
        </w:rPr>
        <w:t>ś</w:t>
      </w:r>
      <w:r w:rsidRPr="00FD5894">
        <w:rPr>
          <w:rFonts w:ascii="Verdana" w:hAnsi="Verdana" w:cs="Times New Roman"/>
          <w:sz w:val="18"/>
          <w:szCs w:val="18"/>
        </w:rPr>
        <w:t>ci) i poszczególne rodzaje studiów</w:t>
      </w:r>
      <w:r w:rsidR="00C3517F">
        <w:rPr>
          <w:rFonts w:ascii="Verdana" w:hAnsi="Verdana" w:cs="Times New Roman"/>
          <w:sz w:val="18"/>
          <w:szCs w:val="18"/>
        </w:rPr>
        <w:t>,</w:t>
      </w:r>
      <w:r w:rsidRPr="00FD5894">
        <w:rPr>
          <w:rFonts w:ascii="Verdana" w:hAnsi="Verdana" w:cs="Times New Roman"/>
          <w:sz w:val="18"/>
          <w:szCs w:val="18"/>
        </w:rPr>
        <w:t xml:space="preserve"> z potwierdzeniem dokonania obowi</w:t>
      </w:r>
      <w:r w:rsidRPr="00FD5894">
        <w:rPr>
          <w:rFonts w:ascii="Verdana" w:hAnsi="Verdana" w:cs="TimesNewRoman"/>
          <w:sz w:val="18"/>
          <w:szCs w:val="18"/>
        </w:rPr>
        <w:t>ą</w:t>
      </w:r>
      <w:r w:rsidRPr="00FD5894">
        <w:rPr>
          <w:rFonts w:ascii="Verdana" w:hAnsi="Verdana" w:cs="Times New Roman"/>
          <w:sz w:val="18"/>
          <w:szCs w:val="18"/>
        </w:rPr>
        <w:t>zuj</w:t>
      </w:r>
      <w:r w:rsidRPr="00FD5894">
        <w:rPr>
          <w:rFonts w:ascii="Verdana" w:hAnsi="Verdana" w:cs="TimesNewRoman"/>
          <w:sz w:val="18"/>
          <w:szCs w:val="18"/>
        </w:rPr>
        <w:t>ą</w:t>
      </w:r>
      <w:r w:rsidRPr="00FD5894">
        <w:rPr>
          <w:rFonts w:ascii="Verdana" w:hAnsi="Verdana" w:cs="Times New Roman"/>
          <w:sz w:val="18"/>
          <w:szCs w:val="18"/>
        </w:rPr>
        <w:t xml:space="preserve">cych opłat oraz wskazaniem dodatkowych informacji takich jak osoby </w:t>
      </w:r>
      <w:r w:rsidR="00791A21">
        <w:rPr>
          <w:rFonts w:ascii="Verdana" w:hAnsi="Verdana" w:cs="Times New Roman"/>
          <w:sz w:val="18"/>
          <w:szCs w:val="18"/>
        </w:rPr>
        <w:t xml:space="preserve">   </w:t>
      </w:r>
      <w:r w:rsidRPr="00791A21">
        <w:rPr>
          <w:rFonts w:ascii="Verdana" w:hAnsi="Verdana" w:cs="Times New Roman"/>
          <w:sz w:val="18"/>
          <w:szCs w:val="18"/>
        </w:rPr>
        <w:t>z orzeczeniem o niepełnosprawności itp.</w:t>
      </w:r>
    </w:p>
    <w:p w:rsidR="00FC657B" w:rsidRPr="00FD5894" w:rsidRDefault="00703F67" w:rsidP="00C351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B</w:t>
      </w:r>
      <w:r w:rsidR="00C3517F">
        <w:rPr>
          <w:rFonts w:ascii="Verdana" w:hAnsi="Verdana" w:cs="Times New Roman"/>
          <w:sz w:val="18"/>
          <w:szCs w:val="18"/>
        </w:rPr>
        <w:t>ieżąca</w:t>
      </w:r>
      <w:r w:rsidR="00FC657B" w:rsidRPr="00FD5894">
        <w:rPr>
          <w:rFonts w:ascii="Verdana" w:hAnsi="Verdana" w:cs="Times New Roman"/>
          <w:sz w:val="18"/>
          <w:szCs w:val="18"/>
        </w:rPr>
        <w:t xml:space="preserve"> weryfik</w:t>
      </w:r>
      <w:r w:rsidR="00C3517F">
        <w:rPr>
          <w:rFonts w:ascii="Verdana" w:hAnsi="Verdana" w:cs="Times New Roman"/>
          <w:sz w:val="18"/>
          <w:szCs w:val="18"/>
        </w:rPr>
        <w:t>acja</w:t>
      </w:r>
      <w:r w:rsidR="00FC657B">
        <w:rPr>
          <w:rFonts w:ascii="Verdana" w:hAnsi="Verdana" w:cs="Times New Roman"/>
          <w:sz w:val="18"/>
          <w:szCs w:val="18"/>
        </w:rPr>
        <w:t xml:space="preserve"> dan</w:t>
      </w:r>
      <w:r w:rsidR="00C3517F">
        <w:rPr>
          <w:rFonts w:ascii="Verdana" w:hAnsi="Verdana" w:cs="Times New Roman"/>
          <w:sz w:val="18"/>
          <w:szCs w:val="18"/>
        </w:rPr>
        <w:t>ych</w:t>
      </w:r>
      <w:r w:rsidR="00FC657B" w:rsidRPr="00FD5894">
        <w:rPr>
          <w:rFonts w:ascii="Verdana" w:hAnsi="Verdana" w:cs="Times New Roman"/>
          <w:sz w:val="18"/>
          <w:szCs w:val="18"/>
        </w:rPr>
        <w:t xml:space="preserve"> kandydatów w</w:t>
      </w:r>
      <w:r w:rsidR="00905DAB">
        <w:rPr>
          <w:rFonts w:ascii="Verdana" w:hAnsi="Verdana" w:cs="Times New Roman"/>
          <w:sz w:val="18"/>
          <w:szCs w:val="18"/>
        </w:rPr>
        <w:t xml:space="preserve"> panelu</w:t>
      </w:r>
      <w:r w:rsidR="00FC657B" w:rsidRPr="00FD5894">
        <w:rPr>
          <w:rFonts w:ascii="Verdana" w:hAnsi="Verdana" w:cs="Times New Roman"/>
          <w:sz w:val="18"/>
          <w:szCs w:val="18"/>
        </w:rPr>
        <w:t xml:space="preserve"> IRK</w:t>
      </w:r>
      <w:r w:rsidR="00905DAB">
        <w:rPr>
          <w:rFonts w:ascii="Verdana" w:hAnsi="Verdana" w:cs="Times New Roman"/>
          <w:sz w:val="18"/>
          <w:szCs w:val="18"/>
        </w:rPr>
        <w:t>.</w:t>
      </w:r>
    </w:p>
    <w:p w:rsidR="00FC657B" w:rsidRPr="00FD5894" w:rsidRDefault="00FC657B" w:rsidP="00C351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 w:cs="Times New Roman"/>
          <w:sz w:val="18"/>
          <w:szCs w:val="18"/>
        </w:rPr>
        <w:t>Udziela</w:t>
      </w:r>
      <w:r w:rsidR="00C3517F">
        <w:rPr>
          <w:rFonts w:ascii="Verdana" w:hAnsi="Verdana" w:cs="Times New Roman"/>
          <w:sz w:val="18"/>
          <w:szCs w:val="18"/>
        </w:rPr>
        <w:t>nie</w:t>
      </w:r>
      <w:r w:rsidRPr="00FD5894">
        <w:rPr>
          <w:rFonts w:ascii="Verdana" w:hAnsi="Verdana" w:cs="Times New Roman"/>
          <w:sz w:val="18"/>
          <w:szCs w:val="18"/>
        </w:rPr>
        <w:t xml:space="preserve"> na bie</w:t>
      </w:r>
      <w:r w:rsidRPr="00FD5894">
        <w:rPr>
          <w:rFonts w:ascii="Verdana" w:hAnsi="Verdana" w:cs="TimesNewRoman"/>
          <w:sz w:val="18"/>
          <w:szCs w:val="18"/>
        </w:rPr>
        <w:t>żą</w:t>
      </w:r>
      <w:r w:rsidRPr="00FD5894">
        <w:rPr>
          <w:rFonts w:ascii="Verdana" w:hAnsi="Verdana" w:cs="Times New Roman"/>
          <w:sz w:val="18"/>
          <w:szCs w:val="18"/>
        </w:rPr>
        <w:t>co informacji oraz pomoc</w:t>
      </w:r>
      <w:r>
        <w:rPr>
          <w:rFonts w:ascii="Verdana" w:hAnsi="Verdana" w:cs="Times New Roman"/>
          <w:sz w:val="18"/>
          <w:szCs w:val="18"/>
        </w:rPr>
        <w:t>y</w:t>
      </w:r>
      <w:r w:rsidRPr="00FD5894">
        <w:rPr>
          <w:rFonts w:ascii="Verdana" w:hAnsi="Verdana" w:cs="Times New Roman"/>
          <w:sz w:val="18"/>
          <w:szCs w:val="18"/>
        </w:rPr>
        <w:t xml:space="preserve"> w interpretacji przepisów dotycz</w:t>
      </w:r>
      <w:r w:rsidRPr="00FD5894">
        <w:rPr>
          <w:rFonts w:ascii="Verdana" w:hAnsi="Verdana" w:cs="TimesNewRoman"/>
          <w:sz w:val="18"/>
          <w:szCs w:val="18"/>
        </w:rPr>
        <w:t>ą</w:t>
      </w:r>
      <w:r w:rsidRPr="00FD5894">
        <w:rPr>
          <w:rFonts w:ascii="Verdana" w:hAnsi="Verdana" w:cs="Times New Roman"/>
          <w:sz w:val="18"/>
          <w:szCs w:val="18"/>
        </w:rPr>
        <w:t xml:space="preserve">cych </w:t>
      </w:r>
      <w:r w:rsidR="00C3517F">
        <w:rPr>
          <w:rFonts w:ascii="Verdana" w:hAnsi="Verdana" w:cs="Times New Roman"/>
          <w:sz w:val="18"/>
          <w:szCs w:val="18"/>
        </w:rPr>
        <w:t>postępowania</w:t>
      </w:r>
      <w:r w:rsidR="00791A21">
        <w:rPr>
          <w:rFonts w:ascii="Verdana" w:hAnsi="Verdana" w:cs="Times New Roman"/>
          <w:sz w:val="18"/>
          <w:szCs w:val="18"/>
        </w:rPr>
        <w:t xml:space="preserve"> </w:t>
      </w:r>
      <w:r w:rsidRPr="00FD5894">
        <w:rPr>
          <w:rFonts w:ascii="Verdana" w:hAnsi="Verdana" w:cs="Times New Roman"/>
          <w:sz w:val="18"/>
          <w:szCs w:val="18"/>
        </w:rPr>
        <w:t>rekrutac</w:t>
      </w:r>
      <w:r w:rsidR="00C3517F">
        <w:rPr>
          <w:rFonts w:ascii="Verdana" w:hAnsi="Verdana" w:cs="Times New Roman"/>
          <w:sz w:val="18"/>
          <w:szCs w:val="18"/>
        </w:rPr>
        <w:t>yjnego</w:t>
      </w:r>
      <w:r w:rsidRPr="00FD5894">
        <w:rPr>
          <w:rFonts w:ascii="Verdana" w:hAnsi="Verdana" w:cs="Times New Roman"/>
          <w:sz w:val="18"/>
          <w:szCs w:val="18"/>
        </w:rPr>
        <w:t>.</w:t>
      </w:r>
    </w:p>
    <w:p w:rsidR="00FC657B" w:rsidRPr="00791A21" w:rsidRDefault="00FC657B" w:rsidP="00791A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 w:cs="Times New Roman"/>
          <w:sz w:val="18"/>
          <w:szCs w:val="18"/>
        </w:rPr>
        <w:t>Przygotow</w:t>
      </w:r>
      <w:r w:rsidR="00C3517F">
        <w:rPr>
          <w:rFonts w:ascii="Verdana" w:hAnsi="Verdana" w:cs="Times New Roman"/>
          <w:sz w:val="18"/>
          <w:szCs w:val="18"/>
        </w:rPr>
        <w:t>ywanie</w:t>
      </w:r>
      <w:r w:rsidRPr="00FD5894">
        <w:rPr>
          <w:rFonts w:ascii="Verdana" w:hAnsi="Verdana" w:cs="Times New Roman"/>
          <w:sz w:val="18"/>
          <w:szCs w:val="18"/>
        </w:rPr>
        <w:t xml:space="preserve"> harmonogram</w:t>
      </w:r>
      <w:r w:rsidR="00C3517F">
        <w:rPr>
          <w:rFonts w:ascii="Verdana" w:hAnsi="Verdana" w:cs="Times New Roman"/>
          <w:sz w:val="18"/>
          <w:szCs w:val="18"/>
        </w:rPr>
        <w:t>u</w:t>
      </w:r>
      <w:r w:rsidRPr="00FD5894">
        <w:rPr>
          <w:rFonts w:ascii="Verdana" w:hAnsi="Verdana" w:cs="Times New Roman"/>
          <w:sz w:val="18"/>
          <w:szCs w:val="18"/>
        </w:rPr>
        <w:t xml:space="preserve"> i pełni</w:t>
      </w:r>
      <w:r w:rsidR="00C3517F">
        <w:rPr>
          <w:rFonts w:ascii="Verdana" w:hAnsi="Verdana" w:cs="Times New Roman"/>
          <w:sz w:val="18"/>
          <w:szCs w:val="18"/>
        </w:rPr>
        <w:t>enie</w:t>
      </w:r>
      <w:r w:rsidRPr="00FD5894">
        <w:rPr>
          <w:rFonts w:ascii="Verdana" w:hAnsi="Verdana" w:cs="Times New Roman"/>
          <w:sz w:val="18"/>
          <w:szCs w:val="18"/>
        </w:rPr>
        <w:t xml:space="preserve"> dy</w:t>
      </w:r>
      <w:r w:rsidRPr="00FD5894">
        <w:rPr>
          <w:rFonts w:ascii="Verdana" w:hAnsi="Verdana" w:cs="TimesNewRoman"/>
          <w:sz w:val="18"/>
          <w:szCs w:val="18"/>
        </w:rPr>
        <w:t>ż</w:t>
      </w:r>
      <w:r w:rsidRPr="00FD5894">
        <w:rPr>
          <w:rFonts w:ascii="Verdana" w:hAnsi="Verdana" w:cs="Times New Roman"/>
          <w:sz w:val="18"/>
          <w:szCs w:val="18"/>
        </w:rPr>
        <w:t>ur</w:t>
      </w:r>
      <w:r w:rsidR="00C3517F">
        <w:rPr>
          <w:rFonts w:ascii="Verdana" w:hAnsi="Verdana" w:cs="Times New Roman"/>
          <w:sz w:val="18"/>
          <w:szCs w:val="18"/>
        </w:rPr>
        <w:t>ów</w:t>
      </w:r>
      <w:r w:rsidRPr="00FD5894">
        <w:rPr>
          <w:rFonts w:ascii="Verdana" w:hAnsi="Verdana" w:cs="Times New Roman"/>
          <w:sz w:val="18"/>
          <w:szCs w:val="18"/>
        </w:rPr>
        <w:t xml:space="preserve"> w punkcie rekrutacyjnym lub </w:t>
      </w:r>
      <w:r w:rsidR="00791A21">
        <w:rPr>
          <w:rFonts w:ascii="Verdana" w:hAnsi="Verdana" w:cs="Times New Roman"/>
          <w:sz w:val="18"/>
          <w:szCs w:val="18"/>
        </w:rPr>
        <w:t xml:space="preserve">               </w:t>
      </w:r>
      <w:r w:rsidRPr="00791A21">
        <w:rPr>
          <w:rFonts w:ascii="Verdana" w:hAnsi="Verdana" w:cs="Times New Roman"/>
          <w:sz w:val="18"/>
          <w:szCs w:val="18"/>
        </w:rPr>
        <w:t>w miejscach ustalonych odr</w:t>
      </w:r>
      <w:r w:rsidRPr="00791A21">
        <w:rPr>
          <w:rFonts w:ascii="Verdana" w:hAnsi="Verdana" w:cs="TimesNewRoman"/>
          <w:sz w:val="18"/>
          <w:szCs w:val="18"/>
        </w:rPr>
        <w:t>ę</w:t>
      </w:r>
      <w:r w:rsidRPr="00791A21">
        <w:rPr>
          <w:rFonts w:ascii="Verdana" w:hAnsi="Verdana" w:cs="Times New Roman"/>
          <w:sz w:val="18"/>
          <w:szCs w:val="18"/>
        </w:rPr>
        <w:t>bnie podczas przyjmowania dokumentów od kandydatów wstępnie przyjętych na studia</w:t>
      </w:r>
      <w:r w:rsidR="00C3517F" w:rsidRPr="00791A21">
        <w:rPr>
          <w:rFonts w:ascii="Verdana" w:hAnsi="Verdana" w:cs="Times New Roman"/>
          <w:sz w:val="18"/>
          <w:szCs w:val="18"/>
        </w:rPr>
        <w:t>;</w:t>
      </w:r>
      <w:r w:rsidR="00791A21" w:rsidRPr="00791A21">
        <w:rPr>
          <w:rFonts w:ascii="Verdana" w:hAnsi="Verdana" w:cs="Times New Roman"/>
          <w:sz w:val="18"/>
          <w:szCs w:val="18"/>
        </w:rPr>
        <w:t xml:space="preserve"> </w:t>
      </w:r>
      <w:r w:rsidR="00C3517F" w:rsidRPr="00791A21">
        <w:rPr>
          <w:rFonts w:ascii="Verdana" w:hAnsi="Verdana" w:cs="Times New Roman"/>
          <w:sz w:val="18"/>
          <w:szCs w:val="18"/>
        </w:rPr>
        <w:t>Zamieszczenie h</w:t>
      </w:r>
      <w:r w:rsidRPr="00791A21">
        <w:rPr>
          <w:rFonts w:ascii="Verdana" w:hAnsi="Verdana" w:cs="Times New Roman"/>
          <w:sz w:val="18"/>
          <w:szCs w:val="18"/>
        </w:rPr>
        <w:t>armonogram</w:t>
      </w:r>
      <w:r w:rsidR="00C3517F" w:rsidRPr="00791A21">
        <w:rPr>
          <w:rFonts w:ascii="Verdana" w:hAnsi="Verdana" w:cs="Times New Roman"/>
          <w:sz w:val="18"/>
          <w:szCs w:val="18"/>
        </w:rPr>
        <w:t>u</w:t>
      </w:r>
      <w:r w:rsidRPr="00791A21">
        <w:rPr>
          <w:rFonts w:ascii="Verdana" w:hAnsi="Verdana" w:cs="Times New Roman"/>
          <w:sz w:val="18"/>
          <w:szCs w:val="18"/>
        </w:rPr>
        <w:t xml:space="preserve"> dyżurów do wiadomości na stronie internetowej</w:t>
      </w:r>
      <w:r w:rsidR="00AF6DF2" w:rsidRPr="00791A21">
        <w:rPr>
          <w:rFonts w:ascii="Verdana" w:hAnsi="Verdana" w:cs="Times New Roman"/>
          <w:sz w:val="18"/>
          <w:szCs w:val="18"/>
        </w:rPr>
        <w:t xml:space="preserve"> Uczelni</w:t>
      </w:r>
      <w:r w:rsidRPr="00791A21">
        <w:rPr>
          <w:rFonts w:ascii="Verdana" w:hAnsi="Verdana" w:cs="Times New Roman"/>
          <w:sz w:val="18"/>
          <w:szCs w:val="18"/>
        </w:rPr>
        <w:t>.</w:t>
      </w:r>
    </w:p>
    <w:p w:rsidR="00C12E84" w:rsidRPr="00C12E84" w:rsidRDefault="00C12E84" w:rsidP="00C351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C12E84">
        <w:rPr>
          <w:rFonts w:ascii="Verdana" w:hAnsi="Verdana" w:cs="Times New Roman"/>
          <w:sz w:val="18"/>
          <w:szCs w:val="18"/>
        </w:rPr>
        <w:t>Dokon</w:t>
      </w:r>
      <w:r w:rsidR="00AF6DF2">
        <w:rPr>
          <w:rFonts w:ascii="Verdana" w:hAnsi="Verdana" w:cs="Times New Roman"/>
          <w:sz w:val="18"/>
          <w:szCs w:val="18"/>
        </w:rPr>
        <w:t>ywanie</w:t>
      </w:r>
      <w:r w:rsidRPr="00C12E84">
        <w:rPr>
          <w:rFonts w:ascii="Verdana" w:hAnsi="Verdana" w:cs="Times New Roman"/>
          <w:sz w:val="18"/>
          <w:szCs w:val="18"/>
        </w:rPr>
        <w:t xml:space="preserve"> następujących czynności w panelu IRK:</w:t>
      </w:r>
    </w:p>
    <w:p w:rsidR="00C12E84" w:rsidRDefault="00791A21" w:rsidP="00C3517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N</w:t>
      </w:r>
      <w:r w:rsidR="00C12E84">
        <w:rPr>
          <w:rFonts w:ascii="Verdana" w:hAnsi="Verdana" w:cs="Times New Roman"/>
          <w:sz w:val="18"/>
          <w:szCs w:val="18"/>
        </w:rPr>
        <w:t>ada</w:t>
      </w:r>
      <w:r w:rsidR="00AF6DF2">
        <w:rPr>
          <w:rFonts w:ascii="Verdana" w:hAnsi="Verdana" w:cs="Times New Roman"/>
          <w:sz w:val="18"/>
          <w:szCs w:val="18"/>
        </w:rPr>
        <w:t>wanie</w:t>
      </w:r>
      <w:r>
        <w:rPr>
          <w:rFonts w:ascii="Verdana" w:hAnsi="Verdana" w:cs="Times New Roman"/>
          <w:sz w:val="18"/>
          <w:szCs w:val="18"/>
        </w:rPr>
        <w:t xml:space="preserve"> </w:t>
      </w:r>
      <w:r w:rsidR="00C12E84" w:rsidRPr="00FD5894">
        <w:rPr>
          <w:rFonts w:ascii="Verdana" w:hAnsi="Verdana" w:cs="Times New Roman"/>
          <w:sz w:val="18"/>
          <w:szCs w:val="18"/>
        </w:rPr>
        <w:t xml:space="preserve">kandydatom statusu przyjęty/ nieprzyjęty, </w:t>
      </w:r>
    </w:p>
    <w:p w:rsidR="00C12E84" w:rsidRDefault="00C12E84" w:rsidP="00C3517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C12E84">
        <w:rPr>
          <w:rFonts w:ascii="Verdana" w:hAnsi="Verdana" w:cs="Times New Roman"/>
          <w:sz w:val="18"/>
          <w:szCs w:val="18"/>
        </w:rPr>
        <w:t>eksport</w:t>
      </w:r>
      <w:r w:rsidR="00AF6DF2">
        <w:rPr>
          <w:rFonts w:ascii="Verdana" w:hAnsi="Verdana" w:cs="Times New Roman"/>
          <w:sz w:val="18"/>
          <w:szCs w:val="18"/>
        </w:rPr>
        <w:t>owanie</w:t>
      </w:r>
      <w:r w:rsidRPr="00C12E84">
        <w:rPr>
          <w:rFonts w:ascii="Verdana" w:hAnsi="Verdana" w:cs="Times New Roman"/>
          <w:sz w:val="18"/>
          <w:szCs w:val="18"/>
        </w:rPr>
        <w:t xml:space="preserve"> kandydata na studia poprzez wpisanie go na kierunek,</w:t>
      </w:r>
    </w:p>
    <w:p w:rsidR="00C12E84" w:rsidRPr="00791A21" w:rsidRDefault="00C12E84" w:rsidP="00791A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CF5C5A">
        <w:rPr>
          <w:rFonts w:ascii="Verdana" w:hAnsi="Verdana" w:cs="Times New Roman"/>
          <w:sz w:val="18"/>
          <w:szCs w:val="18"/>
        </w:rPr>
        <w:t>gener</w:t>
      </w:r>
      <w:r w:rsidR="00AF6DF2" w:rsidRPr="00CF5C5A">
        <w:rPr>
          <w:rFonts w:ascii="Verdana" w:hAnsi="Verdana" w:cs="Times New Roman"/>
          <w:sz w:val="18"/>
          <w:szCs w:val="18"/>
        </w:rPr>
        <w:t>owanie</w:t>
      </w:r>
      <w:r w:rsidR="00791A21">
        <w:rPr>
          <w:rFonts w:ascii="Verdana" w:hAnsi="Verdana" w:cs="Times New Roman"/>
          <w:sz w:val="18"/>
          <w:szCs w:val="18"/>
        </w:rPr>
        <w:t xml:space="preserve"> </w:t>
      </w:r>
      <w:r w:rsidRPr="00CF5C5A">
        <w:rPr>
          <w:rFonts w:ascii="Verdana" w:hAnsi="Verdana" w:cs="Times New Roman"/>
          <w:sz w:val="18"/>
          <w:szCs w:val="18"/>
        </w:rPr>
        <w:t>w dwóch jednakowych egzemplarzach decyzj</w:t>
      </w:r>
      <w:r w:rsidR="00AF6DF2" w:rsidRPr="00CF5C5A">
        <w:rPr>
          <w:rFonts w:ascii="Verdana" w:hAnsi="Verdana" w:cs="Times New Roman"/>
          <w:sz w:val="18"/>
          <w:szCs w:val="18"/>
        </w:rPr>
        <w:t>i</w:t>
      </w:r>
      <w:r w:rsidRPr="00CF5C5A">
        <w:rPr>
          <w:rFonts w:ascii="Verdana" w:hAnsi="Verdana" w:cs="Times New Roman"/>
          <w:sz w:val="18"/>
          <w:szCs w:val="18"/>
        </w:rPr>
        <w:t xml:space="preserve"> o przyjęciu </w:t>
      </w:r>
      <w:r w:rsidR="001F5364" w:rsidRPr="00CF5C5A">
        <w:rPr>
          <w:rFonts w:ascii="Verdana" w:hAnsi="Verdana" w:cs="Times New Roman"/>
          <w:sz w:val="18"/>
          <w:szCs w:val="18"/>
        </w:rPr>
        <w:t>lub</w:t>
      </w:r>
      <w:r w:rsidR="00791A21">
        <w:rPr>
          <w:rFonts w:ascii="Verdana" w:hAnsi="Verdana" w:cs="Times New Roman"/>
          <w:sz w:val="18"/>
          <w:szCs w:val="18"/>
        </w:rPr>
        <w:t xml:space="preserve"> </w:t>
      </w:r>
      <w:r w:rsidRPr="00CF5C5A">
        <w:rPr>
          <w:rFonts w:ascii="Verdana" w:hAnsi="Verdana" w:cs="Times New Roman"/>
          <w:sz w:val="18"/>
          <w:szCs w:val="18"/>
        </w:rPr>
        <w:t>nieprzyjęciu na studia wszystkim kandydatom</w:t>
      </w:r>
      <w:r w:rsidR="00AF6DF2" w:rsidRPr="00CF5C5A">
        <w:rPr>
          <w:rFonts w:ascii="Verdana" w:hAnsi="Verdana" w:cs="Times New Roman"/>
          <w:sz w:val="18"/>
          <w:szCs w:val="18"/>
        </w:rPr>
        <w:t>,</w:t>
      </w:r>
      <w:r w:rsidRPr="00CF5C5A">
        <w:rPr>
          <w:rFonts w:ascii="Verdana" w:hAnsi="Verdana" w:cs="Times New Roman"/>
          <w:sz w:val="18"/>
          <w:szCs w:val="18"/>
        </w:rPr>
        <w:t xml:space="preserve"> którzy przystąpili do postępowania rekrutacyjnego </w:t>
      </w:r>
      <w:r w:rsidR="00791A21">
        <w:rPr>
          <w:rFonts w:ascii="Verdana" w:hAnsi="Verdana" w:cs="Times New Roman"/>
          <w:sz w:val="18"/>
          <w:szCs w:val="18"/>
        </w:rPr>
        <w:t xml:space="preserve">           </w:t>
      </w:r>
      <w:r w:rsidRPr="00791A21">
        <w:rPr>
          <w:rFonts w:ascii="Verdana" w:hAnsi="Verdana" w:cs="Times New Roman"/>
          <w:sz w:val="18"/>
          <w:szCs w:val="18"/>
        </w:rPr>
        <w:t>i nada</w:t>
      </w:r>
      <w:r w:rsidR="00AF6DF2" w:rsidRPr="00791A21">
        <w:rPr>
          <w:rFonts w:ascii="Verdana" w:hAnsi="Verdana" w:cs="Times New Roman"/>
          <w:sz w:val="18"/>
          <w:szCs w:val="18"/>
        </w:rPr>
        <w:t>wanie</w:t>
      </w:r>
      <w:r w:rsidRPr="00791A21">
        <w:rPr>
          <w:rFonts w:ascii="Verdana" w:hAnsi="Verdana" w:cs="Times New Roman"/>
          <w:sz w:val="18"/>
          <w:szCs w:val="18"/>
        </w:rPr>
        <w:t xml:space="preserve"> nr ka</w:t>
      </w:r>
      <w:r w:rsidR="003D7316" w:rsidRPr="00791A21">
        <w:rPr>
          <w:rFonts w:ascii="Verdana" w:hAnsi="Verdana" w:cs="Times New Roman"/>
          <w:sz w:val="18"/>
          <w:szCs w:val="18"/>
        </w:rPr>
        <w:t>ż</w:t>
      </w:r>
      <w:r w:rsidRPr="00791A21">
        <w:rPr>
          <w:rFonts w:ascii="Verdana" w:hAnsi="Verdana" w:cs="Times New Roman"/>
          <w:sz w:val="18"/>
          <w:szCs w:val="18"/>
        </w:rPr>
        <w:t>dej decyzji,</w:t>
      </w:r>
    </w:p>
    <w:p w:rsidR="00C12E84" w:rsidRPr="00C12E84" w:rsidRDefault="00C12E84" w:rsidP="00C3517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C12E84">
        <w:rPr>
          <w:rFonts w:ascii="Verdana" w:hAnsi="Verdana" w:cs="Times New Roman"/>
          <w:sz w:val="18"/>
          <w:szCs w:val="18"/>
        </w:rPr>
        <w:t>gener</w:t>
      </w:r>
      <w:r w:rsidR="00AF6DF2">
        <w:rPr>
          <w:rFonts w:ascii="Verdana" w:hAnsi="Verdana" w:cs="Times New Roman"/>
          <w:sz w:val="18"/>
          <w:szCs w:val="18"/>
        </w:rPr>
        <w:t>owanie</w:t>
      </w:r>
      <w:r w:rsidRPr="00C12E84">
        <w:rPr>
          <w:rFonts w:ascii="Verdana" w:hAnsi="Verdana" w:cs="Times New Roman"/>
          <w:sz w:val="18"/>
          <w:szCs w:val="18"/>
        </w:rPr>
        <w:t xml:space="preserve"> księg</w:t>
      </w:r>
      <w:r w:rsidR="00AF6DF2">
        <w:rPr>
          <w:rFonts w:ascii="Verdana" w:hAnsi="Verdana" w:cs="Times New Roman"/>
          <w:sz w:val="18"/>
          <w:szCs w:val="18"/>
        </w:rPr>
        <w:t>i</w:t>
      </w:r>
      <w:r w:rsidRPr="00C12E84">
        <w:rPr>
          <w:rFonts w:ascii="Verdana" w:hAnsi="Verdana" w:cs="Times New Roman"/>
          <w:sz w:val="18"/>
          <w:szCs w:val="18"/>
        </w:rPr>
        <w:t xml:space="preserve"> nadawcz</w:t>
      </w:r>
      <w:r w:rsidR="00AF6DF2">
        <w:rPr>
          <w:rFonts w:ascii="Verdana" w:hAnsi="Verdana" w:cs="Times New Roman"/>
          <w:sz w:val="18"/>
          <w:szCs w:val="18"/>
        </w:rPr>
        <w:t>ej</w:t>
      </w:r>
      <w:r w:rsidRPr="00C12E84">
        <w:rPr>
          <w:rFonts w:ascii="Verdana" w:hAnsi="Verdana" w:cs="Times New Roman"/>
          <w:sz w:val="18"/>
          <w:szCs w:val="18"/>
        </w:rPr>
        <w:t xml:space="preserve"> i </w:t>
      </w:r>
      <w:r w:rsidR="00AF6DF2">
        <w:rPr>
          <w:rFonts w:ascii="Verdana" w:hAnsi="Verdana" w:cs="Times New Roman"/>
          <w:sz w:val="18"/>
          <w:szCs w:val="18"/>
        </w:rPr>
        <w:t xml:space="preserve">przekazywanie jej </w:t>
      </w:r>
      <w:r w:rsidRPr="00C12E84">
        <w:rPr>
          <w:rFonts w:ascii="Verdana" w:hAnsi="Verdana" w:cs="Times New Roman"/>
          <w:sz w:val="18"/>
          <w:szCs w:val="18"/>
        </w:rPr>
        <w:t xml:space="preserve">wraz z decyzjami p do Biura </w:t>
      </w:r>
      <w:r w:rsidR="00AF6DF2">
        <w:rPr>
          <w:rFonts w:ascii="Verdana" w:hAnsi="Verdana" w:cs="Times New Roman"/>
          <w:sz w:val="18"/>
          <w:szCs w:val="18"/>
        </w:rPr>
        <w:t>K</w:t>
      </w:r>
      <w:r w:rsidRPr="00C12E84">
        <w:rPr>
          <w:rFonts w:ascii="Verdana" w:hAnsi="Verdana" w:cs="Times New Roman"/>
          <w:sz w:val="18"/>
          <w:szCs w:val="18"/>
        </w:rPr>
        <w:t>anclerza</w:t>
      </w:r>
      <w:r w:rsidR="00AF6DF2">
        <w:rPr>
          <w:rFonts w:ascii="Verdana" w:hAnsi="Verdana" w:cs="Times New Roman"/>
          <w:sz w:val="18"/>
          <w:szCs w:val="18"/>
        </w:rPr>
        <w:t>.</w:t>
      </w:r>
    </w:p>
    <w:p w:rsidR="003D7316" w:rsidRPr="003D7316" w:rsidRDefault="00AF6DF2" w:rsidP="00C351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Z</w:t>
      </w:r>
      <w:r w:rsidRPr="00C3517F">
        <w:rPr>
          <w:rFonts w:ascii="Verdana" w:hAnsi="Verdana" w:cs="Times New Roman"/>
          <w:sz w:val="18"/>
          <w:szCs w:val="18"/>
        </w:rPr>
        <w:t>amieszcza</w:t>
      </w:r>
      <w:r>
        <w:rPr>
          <w:rFonts w:ascii="Verdana" w:hAnsi="Verdana" w:cs="Times New Roman"/>
          <w:sz w:val="18"/>
          <w:szCs w:val="18"/>
        </w:rPr>
        <w:t>nie</w:t>
      </w:r>
      <w:r w:rsidRPr="00C3517F">
        <w:rPr>
          <w:rFonts w:ascii="Verdana" w:hAnsi="Verdana" w:cs="Times New Roman"/>
          <w:sz w:val="18"/>
          <w:szCs w:val="18"/>
        </w:rPr>
        <w:t xml:space="preserve"> na stronie Uczelni</w:t>
      </w:r>
      <w:r>
        <w:rPr>
          <w:rFonts w:ascii="Verdana" w:hAnsi="Verdana" w:cs="Times New Roman"/>
          <w:sz w:val="18"/>
          <w:szCs w:val="18"/>
        </w:rPr>
        <w:t>,</w:t>
      </w:r>
      <w:r w:rsidR="00791A21"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hAnsi="Verdana" w:cs="Times New Roman"/>
          <w:sz w:val="18"/>
          <w:szCs w:val="18"/>
        </w:rPr>
        <w:t>z</w:t>
      </w:r>
      <w:r w:rsidR="003D7316" w:rsidRPr="00C3517F">
        <w:rPr>
          <w:rFonts w:ascii="Verdana" w:hAnsi="Verdana" w:cs="Times New Roman"/>
          <w:sz w:val="18"/>
          <w:szCs w:val="18"/>
        </w:rPr>
        <w:t>godnie ze wytycznymi WKR</w:t>
      </w:r>
      <w:r>
        <w:rPr>
          <w:rFonts w:ascii="Verdana" w:hAnsi="Verdana" w:cs="Times New Roman"/>
          <w:sz w:val="18"/>
          <w:szCs w:val="18"/>
        </w:rPr>
        <w:t>/IKR,</w:t>
      </w:r>
      <w:r w:rsidR="00791A21">
        <w:rPr>
          <w:rFonts w:ascii="Verdana" w:hAnsi="Verdana" w:cs="Times New Roman"/>
          <w:sz w:val="18"/>
          <w:szCs w:val="18"/>
        </w:rPr>
        <w:t xml:space="preserve"> </w:t>
      </w:r>
      <w:r w:rsidR="003D7316" w:rsidRPr="00C3517F">
        <w:rPr>
          <w:rFonts w:ascii="Verdana" w:hAnsi="Verdana" w:cs="Times New Roman"/>
          <w:sz w:val="18"/>
          <w:szCs w:val="18"/>
        </w:rPr>
        <w:t>informacj</w:t>
      </w:r>
      <w:r>
        <w:rPr>
          <w:rFonts w:ascii="Verdana" w:hAnsi="Verdana" w:cs="Times New Roman"/>
          <w:sz w:val="18"/>
          <w:szCs w:val="18"/>
        </w:rPr>
        <w:t>i</w:t>
      </w:r>
      <w:r w:rsidR="003D7316" w:rsidRPr="00C3517F">
        <w:rPr>
          <w:rFonts w:ascii="Verdana" w:hAnsi="Verdana" w:cs="Times New Roman"/>
          <w:sz w:val="18"/>
          <w:szCs w:val="18"/>
        </w:rPr>
        <w:t xml:space="preserve"> o wolnych miejscach i terminie składania podań o przyjęcie od kandydatów</w:t>
      </w:r>
      <w:r>
        <w:rPr>
          <w:rFonts w:ascii="Verdana" w:hAnsi="Verdana" w:cs="Times New Roman"/>
          <w:sz w:val="18"/>
          <w:szCs w:val="18"/>
        </w:rPr>
        <w:t>,</w:t>
      </w:r>
      <w:r w:rsidR="003D7316" w:rsidRPr="00C3517F">
        <w:rPr>
          <w:rFonts w:ascii="Verdana" w:hAnsi="Verdana" w:cs="Times New Roman"/>
          <w:sz w:val="18"/>
          <w:szCs w:val="18"/>
        </w:rPr>
        <w:t xml:space="preserve"> którzy ubiegali się </w:t>
      </w:r>
      <w:r w:rsidR="00791A21">
        <w:rPr>
          <w:rFonts w:ascii="Verdana" w:hAnsi="Verdana" w:cs="Times New Roman"/>
          <w:sz w:val="18"/>
          <w:szCs w:val="18"/>
        </w:rPr>
        <w:t xml:space="preserve">               </w:t>
      </w:r>
      <w:r w:rsidR="003D7316" w:rsidRPr="00C3517F">
        <w:rPr>
          <w:rFonts w:ascii="Verdana" w:hAnsi="Verdana" w:cs="Times New Roman"/>
          <w:sz w:val="18"/>
          <w:szCs w:val="18"/>
        </w:rPr>
        <w:t>o przyjęcie na I rok studiów i uzyskali w wyniku przeprowadzonego postępowania kwalifikacyjnego wymaganą ilość punktów, ale znaleźli się poza określonym limitem przyjęć.</w:t>
      </w:r>
    </w:p>
    <w:p w:rsidR="003D7316" w:rsidRPr="00FD5894" w:rsidRDefault="00DD1BB5" w:rsidP="00C351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Aktualizowanie n</w:t>
      </w:r>
      <w:r w:rsidR="003D7316">
        <w:rPr>
          <w:rFonts w:ascii="Verdana" w:hAnsi="Verdana" w:cs="Times New Roman"/>
          <w:sz w:val="18"/>
          <w:szCs w:val="18"/>
        </w:rPr>
        <w:t>a b</w:t>
      </w:r>
      <w:r w:rsidR="003D7316" w:rsidRPr="00FD5894">
        <w:rPr>
          <w:rFonts w:ascii="Verdana" w:hAnsi="Verdana" w:cs="Times New Roman"/>
          <w:sz w:val="18"/>
          <w:szCs w:val="18"/>
        </w:rPr>
        <w:t>ieżąc</w:t>
      </w:r>
      <w:r w:rsidR="003D7316">
        <w:rPr>
          <w:rFonts w:ascii="Verdana" w:hAnsi="Verdana" w:cs="Times New Roman"/>
          <w:sz w:val="18"/>
          <w:szCs w:val="18"/>
        </w:rPr>
        <w:t>o</w:t>
      </w:r>
      <w:r w:rsidR="00791A21">
        <w:rPr>
          <w:rFonts w:ascii="Verdana" w:hAnsi="Verdana" w:cs="Times New Roman"/>
          <w:sz w:val="18"/>
          <w:szCs w:val="18"/>
        </w:rPr>
        <w:t xml:space="preserve"> </w:t>
      </w:r>
      <w:r w:rsidR="003D7316" w:rsidRPr="00FD5894">
        <w:rPr>
          <w:rFonts w:ascii="Verdana" w:hAnsi="Verdana" w:cs="Times New Roman"/>
          <w:sz w:val="18"/>
          <w:szCs w:val="18"/>
        </w:rPr>
        <w:t>list</w:t>
      </w:r>
      <w:r w:rsidR="003D7316">
        <w:rPr>
          <w:rFonts w:ascii="Verdana" w:hAnsi="Verdana" w:cs="Times New Roman"/>
          <w:sz w:val="18"/>
          <w:szCs w:val="18"/>
        </w:rPr>
        <w:t>y</w:t>
      </w:r>
      <w:r w:rsidR="003D7316" w:rsidRPr="00FD5894">
        <w:rPr>
          <w:rFonts w:ascii="Verdana" w:hAnsi="Verdana" w:cs="Times New Roman"/>
          <w:sz w:val="18"/>
          <w:szCs w:val="18"/>
        </w:rPr>
        <w:t xml:space="preserve"> przyjętych w związku z rezygnacjami, przygotow</w:t>
      </w:r>
      <w:r>
        <w:rPr>
          <w:rFonts w:ascii="Verdana" w:hAnsi="Verdana" w:cs="Times New Roman"/>
          <w:sz w:val="18"/>
          <w:szCs w:val="18"/>
        </w:rPr>
        <w:t>ywanie</w:t>
      </w:r>
      <w:r w:rsidR="00791A21">
        <w:rPr>
          <w:rFonts w:ascii="Verdana" w:hAnsi="Verdana" w:cs="Times New Roman"/>
          <w:sz w:val="18"/>
          <w:szCs w:val="18"/>
        </w:rPr>
        <w:t xml:space="preserve"> </w:t>
      </w:r>
      <w:r w:rsidR="00703F67">
        <w:rPr>
          <w:rFonts w:ascii="Verdana" w:hAnsi="Verdana"/>
          <w:sz w:val="18"/>
          <w:szCs w:val="18"/>
        </w:rPr>
        <w:t>zgodnie z wytycznymi WKR/IKR</w:t>
      </w:r>
      <w:r>
        <w:rPr>
          <w:rFonts w:ascii="Verdana" w:hAnsi="Verdana" w:cs="Times New Roman"/>
          <w:sz w:val="18"/>
          <w:szCs w:val="18"/>
        </w:rPr>
        <w:t xml:space="preserve"> projektów</w:t>
      </w:r>
      <w:r w:rsidR="003D7316">
        <w:rPr>
          <w:rFonts w:ascii="Verdana" w:hAnsi="Verdana" w:cs="Times New Roman"/>
          <w:sz w:val="18"/>
          <w:szCs w:val="18"/>
        </w:rPr>
        <w:t xml:space="preserve"> decyzj</w:t>
      </w:r>
      <w:r w:rsidR="00703F67">
        <w:rPr>
          <w:rFonts w:ascii="Verdana" w:hAnsi="Verdana" w:cs="Times New Roman"/>
          <w:sz w:val="18"/>
          <w:szCs w:val="18"/>
        </w:rPr>
        <w:t>i</w:t>
      </w:r>
      <w:r w:rsidR="003D7316" w:rsidRPr="00FD5894">
        <w:rPr>
          <w:rFonts w:ascii="Verdana" w:hAnsi="Verdana" w:cs="Times New Roman"/>
          <w:sz w:val="18"/>
          <w:szCs w:val="18"/>
        </w:rPr>
        <w:t xml:space="preserve"> o uchyleniu </w:t>
      </w:r>
      <w:r>
        <w:rPr>
          <w:rFonts w:ascii="Verdana" w:hAnsi="Verdana" w:cs="Times New Roman"/>
          <w:sz w:val="18"/>
          <w:szCs w:val="18"/>
        </w:rPr>
        <w:t>decyzji o przyjęciu</w:t>
      </w:r>
      <w:r w:rsidR="00791A21"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hAnsi="Verdana" w:cs="Times New Roman"/>
          <w:sz w:val="18"/>
          <w:szCs w:val="18"/>
        </w:rPr>
        <w:t>na studia</w:t>
      </w:r>
      <w:r w:rsidR="003D7316">
        <w:rPr>
          <w:rFonts w:ascii="Verdana" w:hAnsi="Verdana" w:cs="Times New Roman"/>
          <w:sz w:val="18"/>
          <w:szCs w:val="18"/>
        </w:rPr>
        <w:t>.</w:t>
      </w:r>
    </w:p>
    <w:p w:rsidR="003D7316" w:rsidRPr="00FD5894" w:rsidRDefault="00DD1BB5" w:rsidP="00C351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lastRenderedPageBreak/>
        <w:t>Weryfikowanie n</w:t>
      </w:r>
      <w:r w:rsidR="003D7316" w:rsidRPr="00C3517F">
        <w:rPr>
          <w:rFonts w:ascii="Verdana" w:hAnsi="Verdana" w:cs="Times New Roman"/>
          <w:sz w:val="18"/>
          <w:szCs w:val="18"/>
        </w:rPr>
        <w:t xml:space="preserve">a bieżąco w panelu IRK opłaty za indeks i legitymację </w:t>
      </w:r>
      <w:r>
        <w:rPr>
          <w:rFonts w:ascii="Verdana" w:hAnsi="Verdana" w:cs="Times New Roman"/>
          <w:sz w:val="18"/>
          <w:szCs w:val="18"/>
        </w:rPr>
        <w:t>i w razie konieczności</w:t>
      </w:r>
      <w:r w:rsidR="00791A21">
        <w:rPr>
          <w:rFonts w:ascii="Verdana" w:hAnsi="Verdana" w:cs="Times New Roman"/>
          <w:sz w:val="18"/>
          <w:szCs w:val="18"/>
        </w:rPr>
        <w:t xml:space="preserve"> </w:t>
      </w:r>
      <w:r w:rsidR="003D7316" w:rsidRPr="00C3517F">
        <w:rPr>
          <w:rFonts w:ascii="Verdana" w:hAnsi="Verdana" w:cs="Times New Roman"/>
          <w:sz w:val="18"/>
          <w:szCs w:val="18"/>
        </w:rPr>
        <w:t>dokon</w:t>
      </w:r>
      <w:r>
        <w:rPr>
          <w:rFonts w:ascii="Verdana" w:hAnsi="Verdana" w:cs="Times New Roman"/>
          <w:sz w:val="18"/>
          <w:szCs w:val="18"/>
        </w:rPr>
        <w:t>ywanie</w:t>
      </w:r>
      <w:r w:rsidR="003D7316" w:rsidRPr="00C3517F">
        <w:rPr>
          <w:rFonts w:ascii="Verdana" w:hAnsi="Verdana" w:cs="Times New Roman"/>
          <w:sz w:val="18"/>
          <w:szCs w:val="18"/>
        </w:rPr>
        <w:t xml:space="preserve"> rozksięgowania opłat.</w:t>
      </w:r>
    </w:p>
    <w:p w:rsidR="003D7316" w:rsidRPr="00FD5894" w:rsidRDefault="003D7316" w:rsidP="00C351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 w:cs="Times New Roman"/>
          <w:sz w:val="18"/>
          <w:szCs w:val="18"/>
        </w:rPr>
        <w:t>Weryfik</w:t>
      </w:r>
      <w:r w:rsidR="00DD1BB5">
        <w:rPr>
          <w:rFonts w:ascii="Verdana" w:hAnsi="Verdana" w:cs="Times New Roman"/>
          <w:sz w:val="18"/>
          <w:szCs w:val="18"/>
        </w:rPr>
        <w:t>owanie</w:t>
      </w:r>
      <w:r w:rsidRPr="00FD5894">
        <w:rPr>
          <w:rFonts w:ascii="Verdana" w:hAnsi="Verdana" w:cs="Times New Roman"/>
          <w:sz w:val="18"/>
          <w:szCs w:val="18"/>
        </w:rPr>
        <w:t xml:space="preserve"> i przygotow</w:t>
      </w:r>
      <w:r w:rsidR="00DD1BB5">
        <w:rPr>
          <w:rFonts w:ascii="Verdana" w:hAnsi="Verdana" w:cs="Times New Roman"/>
          <w:sz w:val="18"/>
          <w:szCs w:val="18"/>
        </w:rPr>
        <w:t>ywanie</w:t>
      </w:r>
      <w:r w:rsidRPr="00FD5894">
        <w:rPr>
          <w:rFonts w:ascii="Verdana" w:hAnsi="Verdana" w:cs="Times New Roman"/>
          <w:sz w:val="18"/>
          <w:szCs w:val="18"/>
        </w:rPr>
        <w:t xml:space="preserve"> elektroniczn</w:t>
      </w:r>
      <w:r w:rsidR="00DD1BB5">
        <w:rPr>
          <w:rFonts w:ascii="Verdana" w:hAnsi="Verdana" w:cs="Times New Roman"/>
          <w:sz w:val="18"/>
          <w:szCs w:val="18"/>
        </w:rPr>
        <w:t>ych</w:t>
      </w:r>
      <w:r w:rsidR="00791A21">
        <w:rPr>
          <w:rFonts w:ascii="Verdana" w:hAnsi="Verdana" w:cs="Times New Roman"/>
          <w:sz w:val="18"/>
          <w:szCs w:val="18"/>
        </w:rPr>
        <w:t xml:space="preserve"> </w:t>
      </w:r>
      <w:r w:rsidRPr="00FD5894">
        <w:rPr>
          <w:rFonts w:ascii="Verdana" w:hAnsi="Verdana" w:cs="Times New Roman"/>
          <w:sz w:val="18"/>
          <w:szCs w:val="18"/>
        </w:rPr>
        <w:t>wersj</w:t>
      </w:r>
      <w:r w:rsidR="00DD1BB5">
        <w:rPr>
          <w:rFonts w:ascii="Verdana" w:hAnsi="Verdana" w:cs="Times New Roman"/>
          <w:sz w:val="18"/>
          <w:szCs w:val="18"/>
        </w:rPr>
        <w:t>i</w:t>
      </w:r>
      <w:r w:rsidR="00791A21">
        <w:rPr>
          <w:rFonts w:ascii="Verdana" w:hAnsi="Verdana" w:cs="Times New Roman"/>
          <w:sz w:val="18"/>
          <w:szCs w:val="18"/>
        </w:rPr>
        <w:t xml:space="preserve"> </w:t>
      </w:r>
      <w:r w:rsidRPr="00FD5894">
        <w:rPr>
          <w:rFonts w:ascii="Verdana" w:hAnsi="Verdana" w:cs="Times New Roman"/>
          <w:sz w:val="18"/>
          <w:szCs w:val="18"/>
        </w:rPr>
        <w:t>zdj</w:t>
      </w:r>
      <w:r w:rsidRPr="00C3517F">
        <w:rPr>
          <w:rFonts w:ascii="Verdana" w:hAnsi="Verdana" w:cs="Times New Roman"/>
          <w:sz w:val="18"/>
          <w:szCs w:val="18"/>
        </w:rPr>
        <w:t xml:space="preserve">ęć </w:t>
      </w:r>
      <w:r w:rsidRPr="00FD5894">
        <w:rPr>
          <w:rFonts w:ascii="Verdana" w:hAnsi="Verdana" w:cs="Times New Roman"/>
          <w:sz w:val="18"/>
          <w:szCs w:val="18"/>
        </w:rPr>
        <w:t>kandydatów do generowania</w:t>
      </w:r>
      <w:r w:rsidR="00791A21">
        <w:rPr>
          <w:rFonts w:ascii="Verdana" w:hAnsi="Verdana" w:cs="Times New Roman"/>
          <w:sz w:val="18"/>
          <w:szCs w:val="18"/>
        </w:rPr>
        <w:t xml:space="preserve"> </w:t>
      </w:r>
      <w:r w:rsidRPr="00FD5894">
        <w:rPr>
          <w:rFonts w:ascii="Verdana" w:hAnsi="Verdana" w:cs="Times New Roman"/>
          <w:sz w:val="18"/>
          <w:szCs w:val="18"/>
        </w:rPr>
        <w:t>Elektronicznych Legitymacji Studenckich</w:t>
      </w:r>
      <w:r>
        <w:rPr>
          <w:rFonts w:ascii="Verdana" w:hAnsi="Verdana" w:cs="Times New Roman"/>
          <w:sz w:val="18"/>
          <w:szCs w:val="18"/>
        </w:rPr>
        <w:t>.</w:t>
      </w:r>
    </w:p>
    <w:p w:rsidR="003D7316" w:rsidRPr="00FD5894" w:rsidRDefault="006C445E" w:rsidP="00C351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</w:t>
      </w:r>
      <w:r w:rsidR="003D7316" w:rsidRPr="00FD5894">
        <w:rPr>
          <w:rFonts w:ascii="Verdana" w:hAnsi="Verdana" w:cs="Times New Roman"/>
          <w:sz w:val="18"/>
          <w:szCs w:val="18"/>
        </w:rPr>
        <w:t>rowadz</w:t>
      </w:r>
      <w:r w:rsidR="00DD1BB5">
        <w:rPr>
          <w:rFonts w:ascii="Verdana" w:hAnsi="Verdana" w:cs="Times New Roman"/>
          <w:sz w:val="18"/>
          <w:szCs w:val="18"/>
        </w:rPr>
        <w:t>enie</w:t>
      </w:r>
      <w:r w:rsidR="003D7316" w:rsidRPr="00FD5894">
        <w:rPr>
          <w:rFonts w:ascii="Verdana" w:hAnsi="Verdana" w:cs="Times New Roman"/>
          <w:sz w:val="18"/>
          <w:szCs w:val="18"/>
        </w:rPr>
        <w:t xml:space="preserve"> rejestr</w:t>
      </w:r>
      <w:r w:rsidR="00DD1BB5">
        <w:rPr>
          <w:rFonts w:ascii="Verdana" w:hAnsi="Verdana" w:cs="Times New Roman"/>
          <w:sz w:val="18"/>
          <w:szCs w:val="18"/>
        </w:rPr>
        <w:t>u</w:t>
      </w:r>
      <w:r w:rsidR="003D7316" w:rsidRPr="00FD5894">
        <w:rPr>
          <w:rFonts w:ascii="Verdana" w:hAnsi="Verdana" w:cs="Times New Roman"/>
          <w:sz w:val="18"/>
          <w:szCs w:val="18"/>
        </w:rPr>
        <w:t xml:space="preserve"> zgłosze</w:t>
      </w:r>
      <w:r w:rsidR="003D7316" w:rsidRPr="00C3517F">
        <w:rPr>
          <w:rFonts w:ascii="Verdana" w:hAnsi="Verdana" w:cs="Times New Roman"/>
          <w:sz w:val="18"/>
          <w:szCs w:val="18"/>
        </w:rPr>
        <w:t>ń</w:t>
      </w:r>
      <w:r w:rsidR="003D7316" w:rsidRPr="00FD5894">
        <w:rPr>
          <w:rFonts w:ascii="Verdana" w:hAnsi="Verdana" w:cs="Times New Roman"/>
          <w:sz w:val="18"/>
          <w:szCs w:val="18"/>
        </w:rPr>
        <w:t>, pism i wniosków</w:t>
      </w:r>
      <w:r w:rsidR="00791A21">
        <w:rPr>
          <w:rFonts w:ascii="Verdana" w:hAnsi="Verdana" w:cs="Times New Roman"/>
          <w:sz w:val="18"/>
          <w:szCs w:val="18"/>
        </w:rPr>
        <w:t xml:space="preserve"> </w:t>
      </w:r>
      <w:r w:rsidR="003D7316" w:rsidRPr="00FD5894">
        <w:rPr>
          <w:rFonts w:ascii="Verdana" w:hAnsi="Verdana" w:cs="Times New Roman"/>
          <w:sz w:val="18"/>
          <w:szCs w:val="18"/>
        </w:rPr>
        <w:t>kandydatów skierowanych do UKR</w:t>
      </w:r>
      <w:r w:rsidR="00DD1BB5">
        <w:rPr>
          <w:rFonts w:ascii="Verdana" w:hAnsi="Verdana" w:cs="Times New Roman"/>
          <w:sz w:val="18"/>
          <w:szCs w:val="18"/>
        </w:rPr>
        <w:t>,</w:t>
      </w:r>
      <w:r>
        <w:rPr>
          <w:rFonts w:ascii="Verdana" w:hAnsi="Verdana" w:cs="Times New Roman"/>
          <w:sz w:val="18"/>
          <w:szCs w:val="18"/>
        </w:rPr>
        <w:t xml:space="preserve"> które wpływają do SOK-u właściwych Wydziałów.</w:t>
      </w:r>
    </w:p>
    <w:p w:rsidR="003D7316" w:rsidRPr="00C3517F" w:rsidRDefault="00562DAF" w:rsidP="00C351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Raportowanie n</w:t>
      </w:r>
      <w:r w:rsidR="003D7316" w:rsidRPr="00C3517F">
        <w:rPr>
          <w:rFonts w:ascii="Verdana" w:hAnsi="Verdana" w:cs="Times New Roman"/>
          <w:sz w:val="18"/>
          <w:szCs w:val="18"/>
        </w:rPr>
        <w:t>a bieżąco do Przewodniczącego UKR:</w:t>
      </w:r>
    </w:p>
    <w:p w:rsidR="003D7316" w:rsidRPr="00C3517F" w:rsidRDefault="003D7316" w:rsidP="00C3517F">
      <w:pPr>
        <w:pStyle w:val="Default"/>
        <w:numPr>
          <w:ilvl w:val="0"/>
          <w:numId w:val="24"/>
        </w:numPr>
        <w:spacing w:after="120"/>
        <w:ind w:left="850" w:hanging="425"/>
        <w:jc w:val="both"/>
        <w:rPr>
          <w:rFonts w:cs="Times New Roman"/>
          <w:color w:val="auto"/>
          <w:sz w:val="18"/>
          <w:szCs w:val="18"/>
        </w:rPr>
      </w:pPr>
      <w:r w:rsidRPr="00FD5894">
        <w:rPr>
          <w:rFonts w:cs="Times New Roman"/>
          <w:color w:val="auto"/>
          <w:sz w:val="18"/>
          <w:szCs w:val="18"/>
        </w:rPr>
        <w:t>kandyda</w:t>
      </w:r>
      <w:r w:rsidR="00562DAF">
        <w:rPr>
          <w:rFonts w:cs="Times New Roman"/>
          <w:color w:val="auto"/>
          <w:sz w:val="18"/>
          <w:szCs w:val="18"/>
        </w:rPr>
        <w:t>tów</w:t>
      </w:r>
      <w:r w:rsidRPr="00FD5894">
        <w:rPr>
          <w:rFonts w:cs="Times New Roman"/>
          <w:color w:val="auto"/>
          <w:sz w:val="18"/>
          <w:szCs w:val="18"/>
        </w:rPr>
        <w:t xml:space="preserve"> z podziałem na I</w:t>
      </w:r>
      <w:r w:rsidR="00562DAF">
        <w:rPr>
          <w:rFonts w:cs="Times New Roman"/>
          <w:color w:val="auto"/>
          <w:sz w:val="18"/>
          <w:szCs w:val="18"/>
        </w:rPr>
        <w:t xml:space="preserve"> stopień</w:t>
      </w:r>
      <w:r w:rsidRPr="00FD5894">
        <w:rPr>
          <w:rFonts w:cs="Times New Roman"/>
          <w:color w:val="auto"/>
          <w:sz w:val="18"/>
          <w:szCs w:val="18"/>
        </w:rPr>
        <w:t xml:space="preserve">, II stopień i </w:t>
      </w:r>
      <w:r w:rsidR="00562DAF">
        <w:rPr>
          <w:rFonts w:cs="Times New Roman"/>
          <w:color w:val="auto"/>
          <w:sz w:val="18"/>
          <w:szCs w:val="18"/>
        </w:rPr>
        <w:t xml:space="preserve">jednolite </w:t>
      </w:r>
      <w:r w:rsidRPr="00FD5894">
        <w:rPr>
          <w:rFonts w:cs="Times New Roman"/>
          <w:color w:val="auto"/>
          <w:sz w:val="18"/>
          <w:szCs w:val="18"/>
        </w:rPr>
        <w:t>studia magisterskie</w:t>
      </w:r>
      <w:r w:rsidR="00562DAF">
        <w:rPr>
          <w:rFonts w:cs="Times New Roman"/>
          <w:color w:val="auto"/>
          <w:sz w:val="18"/>
          <w:szCs w:val="18"/>
        </w:rPr>
        <w:t xml:space="preserve">, a </w:t>
      </w:r>
      <w:r w:rsidRPr="00C3517F">
        <w:rPr>
          <w:rFonts w:cs="Times New Roman"/>
          <w:color w:val="auto"/>
          <w:sz w:val="18"/>
          <w:szCs w:val="18"/>
        </w:rPr>
        <w:t>w fazie końcowej sporządzenie zestawienia</w:t>
      </w:r>
      <w:r w:rsidR="00562DAF">
        <w:rPr>
          <w:rFonts w:cs="Times New Roman"/>
          <w:color w:val="auto"/>
          <w:sz w:val="18"/>
          <w:szCs w:val="18"/>
        </w:rPr>
        <w:t xml:space="preserve"> obejmującego</w:t>
      </w:r>
      <w:r w:rsidRPr="00C3517F">
        <w:rPr>
          <w:rFonts w:cs="Times New Roman"/>
          <w:color w:val="auto"/>
          <w:sz w:val="18"/>
          <w:szCs w:val="18"/>
        </w:rPr>
        <w:t xml:space="preserve">: </w:t>
      </w:r>
    </w:p>
    <w:p w:rsidR="001C5D0A" w:rsidRDefault="003D7316" w:rsidP="00562DAF">
      <w:pPr>
        <w:pStyle w:val="Default"/>
        <w:numPr>
          <w:ilvl w:val="0"/>
          <w:numId w:val="25"/>
        </w:numPr>
        <w:spacing w:after="120"/>
        <w:ind w:left="1276" w:hanging="425"/>
        <w:jc w:val="both"/>
        <w:rPr>
          <w:rFonts w:cs="Times New Roman"/>
          <w:color w:val="auto"/>
          <w:sz w:val="18"/>
          <w:szCs w:val="18"/>
        </w:rPr>
      </w:pPr>
      <w:r w:rsidRPr="00FD5894">
        <w:rPr>
          <w:rFonts w:cs="Times New Roman"/>
          <w:color w:val="auto"/>
          <w:sz w:val="18"/>
          <w:szCs w:val="18"/>
        </w:rPr>
        <w:t>kandyda</w:t>
      </w:r>
      <w:r w:rsidR="00562DAF">
        <w:rPr>
          <w:rFonts w:cs="Times New Roman"/>
          <w:color w:val="auto"/>
          <w:sz w:val="18"/>
          <w:szCs w:val="18"/>
        </w:rPr>
        <w:t>tów</w:t>
      </w:r>
      <w:r w:rsidRPr="00FD5894">
        <w:rPr>
          <w:rFonts w:cs="Times New Roman"/>
          <w:color w:val="auto"/>
          <w:sz w:val="18"/>
          <w:szCs w:val="18"/>
        </w:rPr>
        <w:t xml:space="preserve"> ogółem </w:t>
      </w:r>
      <w:r w:rsidR="001C5D0A">
        <w:rPr>
          <w:rFonts w:cs="Times New Roman"/>
          <w:color w:val="auto"/>
          <w:sz w:val="18"/>
          <w:szCs w:val="18"/>
        </w:rPr>
        <w:t>(</w:t>
      </w:r>
      <w:r w:rsidRPr="00FD5894">
        <w:rPr>
          <w:rFonts w:cs="Times New Roman"/>
          <w:color w:val="auto"/>
          <w:sz w:val="18"/>
          <w:szCs w:val="18"/>
        </w:rPr>
        <w:t>z podziałem na I</w:t>
      </w:r>
      <w:r w:rsidR="00562DAF">
        <w:rPr>
          <w:rFonts w:cs="Times New Roman"/>
          <w:color w:val="auto"/>
          <w:sz w:val="18"/>
          <w:szCs w:val="18"/>
        </w:rPr>
        <w:t xml:space="preserve"> stopień</w:t>
      </w:r>
      <w:r w:rsidRPr="00FD5894">
        <w:rPr>
          <w:rFonts w:cs="Times New Roman"/>
          <w:color w:val="auto"/>
          <w:sz w:val="18"/>
          <w:szCs w:val="18"/>
        </w:rPr>
        <w:t xml:space="preserve">, II stopień i </w:t>
      </w:r>
      <w:r w:rsidR="00562DAF">
        <w:rPr>
          <w:rFonts w:cs="Times New Roman"/>
          <w:color w:val="auto"/>
          <w:sz w:val="18"/>
          <w:szCs w:val="18"/>
        </w:rPr>
        <w:t xml:space="preserve">jednolite </w:t>
      </w:r>
      <w:r w:rsidRPr="00FD5894">
        <w:rPr>
          <w:rFonts w:cs="Times New Roman"/>
          <w:color w:val="auto"/>
          <w:sz w:val="18"/>
          <w:szCs w:val="18"/>
        </w:rPr>
        <w:t>studia magisterskie</w:t>
      </w:r>
      <w:r w:rsidR="001C5D0A">
        <w:rPr>
          <w:rFonts w:cs="Times New Roman"/>
          <w:color w:val="auto"/>
          <w:sz w:val="18"/>
          <w:szCs w:val="18"/>
        </w:rPr>
        <w:t>)</w:t>
      </w:r>
    </w:p>
    <w:p w:rsidR="006C445E" w:rsidRPr="001C5D0A" w:rsidRDefault="003D7316" w:rsidP="001C5D0A">
      <w:pPr>
        <w:pStyle w:val="Default"/>
        <w:numPr>
          <w:ilvl w:val="0"/>
          <w:numId w:val="25"/>
        </w:numPr>
        <w:spacing w:after="120"/>
        <w:ind w:left="1276" w:hanging="425"/>
        <w:jc w:val="both"/>
        <w:rPr>
          <w:rFonts w:cs="Times New Roman"/>
          <w:color w:val="auto"/>
          <w:sz w:val="18"/>
          <w:szCs w:val="18"/>
        </w:rPr>
      </w:pPr>
      <w:r w:rsidRPr="001C5D0A">
        <w:rPr>
          <w:rFonts w:cs="Times New Roman"/>
          <w:color w:val="auto"/>
          <w:sz w:val="18"/>
          <w:szCs w:val="18"/>
        </w:rPr>
        <w:t>przyję</w:t>
      </w:r>
      <w:r w:rsidR="00562DAF" w:rsidRPr="001C5D0A">
        <w:rPr>
          <w:rFonts w:cs="Times New Roman"/>
          <w:color w:val="auto"/>
          <w:sz w:val="18"/>
          <w:szCs w:val="18"/>
        </w:rPr>
        <w:t>tych</w:t>
      </w:r>
      <w:r w:rsidRPr="001C5D0A">
        <w:rPr>
          <w:rFonts w:cs="Times New Roman"/>
          <w:color w:val="auto"/>
          <w:sz w:val="18"/>
          <w:szCs w:val="18"/>
        </w:rPr>
        <w:t xml:space="preserve"> na studia ogółem </w:t>
      </w:r>
      <w:r w:rsidR="001C5D0A">
        <w:rPr>
          <w:rFonts w:cs="Times New Roman"/>
          <w:color w:val="auto"/>
          <w:sz w:val="18"/>
          <w:szCs w:val="18"/>
        </w:rPr>
        <w:t>(</w:t>
      </w:r>
      <w:r w:rsidRPr="001C5D0A">
        <w:rPr>
          <w:rFonts w:cs="Times New Roman"/>
          <w:color w:val="auto"/>
          <w:sz w:val="18"/>
          <w:szCs w:val="18"/>
        </w:rPr>
        <w:t>z podziałem na I, II stopień i studia magisterskie</w:t>
      </w:r>
      <w:r w:rsidR="001C5D0A">
        <w:rPr>
          <w:rFonts w:cs="Times New Roman"/>
          <w:color w:val="auto"/>
          <w:sz w:val="18"/>
          <w:szCs w:val="18"/>
        </w:rPr>
        <w:t>)</w:t>
      </w:r>
      <w:r w:rsidRPr="001C5D0A">
        <w:rPr>
          <w:rFonts w:cs="Times New Roman"/>
          <w:color w:val="auto"/>
          <w:sz w:val="18"/>
          <w:szCs w:val="18"/>
        </w:rPr>
        <w:t xml:space="preserve"> </w:t>
      </w:r>
      <w:r w:rsidR="00791A21">
        <w:rPr>
          <w:rFonts w:cs="Times New Roman"/>
          <w:color w:val="auto"/>
          <w:sz w:val="18"/>
          <w:szCs w:val="18"/>
        </w:rPr>
        <w:br/>
      </w:r>
      <w:r w:rsidRPr="001C5D0A">
        <w:rPr>
          <w:rFonts w:cs="Times New Roman"/>
          <w:color w:val="auto"/>
          <w:sz w:val="18"/>
          <w:szCs w:val="18"/>
        </w:rPr>
        <w:t>(w tym sprawozdanie na potrzeby MNiSW EN-1)</w:t>
      </w:r>
      <w:r w:rsidR="00B077EC" w:rsidRPr="001C5D0A">
        <w:rPr>
          <w:rFonts w:cs="Times New Roman"/>
          <w:color w:val="auto"/>
          <w:sz w:val="18"/>
          <w:szCs w:val="18"/>
        </w:rPr>
        <w:t>.</w:t>
      </w:r>
    </w:p>
    <w:p w:rsidR="003D7316" w:rsidRPr="00562DAF" w:rsidRDefault="00562DAF" w:rsidP="00562DA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</w:t>
      </w:r>
      <w:r w:rsidR="003D7316" w:rsidRPr="00562DAF">
        <w:rPr>
          <w:rFonts w:ascii="Verdana" w:hAnsi="Verdana" w:cs="Times New Roman"/>
          <w:sz w:val="18"/>
          <w:szCs w:val="18"/>
        </w:rPr>
        <w:t xml:space="preserve">rzygotowanie </w:t>
      </w:r>
      <w:r w:rsidRPr="00562DAF">
        <w:rPr>
          <w:rFonts w:ascii="Verdana" w:hAnsi="Verdana" w:cs="Times New Roman"/>
          <w:sz w:val="18"/>
          <w:szCs w:val="18"/>
        </w:rPr>
        <w:t xml:space="preserve">we współpracy z Kwesturą </w:t>
      </w:r>
      <w:r w:rsidR="003D7316" w:rsidRPr="00562DAF">
        <w:rPr>
          <w:rFonts w:ascii="Verdana" w:hAnsi="Verdana" w:cs="Times New Roman"/>
          <w:sz w:val="18"/>
          <w:szCs w:val="18"/>
        </w:rPr>
        <w:t>sprawozdania fi</w:t>
      </w:r>
      <w:r w:rsidR="006C445E" w:rsidRPr="00562DAF">
        <w:rPr>
          <w:rFonts w:ascii="Verdana" w:hAnsi="Verdana" w:cs="Times New Roman"/>
          <w:sz w:val="18"/>
          <w:szCs w:val="18"/>
        </w:rPr>
        <w:t xml:space="preserve">nansowego zawierającego wpływy </w:t>
      </w:r>
      <w:r w:rsidR="00791A21">
        <w:rPr>
          <w:rFonts w:ascii="Verdana" w:hAnsi="Verdana" w:cs="Times New Roman"/>
          <w:sz w:val="18"/>
          <w:szCs w:val="18"/>
        </w:rPr>
        <w:br/>
      </w:r>
      <w:r w:rsidR="003D7316" w:rsidRPr="00562DAF">
        <w:rPr>
          <w:rFonts w:ascii="Verdana" w:hAnsi="Verdana" w:cs="Times New Roman"/>
          <w:sz w:val="18"/>
          <w:szCs w:val="18"/>
        </w:rPr>
        <w:t xml:space="preserve">z </w:t>
      </w:r>
      <w:r>
        <w:rPr>
          <w:rFonts w:ascii="Verdana" w:hAnsi="Verdana" w:cs="Times New Roman"/>
          <w:sz w:val="18"/>
          <w:szCs w:val="18"/>
        </w:rPr>
        <w:t xml:space="preserve">postępowania </w:t>
      </w:r>
      <w:r w:rsidRPr="00562DAF">
        <w:rPr>
          <w:rFonts w:ascii="Verdana" w:hAnsi="Verdana" w:cs="Times New Roman"/>
          <w:sz w:val="18"/>
          <w:szCs w:val="18"/>
        </w:rPr>
        <w:t>rekrutacy</w:t>
      </w:r>
      <w:r>
        <w:rPr>
          <w:rFonts w:ascii="Verdana" w:hAnsi="Verdana" w:cs="Times New Roman"/>
          <w:sz w:val="18"/>
          <w:szCs w:val="18"/>
        </w:rPr>
        <w:t>jnego</w:t>
      </w:r>
      <w:r w:rsidR="003D7316" w:rsidRPr="00562DAF">
        <w:rPr>
          <w:rFonts w:ascii="Verdana" w:hAnsi="Verdana" w:cs="Times New Roman"/>
          <w:sz w:val="18"/>
          <w:szCs w:val="18"/>
        </w:rPr>
        <w:t xml:space="preserve"> z podziałem na st</w:t>
      </w:r>
      <w:r w:rsidR="006C445E" w:rsidRPr="00562DAF">
        <w:rPr>
          <w:rFonts w:ascii="Verdana" w:hAnsi="Verdana" w:cs="Times New Roman"/>
          <w:sz w:val="18"/>
          <w:szCs w:val="18"/>
        </w:rPr>
        <w:t>opnie i kierunki</w:t>
      </w:r>
      <w:r>
        <w:rPr>
          <w:rFonts w:ascii="Verdana" w:hAnsi="Verdana" w:cs="Times New Roman"/>
          <w:sz w:val="18"/>
          <w:szCs w:val="18"/>
        </w:rPr>
        <w:t xml:space="preserve"> studiów.</w:t>
      </w:r>
    </w:p>
    <w:p w:rsidR="003D7316" w:rsidRPr="00791A21" w:rsidRDefault="003D7316" w:rsidP="00791A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C3517F">
        <w:rPr>
          <w:rFonts w:ascii="Verdana" w:hAnsi="Verdana" w:cs="Times New Roman"/>
          <w:sz w:val="18"/>
          <w:szCs w:val="18"/>
        </w:rPr>
        <w:t>Gener</w:t>
      </w:r>
      <w:r w:rsidR="00B077EC">
        <w:rPr>
          <w:rFonts w:ascii="Verdana" w:hAnsi="Verdana" w:cs="Times New Roman"/>
          <w:sz w:val="18"/>
          <w:szCs w:val="18"/>
        </w:rPr>
        <w:t>owanie</w:t>
      </w:r>
      <w:r w:rsidRPr="00C3517F">
        <w:rPr>
          <w:rFonts w:ascii="Verdana" w:hAnsi="Verdana" w:cs="Times New Roman"/>
          <w:sz w:val="18"/>
          <w:szCs w:val="18"/>
        </w:rPr>
        <w:t xml:space="preserve"> z </w:t>
      </w:r>
      <w:r w:rsidR="006C445E" w:rsidRPr="00C3517F">
        <w:rPr>
          <w:rFonts w:ascii="Verdana" w:hAnsi="Verdana" w:cs="Times New Roman"/>
          <w:sz w:val="18"/>
          <w:szCs w:val="18"/>
        </w:rPr>
        <w:t xml:space="preserve">panelu </w:t>
      </w:r>
      <w:r w:rsidRPr="00C3517F">
        <w:rPr>
          <w:rFonts w:ascii="Verdana" w:hAnsi="Verdana" w:cs="Times New Roman"/>
          <w:sz w:val="18"/>
          <w:szCs w:val="18"/>
        </w:rPr>
        <w:t>IRK imienn</w:t>
      </w:r>
      <w:r w:rsidR="00B077EC">
        <w:rPr>
          <w:rFonts w:ascii="Verdana" w:hAnsi="Verdana" w:cs="Times New Roman"/>
          <w:sz w:val="18"/>
          <w:szCs w:val="18"/>
        </w:rPr>
        <w:t>ych</w:t>
      </w:r>
      <w:r w:rsidRPr="00C3517F">
        <w:rPr>
          <w:rFonts w:ascii="Verdana" w:hAnsi="Verdana" w:cs="Times New Roman"/>
          <w:sz w:val="18"/>
          <w:szCs w:val="18"/>
        </w:rPr>
        <w:t xml:space="preserve"> protokoł</w:t>
      </w:r>
      <w:r w:rsidR="00B077EC">
        <w:rPr>
          <w:rFonts w:ascii="Verdana" w:hAnsi="Verdana" w:cs="Times New Roman"/>
          <w:sz w:val="18"/>
          <w:szCs w:val="18"/>
        </w:rPr>
        <w:t>ów</w:t>
      </w:r>
      <w:r w:rsidRPr="00C3517F">
        <w:rPr>
          <w:rFonts w:ascii="Verdana" w:hAnsi="Verdana" w:cs="Times New Roman"/>
          <w:sz w:val="18"/>
          <w:szCs w:val="18"/>
        </w:rPr>
        <w:t xml:space="preserve"> z przebiegu egzaminu wstępnego na studia dla każdej osoby przyjętej</w:t>
      </w:r>
      <w:r w:rsidR="00B077EC">
        <w:rPr>
          <w:rFonts w:ascii="Verdana" w:hAnsi="Verdana" w:cs="Times New Roman"/>
          <w:sz w:val="18"/>
          <w:szCs w:val="18"/>
        </w:rPr>
        <w:t xml:space="preserve"> na studia</w:t>
      </w:r>
      <w:r w:rsidR="006C445E" w:rsidRPr="00C3517F">
        <w:rPr>
          <w:rFonts w:ascii="Verdana" w:hAnsi="Verdana" w:cs="Times New Roman"/>
          <w:sz w:val="18"/>
          <w:szCs w:val="18"/>
        </w:rPr>
        <w:t>,</w:t>
      </w:r>
      <w:r w:rsidR="00791A21">
        <w:rPr>
          <w:rFonts w:ascii="Verdana" w:hAnsi="Verdana" w:cs="Times New Roman"/>
          <w:sz w:val="18"/>
          <w:szCs w:val="18"/>
        </w:rPr>
        <w:t xml:space="preserve"> </w:t>
      </w:r>
      <w:r w:rsidR="00B077EC">
        <w:rPr>
          <w:rFonts w:ascii="Verdana" w:hAnsi="Verdana" w:cs="Times New Roman"/>
          <w:sz w:val="18"/>
          <w:szCs w:val="18"/>
        </w:rPr>
        <w:t xml:space="preserve">przekazywanie </w:t>
      </w:r>
      <w:r w:rsidR="00B077EC" w:rsidRPr="00C3517F">
        <w:rPr>
          <w:rFonts w:ascii="Verdana" w:hAnsi="Verdana" w:cs="Times New Roman"/>
          <w:sz w:val="18"/>
          <w:szCs w:val="18"/>
        </w:rPr>
        <w:t xml:space="preserve">do STS </w:t>
      </w:r>
      <w:r w:rsidRPr="00C3517F">
        <w:rPr>
          <w:rFonts w:ascii="Verdana" w:hAnsi="Verdana" w:cs="Times New Roman"/>
          <w:sz w:val="18"/>
          <w:szCs w:val="18"/>
        </w:rPr>
        <w:t>podpisan</w:t>
      </w:r>
      <w:r w:rsidR="00B077EC">
        <w:rPr>
          <w:rFonts w:ascii="Verdana" w:hAnsi="Verdana" w:cs="Times New Roman"/>
          <w:sz w:val="18"/>
          <w:szCs w:val="18"/>
        </w:rPr>
        <w:t>ych</w:t>
      </w:r>
      <w:r w:rsidRPr="00C3517F">
        <w:rPr>
          <w:rFonts w:ascii="Verdana" w:hAnsi="Verdana" w:cs="Times New Roman"/>
          <w:sz w:val="18"/>
          <w:szCs w:val="18"/>
        </w:rPr>
        <w:t xml:space="preserve"> przez Przewodniczącego WKR/IKR </w:t>
      </w:r>
      <w:r w:rsidR="00B077EC">
        <w:rPr>
          <w:rFonts w:ascii="Verdana" w:hAnsi="Verdana" w:cs="Times New Roman"/>
          <w:sz w:val="18"/>
          <w:szCs w:val="18"/>
        </w:rPr>
        <w:t>imiennych protokołów</w:t>
      </w:r>
      <w:r w:rsidR="00791A21">
        <w:rPr>
          <w:rFonts w:ascii="Verdana" w:hAnsi="Verdana" w:cs="Times New Roman"/>
          <w:sz w:val="18"/>
          <w:szCs w:val="18"/>
        </w:rPr>
        <w:t xml:space="preserve"> </w:t>
      </w:r>
      <w:r w:rsidRPr="00C3517F">
        <w:rPr>
          <w:rFonts w:ascii="Verdana" w:hAnsi="Verdana" w:cs="Times New Roman"/>
          <w:sz w:val="18"/>
          <w:szCs w:val="18"/>
        </w:rPr>
        <w:t xml:space="preserve">wraz z </w:t>
      </w:r>
      <w:r w:rsidR="00791A21">
        <w:rPr>
          <w:rFonts w:ascii="Verdana" w:hAnsi="Verdana" w:cs="Times New Roman"/>
          <w:sz w:val="18"/>
          <w:szCs w:val="18"/>
        </w:rPr>
        <w:t xml:space="preserve">kompletną </w:t>
      </w:r>
      <w:r w:rsidRPr="00C3517F">
        <w:rPr>
          <w:rFonts w:ascii="Verdana" w:hAnsi="Verdana" w:cs="Times New Roman"/>
          <w:sz w:val="18"/>
          <w:szCs w:val="18"/>
        </w:rPr>
        <w:t xml:space="preserve">dokumentacją kandydata </w:t>
      </w:r>
      <w:r w:rsidR="00791A21">
        <w:rPr>
          <w:rFonts w:ascii="Verdana" w:hAnsi="Verdana" w:cs="Times New Roman"/>
          <w:sz w:val="18"/>
          <w:szCs w:val="18"/>
        </w:rPr>
        <w:br/>
      </w:r>
      <w:r w:rsidRPr="00C3517F">
        <w:rPr>
          <w:rFonts w:ascii="Verdana" w:hAnsi="Verdana" w:cs="Times New Roman"/>
          <w:sz w:val="18"/>
          <w:szCs w:val="18"/>
        </w:rPr>
        <w:t>z postępowania rekrutacyjnego</w:t>
      </w:r>
      <w:r w:rsidR="00791A21" w:rsidRPr="00791A21">
        <w:rPr>
          <w:rFonts w:ascii="Verdana" w:hAnsi="Verdana" w:cs="Times New Roman"/>
          <w:sz w:val="18"/>
          <w:szCs w:val="18"/>
        </w:rPr>
        <w:t xml:space="preserve"> </w:t>
      </w:r>
      <w:r w:rsidR="00791A21" w:rsidRPr="00C3517F">
        <w:rPr>
          <w:rFonts w:ascii="Verdana" w:hAnsi="Verdana" w:cs="Times New Roman"/>
          <w:sz w:val="18"/>
          <w:szCs w:val="18"/>
        </w:rPr>
        <w:t>stanowiąc</w:t>
      </w:r>
      <w:r w:rsidR="002356AB">
        <w:rPr>
          <w:rFonts w:ascii="Verdana" w:hAnsi="Verdana" w:cs="Times New Roman"/>
          <w:sz w:val="18"/>
          <w:szCs w:val="18"/>
        </w:rPr>
        <w:t>ą</w:t>
      </w:r>
      <w:r w:rsidR="00791A21" w:rsidRPr="00C3517F">
        <w:rPr>
          <w:rFonts w:ascii="Verdana" w:hAnsi="Verdana" w:cs="Times New Roman"/>
          <w:sz w:val="18"/>
          <w:szCs w:val="18"/>
        </w:rPr>
        <w:t xml:space="preserve"> podstawę przyjęcia na I rok studiów</w:t>
      </w:r>
      <w:r w:rsidR="00791A21" w:rsidRPr="00791A21">
        <w:rPr>
          <w:rFonts w:ascii="Verdana" w:hAnsi="Verdana"/>
          <w:sz w:val="18"/>
          <w:szCs w:val="18"/>
        </w:rPr>
        <w:t xml:space="preserve"> </w:t>
      </w:r>
      <w:r w:rsidR="00791A21">
        <w:rPr>
          <w:rFonts w:ascii="Verdana" w:hAnsi="Verdana"/>
          <w:sz w:val="18"/>
          <w:szCs w:val="18"/>
        </w:rPr>
        <w:t xml:space="preserve">                   </w:t>
      </w:r>
      <w:r w:rsidR="002356AB">
        <w:rPr>
          <w:rFonts w:ascii="Verdana" w:hAnsi="Verdana"/>
          <w:sz w:val="18"/>
          <w:szCs w:val="18"/>
        </w:rPr>
        <w:t xml:space="preserve"> (w </w:t>
      </w:r>
      <w:r w:rsidR="00791A21" w:rsidRPr="00791A21">
        <w:rPr>
          <w:rFonts w:ascii="Verdana" w:hAnsi="Verdana"/>
          <w:sz w:val="18"/>
          <w:szCs w:val="18"/>
        </w:rPr>
        <w:t>segregatorach z podziałem na kierunki i stopnie</w:t>
      </w:r>
      <w:r w:rsidR="002356AB">
        <w:rPr>
          <w:rFonts w:ascii="Verdana" w:hAnsi="Verdana"/>
          <w:sz w:val="18"/>
          <w:szCs w:val="18"/>
        </w:rPr>
        <w:t>)</w:t>
      </w:r>
      <w:r w:rsidRPr="00791A21">
        <w:rPr>
          <w:rFonts w:ascii="Verdana" w:hAnsi="Verdana" w:cs="Times New Roman"/>
          <w:sz w:val="18"/>
          <w:szCs w:val="18"/>
        </w:rPr>
        <w:t>.</w:t>
      </w:r>
    </w:p>
    <w:p w:rsidR="003D7316" w:rsidRPr="00FD5894" w:rsidRDefault="006C445E" w:rsidP="00C351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P</w:t>
      </w:r>
      <w:r w:rsidR="003D7316" w:rsidRPr="00FD5894">
        <w:rPr>
          <w:rFonts w:ascii="Verdana" w:hAnsi="Verdana" w:cs="Times New Roman"/>
          <w:sz w:val="18"/>
          <w:szCs w:val="18"/>
        </w:rPr>
        <w:t>rzygotow</w:t>
      </w:r>
      <w:r w:rsidR="00B077EC">
        <w:rPr>
          <w:rFonts w:ascii="Verdana" w:hAnsi="Verdana" w:cs="Times New Roman"/>
          <w:sz w:val="18"/>
          <w:szCs w:val="18"/>
        </w:rPr>
        <w:t>ywanie</w:t>
      </w:r>
      <w:r w:rsidR="003D7316" w:rsidRPr="00FD5894">
        <w:rPr>
          <w:rFonts w:ascii="Verdana" w:hAnsi="Verdana" w:cs="Times New Roman"/>
          <w:sz w:val="18"/>
          <w:szCs w:val="18"/>
        </w:rPr>
        <w:t>, w oparciu o przedło</w:t>
      </w:r>
      <w:r w:rsidR="003D7316" w:rsidRPr="00C3517F">
        <w:rPr>
          <w:rFonts w:ascii="Verdana" w:hAnsi="Verdana" w:cs="Times New Roman"/>
          <w:sz w:val="18"/>
          <w:szCs w:val="18"/>
        </w:rPr>
        <w:t>ż</w:t>
      </w:r>
      <w:r w:rsidR="003D7316" w:rsidRPr="00FD5894">
        <w:rPr>
          <w:rFonts w:ascii="Verdana" w:hAnsi="Verdana" w:cs="Times New Roman"/>
          <w:sz w:val="18"/>
          <w:szCs w:val="18"/>
        </w:rPr>
        <w:t>one sprawozdania, listy wynagrodze</w:t>
      </w:r>
      <w:r w:rsidR="003D7316" w:rsidRPr="00C3517F">
        <w:rPr>
          <w:rFonts w:ascii="Verdana" w:hAnsi="Verdana" w:cs="Times New Roman"/>
          <w:sz w:val="18"/>
          <w:szCs w:val="18"/>
        </w:rPr>
        <w:t xml:space="preserve">ń </w:t>
      </w:r>
      <w:r>
        <w:rPr>
          <w:rFonts w:ascii="Verdana" w:hAnsi="Verdana" w:cs="Times New Roman"/>
          <w:sz w:val="18"/>
          <w:szCs w:val="18"/>
        </w:rPr>
        <w:t xml:space="preserve">dla </w:t>
      </w:r>
      <w:r w:rsidRPr="00FD5894">
        <w:rPr>
          <w:rFonts w:ascii="Verdana" w:hAnsi="Verdana" w:cs="Times New Roman"/>
          <w:sz w:val="18"/>
          <w:szCs w:val="18"/>
        </w:rPr>
        <w:t>członków komisji rekrutacyjnych</w:t>
      </w:r>
      <w:r>
        <w:rPr>
          <w:rFonts w:ascii="Verdana" w:hAnsi="Verdana" w:cs="Times New Roman"/>
          <w:sz w:val="18"/>
          <w:szCs w:val="18"/>
        </w:rPr>
        <w:t xml:space="preserve"> i egzaminatorów</w:t>
      </w:r>
      <w:r w:rsidR="003D7316" w:rsidRPr="00FD5894">
        <w:rPr>
          <w:rFonts w:ascii="Verdana" w:hAnsi="Verdana" w:cs="Times New Roman"/>
          <w:sz w:val="18"/>
          <w:szCs w:val="18"/>
        </w:rPr>
        <w:t xml:space="preserve"> oraz innych jednostek biorących udział </w:t>
      </w:r>
      <w:r w:rsidR="00791A21">
        <w:rPr>
          <w:rFonts w:ascii="Verdana" w:hAnsi="Verdana" w:cs="Times New Roman"/>
          <w:sz w:val="18"/>
          <w:szCs w:val="18"/>
        </w:rPr>
        <w:br/>
      </w:r>
      <w:r w:rsidR="003D7316">
        <w:rPr>
          <w:rFonts w:ascii="Verdana" w:hAnsi="Verdana" w:cs="Times New Roman"/>
          <w:sz w:val="18"/>
          <w:szCs w:val="18"/>
        </w:rPr>
        <w:t xml:space="preserve">w </w:t>
      </w:r>
      <w:r w:rsidR="00B077EC">
        <w:rPr>
          <w:rFonts w:ascii="Verdana" w:hAnsi="Verdana" w:cs="Times New Roman"/>
          <w:sz w:val="18"/>
          <w:szCs w:val="18"/>
        </w:rPr>
        <w:t>postępowaniu</w:t>
      </w:r>
      <w:r w:rsidR="00791A21">
        <w:rPr>
          <w:rFonts w:ascii="Verdana" w:hAnsi="Verdana" w:cs="Times New Roman"/>
          <w:sz w:val="18"/>
          <w:szCs w:val="18"/>
        </w:rPr>
        <w:t xml:space="preserve"> </w:t>
      </w:r>
      <w:r w:rsidR="003D7316" w:rsidRPr="00FD5894">
        <w:rPr>
          <w:rFonts w:ascii="Verdana" w:hAnsi="Verdana" w:cs="Times New Roman"/>
          <w:sz w:val="18"/>
          <w:szCs w:val="18"/>
        </w:rPr>
        <w:t>rekrutac</w:t>
      </w:r>
      <w:r w:rsidR="00B077EC">
        <w:rPr>
          <w:rFonts w:ascii="Verdana" w:hAnsi="Verdana" w:cs="Times New Roman"/>
          <w:sz w:val="18"/>
          <w:szCs w:val="18"/>
        </w:rPr>
        <w:t>yjnym</w:t>
      </w:r>
      <w:r w:rsidR="003D7316" w:rsidRPr="00FD5894">
        <w:rPr>
          <w:rFonts w:ascii="Verdana" w:hAnsi="Verdana" w:cs="Times New Roman"/>
          <w:sz w:val="18"/>
          <w:szCs w:val="18"/>
        </w:rPr>
        <w:t xml:space="preserve"> na studia</w:t>
      </w:r>
      <w:r w:rsidR="003D7316">
        <w:rPr>
          <w:rFonts w:ascii="Verdana" w:hAnsi="Verdana" w:cs="Times New Roman"/>
          <w:sz w:val="18"/>
          <w:szCs w:val="18"/>
        </w:rPr>
        <w:t>.</w:t>
      </w:r>
    </w:p>
    <w:p w:rsidR="003D7316" w:rsidRPr="00FD5894" w:rsidRDefault="003D7316" w:rsidP="00C351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A</w:t>
      </w:r>
      <w:r w:rsidRPr="00FD5894">
        <w:rPr>
          <w:rFonts w:ascii="Verdana" w:hAnsi="Verdana" w:cs="Times New Roman"/>
          <w:sz w:val="18"/>
          <w:szCs w:val="18"/>
        </w:rPr>
        <w:t>rchiwiz</w:t>
      </w:r>
      <w:r w:rsidR="00B077EC">
        <w:rPr>
          <w:rFonts w:ascii="Verdana" w:hAnsi="Verdana" w:cs="Times New Roman"/>
          <w:sz w:val="18"/>
          <w:szCs w:val="18"/>
        </w:rPr>
        <w:t>owanie</w:t>
      </w:r>
      <w:r w:rsidRPr="00FD5894">
        <w:rPr>
          <w:rFonts w:ascii="Verdana" w:hAnsi="Verdana" w:cs="Times New Roman"/>
          <w:sz w:val="18"/>
          <w:szCs w:val="18"/>
        </w:rPr>
        <w:t xml:space="preserve"> kompletn</w:t>
      </w:r>
      <w:r w:rsidR="00B077EC">
        <w:rPr>
          <w:rFonts w:ascii="Verdana" w:hAnsi="Verdana" w:cs="Times New Roman"/>
          <w:sz w:val="18"/>
          <w:szCs w:val="18"/>
        </w:rPr>
        <w:t>ej</w:t>
      </w:r>
      <w:r w:rsidRPr="00FD5894">
        <w:rPr>
          <w:rFonts w:ascii="Verdana" w:hAnsi="Verdana" w:cs="Times New Roman"/>
          <w:sz w:val="18"/>
          <w:szCs w:val="18"/>
        </w:rPr>
        <w:t xml:space="preserve"> dokumentacj</w:t>
      </w:r>
      <w:r w:rsidR="00B077EC">
        <w:rPr>
          <w:rFonts w:ascii="Verdana" w:hAnsi="Verdana" w:cs="Times New Roman"/>
          <w:sz w:val="18"/>
          <w:szCs w:val="18"/>
        </w:rPr>
        <w:t>i</w:t>
      </w:r>
      <w:r w:rsidR="00791A21"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hAnsi="Verdana" w:cs="Times New Roman"/>
          <w:sz w:val="18"/>
          <w:szCs w:val="18"/>
        </w:rPr>
        <w:t>WKR/IKR</w:t>
      </w:r>
      <w:r w:rsidR="00791A21">
        <w:rPr>
          <w:rFonts w:ascii="Verdana" w:hAnsi="Verdana" w:cs="Times New Roman"/>
          <w:sz w:val="18"/>
          <w:szCs w:val="18"/>
        </w:rPr>
        <w:t xml:space="preserve"> </w:t>
      </w:r>
      <w:r w:rsidRPr="00FD5894">
        <w:rPr>
          <w:rFonts w:ascii="Verdana" w:hAnsi="Verdana" w:cs="Times New Roman"/>
          <w:sz w:val="18"/>
          <w:szCs w:val="18"/>
        </w:rPr>
        <w:t>z postępowania rekrutacyjnego</w:t>
      </w:r>
      <w:r>
        <w:rPr>
          <w:rFonts w:ascii="Verdana" w:hAnsi="Verdana" w:cs="Times New Roman"/>
          <w:sz w:val="18"/>
          <w:szCs w:val="18"/>
        </w:rPr>
        <w:t>.</w:t>
      </w:r>
    </w:p>
    <w:p w:rsidR="00905DAB" w:rsidRDefault="00905DAB" w:rsidP="00C3517F">
      <w:pPr>
        <w:pStyle w:val="Akapitzlist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</w:p>
    <w:p w:rsidR="00905DAB" w:rsidRPr="00185B15" w:rsidRDefault="00185B15" w:rsidP="00C3517F">
      <w:pPr>
        <w:autoSpaceDE w:val="0"/>
        <w:autoSpaceDN w:val="0"/>
        <w:adjustRightInd w:val="0"/>
        <w:spacing w:after="120" w:line="240" w:lineRule="auto"/>
        <w:jc w:val="center"/>
        <w:rPr>
          <w:rFonts w:ascii="Verdana" w:hAnsi="Verdana"/>
          <w:b/>
          <w:sz w:val="18"/>
          <w:szCs w:val="18"/>
        </w:rPr>
      </w:pPr>
      <w:r w:rsidRPr="00185B15">
        <w:rPr>
          <w:rFonts w:ascii="Verdana" w:hAnsi="Verdana"/>
          <w:b/>
          <w:sz w:val="18"/>
          <w:szCs w:val="18"/>
        </w:rPr>
        <w:t>§ 2</w:t>
      </w:r>
    </w:p>
    <w:p w:rsidR="005E150D" w:rsidRPr="007E376F" w:rsidRDefault="00FC657B" w:rsidP="00F5009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7E376F">
        <w:rPr>
          <w:rFonts w:ascii="Verdana" w:hAnsi="Verdana"/>
          <w:sz w:val="18"/>
          <w:szCs w:val="18"/>
        </w:rPr>
        <w:t>W przypadku rezygnacji kandydata, stosuje się jedną z trzech poniższych procedur:</w:t>
      </w:r>
    </w:p>
    <w:p w:rsidR="00FC657B" w:rsidRPr="00FD5894" w:rsidRDefault="00FC657B" w:rsidP="007E376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/>
          <w:sz w:val="18"/>
          <w:szCs w:val="18"/>
          <w:u w:val="single"/>
        </w:rPr>
        <w:t>Rezygnacja przed przystąpieniem do egzaminu wstępnego:</w:t>
      </w:r>
    </w:p>
    <w:p w:rsidR="00185B15" w:rsidRPr="00185B15" w:rsidRDefault="00FC657B" w:rsidP="007E376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FD5894">
        <w:rPr>
          <w:rFonts w:ascii="Verdana" w:hAnsi="Verdana"/>
          <w:sz w:val="18"/>
          <w:szCs w:val="18"/>
        </w:rPr>
        <w:t xml:space="preserve">W przypadku, gdy kandydat zrezygnuje przed przystąpieniem do egzaminu wstępnego, swoją rezygnację powinien złożyć w formie </w:t>
      </w:r>
      <w:r>
        <w:rPr>
          <w:rFonts w:ascii="Verdana" w:hAnsi="Verdana"/>
          <w:sz w:val="18"/>
          <w:szCs w:val="18"/>
        </w:rPr>
        <w:t>pisemnej</w:t>
      </w:r>
      <w:r w:rsidRPr="00FD5894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 xml:space="preserve">np. </w:t>
      </w:r>
      <w:r w:rsidRPr="00FD5894">
        <w:rPr>
          <w:rFonts w:ascii="Verdana" w:hAnsi="Verdana"/>
          <w:sz w:val="18"/>
          <w:szCs w:val="18"/>
        </w:rPr>
        <w:t xml:space="preserve">na wzorze oświadczenia dostępnym na stronie internetowej uczelni). </w:t>
      </w:r>
    </w:p>
    <w:p w:rsidR="00FC657B" w:rsidRPr="00185B15" w:rsidRDefault="00FC657B" w:rsidP="007E376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185B15">
        <w:rPr>
          <w:rFonts w:ascii="Verdana" w:hAnsi="Verdana"/>
          <w:sz w:val="18"/>
          <w:szCs w:val="18"/>
        </w:rPr>
        <w:t xml:space="preserve">Podanie musi wpłynąć do Biura </w:t>
      </w:r>
      <w:r w:rsidR="00F5009E">
        <w:rPr>
          <w:rFonts w:ascii="Verdana" w:hAnsi="Verdana"/>
          <w:sz w:val="18"/>
          <w:szCs w:val="18"/>
        </w:rPr>
        <w:t>R</w:t>
      </w:r>
      <w:r w:rsidRPr="00185B15">
        <w:rPr>
          <w:rFonts w:ascii="Verdana" w:hAnsi="Verdana"/>
          <w:sz w:val="18"/>
          <w:szCs w:val="18"/>
        </w:rPr>
        <w:t>ekrutacji najpóźniej jeden dzień roboczy przed egzaminem wstępnym (liczy się data wpływu podania).</w:t>
      </w:r>
    </w:p>
    <w:p w:rsidR="00FC657B" w:rsidRPr="00FD5894" w:rsidRDefault="00FC657B" w:rsidP="007E376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Verdana" w:hAnsi="Verdana"/>
          <w:sz w:val="18"/>
          <w:szCs w:val="18"/>
          <w:u w:val="single"/>
        </w:rPr>
      </w:pPr>
      <w:r w:rsidRPr="00FD5894">
        <w:rPr>
          <w:rFonts w:ascii="Verdana" w:hAnsi="Verdana"/>
          <w:sz w:val="18"/>
          <w:szCs w:val="18"/>
          <w:u w:val="single"/>
        </w:rPr>
        <w:t>Rezygnacja przed wydaniem decyzji o przyjęciu na studia:</w:t>
      </w:r>
    </w:p>
    <w:p w:rsidR="00185B15" w:rsidRPr="007E376F" w:rsidRDefault="00FC657B" w:rsidP="007E376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FD5894">
        <w:rPr>
          <w:rFonts w:ascii="Verdana" w:hAnsi="Verdana"/>
          <w:sz w:val="18"/>
          <w:szCs w:val="18"/>
        </w:rPr>
        <w:t xml:space="preserve">W przypadku, gdy kandydat zrezygnuje przed wydaniem decyzji </w:t>
      </w:r>
      <w:r w:rsidRPr="00FD5894">
        <w:rPr>
          <w:rFonts w:ascii="Verdana" w:hAnsi="Verdana"/>
          <w:sz w:val="18"/>
          <w:szCs w:val="18"/>
        </w:rPr>
        <w:br/>
        <w:t xml:space="preserve">o przyjęciu na studia, </w:t>
      </w:r>
      <w:r w:rsidR="00341003">
        <w:rPr>
          <w:rFonts w:ascii="Verdana" w:hAnsi="Verdana"/>
          <w:sz w:val="18"/>
          <w:szCs w:val="18"/>
        </w:rPr>
        <w:t xml:space="preserve">Biuro Rekrutacji </w:t>
      </w:r>
      <w:r w:rsidR="00C527B6">
        <w:rPr>
          <w:rFonts w:ascii="Verdana" w:hAnsi="Verdana"/>
          <w:sz w:val="18"/>
          <w:szCs w:val="18"/>
        </w:rPr>
        <w:t xml:space="preserve">zgodnie z wytycznymi WKR/IKR </w:t>
      </w:r>
      <w:r w:rsidRPr="00FD5894">
        <w:rPr>
          <w:rFonts w:ascii="Verdana" w:hAnsi="Verdana"/>
          <w:sz w:val="18"/>
          <w:szCs w:val="18"/>
        </w:rPr>
        <w:t>przygotowuje</w:t>
      </w:r>
      <w:r w:rsidR="00791A21">
        <w:rPr>
          <w:rFonts w:ascii="Verdana" w:hAnsi="Verdana"/>
          <w:sz w:val="18"/>
          <w:szCs w:val="18"/>
        </w:rPr>
        <w:t xml:space="preserve"> </w:t>
      </w:r>
      <w:r w:rsidR="00341003">
        <w:rPr>
          <w:rFonts w:ascii="Verdana" w:hAnsi="Verdana"/>
          <w:sz w:val="18"/>
          <w:szCs w:val="18"/>
        </w:rPr>
        <w:t>projekt</w:t>
      </w:r>
      <w:r w:rsidRPr="00FD5894">
        <w:rPr>
          <w:rFonts w:ascii="Verdana" w:hAnsi="Verdana"/>
          <w:sz w:val="18"/>
          <w:szCs w:val="18"/>
        </w:rPr>
        <w:t xml:space="preserve"> decyzj</w:t>
      </w:r>
      <w:r w:rsidR="00341003">
        <w:rPr>
          <w:rFonts w:ascii="Verdana" w:hAnsi="Verdana"/>
          <w:sz w:val="18"/>
          <w:szCs w:val="18"/>
        </w:rPr>
        <w:t>i</w:t>
      </w:r>
      <w:r w:rsidRPr="00FD5894">
        <w:rPr>
          <w:rFonts w:ascii="Verdana" w:hAnsi="Verdana"/>
          <w:sz w:val="18"/>
          <w:szCs w:val="18"/>
        </w:rPr>
        <w:t xml:space="preserve"> o umorzeniu postępowania o przyjęcie na studia. </w:t>
      </w:r>
    </w:p>
    <w:p w:rsidR="00185B15" w:rsidRPr="007E376F" w:rsidRDefault="00FC657B" w:rsidP="007E376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185B15">
        <w:rPr>
          <w:rFonts w:ascii="Verdana" w:hAnsi="Verdana"/>
          <w:sz w:val="18"/>
          <w:szCs w:val="18"/>
        </w:rPr>
        <w:t xml:space="preserve">Swoją rezygnację kandydat powinien złożyć w formie pisemnej(np. na wzorze oświadczenia dostępnym na stronie internetowej </w:t>
      </w:r>
      <w:r w:rsidR="00F5009E">
        <w:rPr>
          <w:rFonts w:ascii="Verdana" w:hAnsi="Verdana"/>
          <w:sz w:val="18"/>
          <w:szCs w:val="18"/>
        </w:rPr>
        <w:t>U</w:t>
      </w:r>
      <w:r w:rsidRPr="00185B15">
        <w:rPr>
          <w:rFonts w:ascii="Verdana" w:hAnsi="Verdana"/>
          <w:sz w:val="18"/>
          <w:szCs w:val="18"/>
        </w:rPr>
        <w:t xml:space="preserve">czelni) lub mailowo. </w:t>
      </w:r>
    </w:p>
    <w:p w:rsidR="00185B15" w:rsidRPr="007E376F" w:rsidRDefault="00FC657B" w:rsidP="007E376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185B15">
        <w:rPr>
          <w:rFonts w:ascii="Verdana" w:hAnsi="Verdana"/>
          <w:sz w:val="18"/>
          <w:szCs w:val="18"/>
        </w:rPr>
        <w:t>Po rezygnacji kandydata</w:t>
      </w:r>
      <w:r w:rsidR="00791A21">
        <w:rPr>
          <w:rFonts w:ascii="Verdana" w:hAnsi="Verdana"/>
          <w:sz w:val="18"/>
          <w:szCs w:val="18"/>
        </w:rPr>
        <w:t xml:space="preserve"> </w:t>
      </w:r>
      <w:r w:rsidRPr="00185B15">
        <w:rPr>
          <w:rFonts w:ascii="Verdana" w:hAnsi="Verdana"/>
          <w:sz w:val="18"/>
          <w:szCs w:val="18"/>
        </w:rPr>
        <w:t xml:space="preserve">Biuro </w:t>
      </w:r>
      <w:r w:rsidR="00F5009E">
        <w:rPr>
          <w:rFonts w:ascii="Verdana" w:hAnsi="Verdana"/>
          <w:sz w:val="18"/>
          <w:szCs w:val="18"/>
        </w:rPr>
        <w:t>R</w:t>
      </w:r>
      <w:r w:rsidRPr="00185B15">
        <w:rPr>
          <w:rFonts w:ascii="Verdana" w:hAnsi="Verdana"/>
          <w:sz w:val="18"/>
          <w:szCs w:val="18"/>
        </w:rPr>
        <w:t xml:space="preserve">ekrutacji informuje kolejną osobę zajmującą najwyższe miejsce na liście rankingowej, ale niemieszczącą się w limicie przyjęć na studia, o wolnym miejscu na dany kierunek studiów. </w:t>
      </w:r>
    </w:p>
    <w:p w:rsidR="00185B15" w:rsidRPr="007E376F" w:rsidRDefault="00FC657B" w:rsidP="007E376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185B15">
        <w:rPr>
          <w:rFonts w:ascii="Verdana" w:hAnsi="Verdana"/>
          <w:sz w:val="18"/>
          <w:szCs w:val="18"/>
        </w:rPr>
        <w:t xml:space="preserve">Biuro </w:t>
      </w:r>
      <w:r w:rsidR="00341003">
        <w:rPr>
          <w:rFonts w:ascii="Verdana" w:hAnsi="Verdana"/>
          <w:sz w:val="18"/>
          <w:szCs w:val="18"/>
        </w:rPr>
        <w:t xml:space="preserve">wskazuje </w:t>
      </w:r>
      <w:r w:rsidR="00501CB9">
        <w:rPr>
          <w:rFonts w:ascii="Verdana" w:hAnsi="Verdana"/>
          <w:sz w:val="18"/>
          <w:szCs w:val="18"/>
        </w:rPr>
        <w:t xml:space="preserve">termin złożenia przez </w:t>
      </w:r>
      <w:r w:rsidR="00501CB9" w:rsidRPr="00185B15">
        <w:rPr>
          <w:rFonts w:ascii="Verdana" w:hAnsi="Verdana"/>
          <w:sz w:val="18"/>
          <w:szCs w:val="18"/>
        </w:rPr>
        <w:t>kandydata kompletu wymaganych dokumentów</w:t>
      </w:r>
      <w:r w:rsidR="00F5009E">
        <w:rPr>
          <w:rFonts w:ascii="Verdana" w:hAnsi="Verdana"/>
          <w:sz w:val="18"/>
          <w:szCs w:val="18"/>
        </w:rPr>
        <w:t xml:space="preserve"> oraz informuje</w:t>
      </w:r>
      <w:r w:rsidR="00473933">
        <w:rPr>
          <w:rFonts w:ascii="Verdana" w:hAnsi="Verdana"/>
          <w:sz w:val="18"/>
          <w:szCs w:val="18"/>
        </w:rPr>
        <w:t xml:space="preserve"> kandydata</w:t>
      </w:r>
      <w:r w:rsidR="00791A21">
        <w:rPr>
          <w:rFonts w:ascii="Verdana" w:hAnsi="Verdana"/>
          <w:sz w:val="18"/>
          <w:szCs w:val="18"/>
        </w:rPr>
        <w:t xml:space="preserve"> </w:t>
      </w:r>
      <w:r w:rsidRPr="00185B15">
        <w:rPr>
          <w:rFonts w:ascii="Verdana" w:hAnsi="Verdana"/>
          <w:sz w:val="18"/>
          <w:szCs w:val="18"/>
        </w:rPr>
        <w:t xml:space="preserve">o konieczności </w:t>
      </w:r>
      <w:r w:rsidRPr="007E376F">
        <w:rPr>
          <w:rFonts w:ascii="Verdana" w:hAnsi="Verdana"/>
          <w:sz w:val="18"/>
          <w:szCs w:val="18"/>
        </w:rPr>
        <w:t>potwierdzenia</w:t>
      </w:r>
      <w:r w:rsidR="00791A21">
        <w:rPr>
          <w:rFonts w:ascii="Verdana" w:hAnsi="Verdana"/>
          <w:sz w:val="18"/>
          <w:szCs w:val="18"/>
        </w:rPr>
        <w:t xml:space="preserve"> </w:t>
      </w:r>
      <w:r w:rsidRPr="007E376F">
        <w:rPr>
          <w:rFonts w:ascii="Verdana" w:hAnsi="Verdana"/>
          <w:sz w:val="18"/>
          <w:szCs w:val="18"/>
        </w:rPr>
        <w:t>chęci</w:t>
      </w:r>
      <w:r w:rsidR="00791A21">
        <w:rPr>
          <w:rFonts w:ascii="Verdana" w:hAnsi="Verdana"/>
          <w:sz w:val="18"/>
          <w:szCs w:val="18"/>
        </w:rPr>
        <w:t xml:space="preserve"> </w:t>
      </w:r>
      <w:r w:rsidRPr="007E376F">
        <w:rPr>
          <w:rFonts w:ascii="Verdana" w:hAnsi="Verdana"/>
          <w:sz w:val="18"/>
          <w:szCs w:val="18"/>
        </w:rPr>
        <w:t xml:space="preserve">podjęcia studiów drogą mailową oraz </w:t>
      </w:r>
      <w:r w:rsidR="00473933">
        <w:rPr>
          <w:rFonts w:ascii="Verdana" w:hAnsi="Verdana"/>
          <w:sz w:val="18"/>
          <w:szCs w:val="18"/>
        </w:rPr>
        <w:t>o ko</w:t>
      </w:r>
      <w:r w:rsidR="00341003">
        <w:rPr>
          <w:rFonts w:ascii="Verdana" w:hAnsi="Verdana"/>
          <w:sz w:val="18"/>
          <w:szCs w:val="18"/>
        </w:rPr>
        <w:t xml:space="preserve">nieczności </w:t>
      </w:r>
      <w:r w:rsidRPr="007E376F">
        <w:rPr>
          <w:rFonts w:ascii="Verdana" w:hAnsi="Verdana"/>
          <w:sz w:val="18"/>
          <w:szCs w:val="18"/>
        </w:rPr>
        <w:t>złożenia</w:t>
      </w:r>
      <w:r w:rsidR="00791A21">
        <w:rPr>
          <w:rFonts w:ascii="Verdana" w:hAnsi="Verdana"/>
          <w:sz w:val="18"/>
          <w:szCs w:val="18"/>
        </w:rPr>
        <w:t xml:space="preserve"> </w:t>
      </w:r>
      <w:r w:rsidR="00341003" w:rsidRPr="00185B15">
        <w:rPr>
          <w:rFonts w:ascii="Verdana" w:hAnsi="Verdana"/>
          <w:sz w:val="18"/>
          <w:szCs w:val="18"/>
        </w:rPr>
        <w:t>kompletu wymaganych dokumentów</w:t>
      </w:r>
      <w:r w:rsidRPr="007E376F">
        <w:rPr>
          <w:rFonts w:ascii="Verdana" w:hAnsi="Verdana"/>
          <w:sz w:val="18"/>
          <w:szCs w:val="18"/>
        </w:rPr>
        <w:t xml:space="preserve">. </w:t>
      </w:r>
    </w:p>
    <w:p w:rsidR="00FC657B" w:rsidRPr="007E376F" w:rsidRDefault="00FC657B" w:rsidP="007E376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185B15">
        <w:rPr>
          <w:rFonts w:ascii="Verdana" w:hAnsi="Verdana"/>
          <w:sz w:val="18"/>
          <w:szCs w:val="18"/>
        </w:rPr>
        <w:lastRenderedPageBreak/>
        <w:t>otrzymane rezygnacje oraz potwierdzenia kandydatów deklarujących chęć podjęcia studiów zamieszczane są w teczce kandydata</w:t>
      </w:r>
      <w:r w:rsidR="00791A21">
        <w:rPr>
          <w:rFonts w:ascii="Verdana" w:hAnsi="Verdana"/>
          <w:sz w:val="18"/>
          <w:szCs w:val="18"/>
        </w:rPr>
        <w:t xml:space="preserve"> </w:t>
      </w:r>
      <w:r w:rsidRPr="00185B15">
        <w:rPr>
          <w:rFonts w:ascii="Verdana" w:hAnsi="Verdana"/>
          <w:sz w:val="18"/>
          <w:szCs w:val="18"/>
        </w:rPr>
        <w:t>z dokumentacją rekrutacyjną.</w:t>
      </w:r>
    </w:p>
    <w:p w:rsidR="00FC657B" w:rsidRPr="00FD5894" w:rsidRDefault="00FC657B" w:rsidP="007E376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Verdana" w:hAnsi="Verdana"/>
          <w:sz w:val="18"/>
          <w:szCs w:val="18"/>
          <w:u w:val="single"/>
        </w:rPr>
      </w:pPr>
      <w:r w:rsidRPr="00FD5894">
        <w:rPr>
          <w:rFonts w:ascii="Verdana" w:hAnsi="Verdana"/>
          <w:sz w:val="18"/>
          <w:szCs w:val="18"/>
          <w:u w:val="single"/>
        </w:rPr>
        <w:t>Rezygnacja po otrzymaniu decyzji o przyjęciu na studia</w:t>
      </w:r>
    </w:p>
    <w:p w:rsidR="00185B15" w:rsidRPr="007E376F" w:rsidRDefault="00FC657B" w:rsidP="007E376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FD5894">
        <w:rPr>
          <w:rFonts w:ascii="Verdana" w:hAnsi="Verdana"/>
          <w:sz w:val="18"/>
          <w:szCs w:val="18"/>
        </w:rPr>
        <w:t xml:space="preserve">W przypadku, gdy zrezygnuje osoba przyjęta na studia, która otrzymała decyzję </w:t>
      </w:r>
      <w:r w:rsidRPr="00C3517F">
        <w:rPr>
          <w:rFonts w:ascii="Verdana" w:hAnsi="Verdana"/>
          <w:sz w:val="18"/>
          <w:szCs w:val="18"/>
        </w:rPr>
        <w:t>o przyjęciu</w:t>
      </w:r>
      <w:r w:rsidR="00341003">
        <w:rPr>
          <w:rFonts w:ascii="Verdana" w:hAnsi="Verdana"/>
          <w:sz w:val="18"/>
          <w:szCs w:val="18"/>
        </w:rPr>
        <w:t xml:space="preserve"> na studia</w:t>
      </w:r>
      <w:r w:rsidRPr="00C3517F">
        <w:rPr>
          <w:rFonts w:ascii="Verdana" w:hAnsi="Verdana"/>
          <w:sz w:val="18"/>
          <w:szCs w:val="18"/>
        </w:rPr>
        <w:t xml:space="preserve">, </w:t>
      </w:r>
      <w:bookmarkStart w:id="0" w:name="_GoBack"/>
      <w:bookmarkEnd w:id="0"/>
      <w:r w:rsidRPr="00C3517F">
        <w:rPr>
          <w:rFonts w:ascii="Verdana" w:hAnsi="Verdana"/>
          <w:sz w:val="18"/>
          <w:szCs w:val="18"/>
        </w:rPr>
        <w:t xml:space="preserve">Biuro </w:t>
      </w:r>
      <w:r w:rsidR="00341003">
        <w:rPr>
          <w:rFonts w:ascii="Verdana" w:hAnsi="Verdana"/>
          <w:sz w:val="18"/>
          <w:szCs w:val="18"/>
        </w:rPr>
        <w:t>R</w:t>
      </w:r>
      <w:r w:rsidRPr="00C3517F">
        <w:rPr>
          <w:rFonts w:ascii="Verdana" w:hAnsi="Verdana"/>
          <w:sz w:val="18"/>
          <w:szCs w:val="18"/>
        </w:rPr>
        <w:t>ekrutacji</w:t>
      </w:r>
      <w:r w:rsidR="00C527B6">
        <w:rPr>
          <w:rFonts w:ascii="Verdana" w:hAnsi="Verdana"/>
          <w:sz w:val="18"/>
          <w:szCs w:val="18"/>
        </w:rPr>
        <w:t xml:space="preserve"> zgodnie z wytycznymi WKR/IKR</w:t>
      </w:r>
      <w:r w:rsidRPr="00C3517F">
        <w:rPr>
          <w:rFonts w:ascii="Verdana" w:hAnsi="Verdana"/>
          <w:sz w:val="18"/>
          <w:szCs w:val="18"/>
        </w:rPr>
        <w:t xml:space="preserve"> przygotowuje </w:t>
      </w:r>
      <w:r w:rsidR="00341003">
        <w:rPr>
          <w:rFonts w:ascii="Verdana" w:hAnsi="Verdana"/>
          <w:sz w:val="18"/>
          <w:szCs w:val="18"/>
        </w:rPr>
        <w:t xml:space="preserve">projekt </w:t>
      </w:r>
      <w:r w:rsidRPr="00C3517F">
        <w:rPr>
          <w:rFonts w:ascii="Verdana" w:hAnsi="Verdana"/>
          <w:sz w:val="18"/>
          <w:szCs w:val="18"/>
        </w:rPr>
        <w:t>decyzj</w:t>
      </w:r>
      <w:r w:rsidR="00341003">
        <w:rPr>
          <w:rFonts w:ascii="Verdana" w:hAnsi="Verdana"/>
          <w:sz w:val="18"/>
          <w:szCs w:val="18"/>
        </w:rPr>
        <w:t>i</w:t>
      </w:r>
      <w:r w:rsidR="00791A21">
        <w:rPr>
          <w:rFonts w:ascii="Verdana" w:hAnsi="Verdana"/>
          <w:sz w:val="18"/>
          <w:szCs w:val="18"/>
        </w:rPr>
        <w:t xml:space="preserve"> </w:t>
      </w:r>
      <w:r w:rsidRPr="007E376F">
        <w:rPr>
          <w:rFonts w:ascii="Verdana" w:hAnsi="Verdana"/>
          <w:sz w:val="18"/>
          <w:szCs w:val="18"/>
        </w:rPr>
        <w:t xml:space="preserve">o uchyleniu decyzji o przyjęciu na studia po otrzymaniu pisemnej rezygnacji od kandydata. </w:t>
      </w:r>
    </w:p>
    <w:p w:rsidR="00FC657B" w:rsidRPr="007E376F" w:rsidRDefault="00FC657B" w:rsidP="007E376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185B15">
        <w:rPr>
          <w:rFonts w:ascii="Verdana" w:hAnsi="Verdana"/>
          <w:sz w:val="18"/>
          <w:szCs w:val="18"/>
        </w:rPr>
        <w:t xml:space="preserve">W takiej sytuacji kolejna osoba z najwyższą liczbą punktów na liście rankingowej, ale niemieszcząca się w limicie przyjęć, </w:t>
      </w:r>
      <w:r w:rsidRPr="007E376F">
        <w:rPr>
          <w:rFonts w:ascii="Verdana" w:hAnsi="Verdana"/>
          <w:sz w:val="18"/>
          <w:szCs w:val="18"/>
        </w:rPr>
        <w:t xml:space="preserve">otrzymuje decyzję o </w:t>
      </w:r>
      <w:r w:rsidR="00C527B6">
        <w:rPr>
          <w:rFonts w:ascii="Verdana" w:hAnsi="Verdana"/>
          <w:sz w:val="18"/>
          <w:szCs w:val="18"/>
        </w:rPr>
        <w:t>zmianie</w:t>
      </w:r>
      <w:r w:rsidR="00791A21">
        <w:rPr>
          <w:rFonts w:ascii="Verdana" w:hAnsi="Verdana"/>
          <w:sz w:val="18"/>
          <w:szCs w:val="18"/>
        </w:rPr>
        <w:t xml:space="preserve"> </w:t>
      </w:r>
      <w:r w:rsidRPr="007E376F">
        <w:rPr>
          <w:rFonts w:ascii="Verdana" w:hAnsi="Verdana"/>
          <w:sz w:val="18"/>
          <w:szCs w:val="18"/>
        </w:rPr>
        <w:t xml:space="preserve">decyzji </w:t>
      </w:r>
      <w:r w:rsidR="005013EF" w:rsidRPr="007E376F">
        <w:rPr>
          <w:rFonts w:ascii="Verdana" w:hAnsi="Verdana"/>
          <w:sz w:val="18"/>
          <w:szCs w:val="18"/>
        </w:rPr>
        <w:br/>
      </w:r>
      <w:r w:rsidRPr="007E376F">
        <w:rPr>
          <w:rFonts w:ascii="Verdana" w:hAnsi="Verdana"/>
          <w:sz w:val="18"/>
          <w:szCs w:val="18"/>
        </w:rPr>
        <w:t xml:space="preserve">o nieprzyjęciu na studia. </w:t>
      </w:r>
    </w:p>
    <w:p w:rsidR="00185B15" w:rsidRPr="00185B15" w:rsidRDefault="00FC657B" w:rsidP="00C3517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185B15">
        <w:rPr>
          <w:rFonts w:ascii="Verdana" w:hAnsi="Verdana" w:cs="Times New Roman"/>
          <w:sz w:val="18"/>
          <w:szCs w:val="18"/>
        </w:rPr>
        <w:t>Jeden egzemplarz decyzji jest wysyłany</w:t>
      </w:r>
      <w:r w:rsidR="001F5364">
        <w:rPr>
          <w:rFonts w:ascii="Verdana" w:hAnsi="Verdana" w:cs="Times New Roman"/>
          <w:sz w:val="18"/>
          <w:szCs w:val="18"/>
        </w:rPr>
        <w:t xml:space="preserve"> kandydatowi </w:t>
      </w:r>
      <w:r w:rsidRPr="00185B15">
        <w:rPr>
          <w:rFonts w:ascii="Verdana" w:hAnsi="Verdana" w:cs="Times New Roman"/>
          <w:sz w:val="18"/>
          <w:szCs w:val="18"/>
        </w:rPr>
        <w:t>pocztą za zwrotnym potwierdzeniem odbioru, drugi zostaje dołączony do dokumentacji kandydata.</w:t>
      </w:r>
    </w:p>
    <w:p w:rsidR="00185B15" w:rsidRPr="00185B15" w:rsidRDefault="00FC657B" w:rsidP="00C3517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185B15">
        <w:rPr>
          <w:rFonts w:ascii="Verdana" w:hAnsi="Verdana"/>
          <w:sz w:val="18"/>
          <w:szCs w:val="18"/>
        </w:rPr>
        <w:t>Decyzje wymagające dodatkowej weryfikacji oraz decyzje dla cudzoziemców są konsultowane z radcą prawnym.</w:t>
      </w:r>
    </w:p>
    <w:p w:rsidR="00185B15" w:rsidRPr="00185B15" w:rsidRDefault="00FC657B" w:rsidP="00C3517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185B15">
        <w:rPr>
          <w:rFonts w:ascii="Verdana" w:hAnsi="Verdana" w:cs="Times New Roman"/>
          <w:sz w:val="18"/>
          <w:szCs w:val="18"/>
        </w:rPr>
        <w:t xml:space="preserve">Do decyzji o przyjęciu na studia dołącza się wystawione przez Biuro </w:t>
      </w:r>
      <w:r w:rsidR="00905DAB" w:rsidRPr="00185B15">
        <w:rPr>
          <w:rFonts w:ascii="Verdana" w:hAnsi="Verdana" w:cs="Times New Roman"/>
          <w:sz w:val="18"/>
          <w:szCs w:val="18"/>
        </w:rPr>
        <w:t>Rekrutacji</w:t>
      </w:r>
      <w:r w:rsidRPr="00185B15">
        <w:rPr>
          <w:rFonts w:ascii="Verdana" w:hAnsi="Verdana" w:cs="Times New Roman"/>
          <w:sz w:val="18"/>
          <w:szCs w:val="18"/>
        </w:rPr>
        <w:t xml:space="preserve"> skierowanie na specjalistyczne badanie lekarskie wraz z informatorem dla nowoprzyjętych</w:t>
      </w:r>
      <w:r w:rsidR="001F5364">
        <w:rPr>
          <w:rFonts w:ascii="Verdana" w:hAnsi="Verdana" w:cs="Times New Roman"/>
          <w:sz w:val="18"/>
          <w:szCs w:val="18"/>
        </w:rPr>
        <w:t xml:space="preserve"> studentów</w:t>
      </w:r>
      <w:r w:rsidRPr="00185B15">
        <w:rPr>
          <w:rFonts w:ascii="Verdana" w:hAnsi="Verdana" w:cs="Times New Roman"/>
          <w:sz w:val="18"/>
          <w:szCs w:val="18"/>
        </w:rPr>
        <w:t>.</w:t>
      </w:r>
    </w:p>
    <w:p w:rsidR="00FC657B" w:rsidRPr="005C13E4" w:rsidRDefault="00FC657B" w:rsidP="00C3517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5C13E4">
        <w:rPr>
          <w:rFonts w:ascii="Verdana" w:hAnsi="Verdana"/>
          <w:sz w:val="18"/>
          <w:szCs w:val="18"/>
        </w:rPr>
        <w:t xml:space="preserve">Uczelnia przechowuje przez 12 miesięcy kopie dokumentów kandydatów nieprzyjętych na I rok studiów wraz z kopią pisma, </w:t>
      </w:r>
      <w:r w:rsidR="005C13E4" w:rsidRPr="005C13E4">
        <w:rPr>
          <w:rFonts w:ascii="Verdana" w:hAnsi="Verdana"/>
          <w:sz w:val="18"/>
          <w:szCs w:val="18"/>
        </w:rPr>
        <w:t>na podstawie</w:t>
      </w:r>
      <w:r w:rsidR="00791A21">
        <w:rPr>
          <w:rFonts w:ascii="Verdana" w:hAnsi="Verdana"/>
          <w:sz w:val="18"/>
          <w:szCs w:val="18"/>
        </w:rPr>
        <w:t xml:space="preserve"> </w:t>
      </w:r>
      <w:r w:rsidRPr="005C13E4">
        <w:rPr>
          <w:rFonts w:ascii="Verdana" w:hAnsi="Verdana"/>
          <w:sz w:val="18"/>
          <w:szCs w:val="18"/>
        </w:rPr>
        <w:t>któr</w:t>
      </w:r>
      <w:r w:rsidR="005C13E4" w:rsidRPr="005C13E4">
        <w:rPr>
          <w:rFonts w:ascii="Verdana" w:hAnsi="Verdana"/>
          <w:sz w:val="18"/>
          <w:szCs w:val="18"/>
        </w:rPr>
        <w:t>ego</w:t>
      </w:r>
      <w:r w:rsidRPr="005C13E4">
        <w:rPr>
          <w:rFonts w:ascii="Verdana" w:hAnsi="Verdana"/>
          <w:sz w:val="18"/>
          <w:szCs w:val="18"/>
        </w:rPr>
        <w:t xml:space="preserve"> zwrócono kandydatowi złożone oryginały dokumentów.</w:t>
      </w:r>
    </w:p>
    <w:p w:rsidR="00FC657B" w:rsidRPr="00F568BF" w:rsidRDefault="00FC657B" w:rsidP="00C3517F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sectPr w:rsidR="00FC657B" w:rsidRPr="00F568BF" w:rsidSect="005928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D9858A" w15:done="0"/>
  <w15:commentEx w15:paraId="02E4BC47" w15:done="0"/>
  <w15:commentEx w15:paraId="1C17ABAA" w15:done="0"/>
  <w15:commentEx w15:paraId="53215141" w15:done="0"/>
  <w15:commentEx w15:paraId="403719CF" w15:done="0"/>
  <w15:commentEx w15:paraId="39996191" w15:done="0"/>
  <w15:commentEx w15:paraId="4C40C0B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428" w:rsidRDefault="00495428" w:rsidP="00F568BF">
      <w:pPr>
        <w:spacing w:after="0" w:line="240" w:lineRule="auto"/>
      </w:pPr>
      <w:r>
        <w:separator/>
      </w:r>
    </w:p>
  </w:endnote>
  <w:endnote w:type="continuationSeparator" w:id="1">
    <w:p w:rsidR="00495428" w:rsidRDefault="00495428" w:rsidP="00F5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1383032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:rsidR="00FE10EE" w:rsidRPr="00FE10EE" w:rsidRDefault="00FE10EE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FE10EE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350BDA" w:rsidRPr="00FE10E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FE10EE">
              <w:rPr>
                <w:rFonts w:ascii="Verdana" w:hAnsi="Verdana"/>
                <w:sz w:val="16"/>
                <w:szCs w:val="16"/>
              </w:rPr>
              <w:instrText>PAGE</w:instrText>
            </w:r>
            <w:r w:rsidR="00350BDA" w:rsidRPr="00FE10E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356AB">
              <w:rPr>
                <w:rFonts w:ascii="Verdana" w:hAnsi="Verdana"/>
                <w:noProof/>
                <w:sz w:val="16"/>
                <w:szCs w:val="16"/>
              </w:rPr>
              <w:t>3</w:t>
            </w:r>
            <w:r w:rsidR="00350BDA" w:rsidRPr="00FE10E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E10EE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350BDA" w:rsidRPr="00FE10E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FE10EE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350BDA" w:rsidRPr="00FE10E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356AB">
              <w:rPr>
                <w:rFonts w:ascii="Verdana" w:hAnsi="Verdana"/>
                <w:noProof/>
                <w:sz w:val="16"/>
                <w:szCs w:val="16"/>
              </w:rPr>
              <w:t>3</w:t>
            </w:r>
            <w:r w:rsidR="00350BDA" w:rsidRPr="00FE10E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:rsidR="00FE10EE" w:rsidRDefault="00FE10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428" w:rsidRDefault="00495428" w:rsidP="00F568BF">
      <w:pPr>
        <w:spacing w:after="0" w:line="240" w:lineRule="auto"/>
      </w:pPr>
      <w:r>
        <w:separator/>
      </w:r>
    </w:p>
  </w:footnote>
  <w:footnote w:type="continuationSeparator" w:id="1">
    <w:p w:rsidR="00495428" w:rsidRDefault="00495428" w:rsidP="00F5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BF" w:rsidRDefault="00F568BF" w:rsidP="00F568BF">
    <w:pPr>
      <w:autoSpaceDE w:val="0"/>
      <w:autoSpaceDN w:val="0"/>
      <w:adjustRightInd w:val="0"/>
      <w:spacing w:after="0" w:line="276" w:lineRule="auto"/>
      <w:jc w:val="center"/>
      <w:rPr>
        <w:rFonts w:ascii="Verdana" w:hAnsi="Verdana"/>
        <w:sz w:val="14"/>
        <w:szCs w:val="16"/>
      </w:rPr>
    </w:pPr>
    <w:r>
      <w:rPr>
        <w:noProof/>
        <w:lang w:eastAsia="pl-PL"/>
      </w:rPr>
      <w:drawing>
        <wp:inline distT="0" distB="0" distL="0" distR="0">
          <wp:extent cx="1185712" cy="720000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uczelni_listownik_o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7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68BF" w:rsidRDefault="00F568BF" w:rsidP="00F568BF">
    <w:pPr>
      <w:autoSpaceDE w:val="0"/>
      <w:autoSpaceDN w:val="0"/>
      <w:adjustRightInd w:val="0"/>
      <w:spacing w:after="0" w:line="276" w:lineRule="auto"/>
      <w:jc w:val="center"/>
      <w:rPr>
        <w:rFonts w:ascii="Verdana" w:hAnsi="Verdana"/>
        <w:sz w:val="14"/>
        <w:szCs w:val="16"/>
      </w:rPr>
    </w:pPr>
  </w:p>
  <w:p w:rsidR="00F568BF" w:rsidRPr="00F568BF" w:rsidRDefault="00F568BF" w:rsidP="00F568BF">
    <w:pPr>
      <w:autoSpaceDE w:val="0"/>
      <w:autoSpaceDN w:val="0"/>
      <w:adjustRightInd w:val="0"/>
      <w:spacing w:after="0" w:line="276" w:lineRule="auto"/>
      <w:jc w:val="right"/>
      <w:rPr>
        <w:rFonts w:ascii="Verdana" w:hAnsi="Verdana"/>
        <w:bCs/>
        <w:sz w:val="14"/>
        <w:szCs w:val="16"/>
      </w:rPr>
    </w:pPr>
    <w:r w:rsidRPr="00F568BF">
      <w:rPr>
        <w:rFonts w:ascii="Verdana" w:hAnsi="Verdana"/>
        <w:sz w:val="14"/>
        <w:szCs w:val="16"/>
      </w:rPr>
      <w:t xml:space="preserve">Załącznik nr </w:t>
    </w:r>
    <w:r w:rsidR="00905DAB">
      <w:rPr>
        <w:rFonts w:ascii="Verdana" w:hAnsi="Verdana"/>
        <w:sz w:val="14"/>
        <w:szCs w:val="16"/>
      </w:rPr>
      <w:t>3</w:t>
    </w:r>
    <w:r w:rsidRPr="00F568BF">
      <w:rPr>
        <w:rFonts w:ascii="Verdana" w:hAnsi="Verdana"/>
        <w:sz w:val="14"/>
        <w:szCs w:val="16"/>
      </w:rPr>
      <w:br/>
      <w:t xml:space="preserve"> do </w:t>
    </w:r>
    <w:r w:rsidRPr="00F568BF">
      <w:rPr>
        <w:rFonts w:ascii="Verdana" w:hAnsi="Verdana"/>
        <w:bCs/>
        <w:sz w:val="14"/>
        <w:szCs w:val="16"/>
      </w:rPr>
      <w:t xml:space="preserve">Regulamin </w:t>
    </w:r>
    <w:r w:rsidR="00242324">
      <w:rPr>
        <w:rFonts w:ascii="Verdana" w:hAnsi="Verdana" w:cs="Times New Roman"/>
        <w:bCs/>
        <w:sz w:val="14"/>
        <w:szCs w:val="16"/>
      </w:rPr>
      <w:t xml:space="preserve">Komisji Rekrutacyjnych </w:t>
    </w:r>
    <w:r w:rsidRPr="00F568BF">
      <w:rPr>
        <w:rFonts w:ascii="Verdana" w:hAnsi="Verdana"/>
        <w:bCs/>
        <w:sz w:val="14"/>
        <w:szCs w:val="16"/>
      </w:rPr>
      <w:t>w Akademii Sztuk Pięknych w Gdańsku</w:t>
    </w:r>
  </w:p>
  <w:p w:rsidR="00F568BF" w:rsidRDefault="00F568BF" w:rsidP="00F568BF">
    <w:pPr>
      <w:pStyle w:val="Default"/>
      <w:spacing w:line="276" w:lineRule="auto"/>
      <w:ind w:left="4248" w:firstLine="708"/>
      <w:jc w:val="center"/>
      <w:rPr>
        <w:sz w:val="16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9DF"/>
    <w:multiLevelType w:val="hybridMultilevel"/>
    <w:tmpl w:val="8A64C9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05FF2"/>
    <w:multiLevelType w:val="hybridMultilevel"/>
    <w:tmpl w:val="34E6B23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5F0074"/>
    <w:multiLevelType w:val="hybridMultilevel"/>
    <w:tmpl w:val="DD22E4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E1D2B"/>
    <w:multiLevelType w:val="hybridMultilevel"/>
    <w:tmpl w:val="C9B0E4A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E0741E"/>
    <w:multiLevelType w:val="hybridMultilevel"/>
    <w:tmpl w:val="E8C20E9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53576A"/>
    <w:multiLevelType w:val="hybridMultilevel"/>
    <w:tmpl w:val="55E6D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03F21"/>
    <w:multiLevelType w:val="hybridMultilevel"/>
    <w:tmpl w:val="50AC5FB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FE0026A"/>
    <w:multiLevelType w:val="hybridMultilevel"/>
    <w:tmpl w:val="B50068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B027AC"/>
    <w:multiLevelType w:val="hybridMultilevel"/>
    <w:tmpl w:val="6F5A2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175CC"/>
    <w:multiLevelType w:val="hybridMultilevel"/>
    <w:tmpl w:val="AD9CE9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AB41C2"/>
    <w:multiLevelType w:val="hybridMultilevel"/>
    <w:tmpl w:val="F1501A1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70E5C91"/>
    <w:multiLevelType w:val="hybridMultilevel"/>
    <w:tmpl w:val="FD76611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B1553EF"/>
    <w:multiLevelType w:val="hybridMultilevel"/>
    <w:tmpl w:val="A204F4B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C3B6420"/>
    <w:multiLevelType w:val="hybridMultilevel"/>
    <w:tmpl w:val="C88E91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E6481B"/>
    <w:multiLevelType w:val="hybridMultilevel"/>
    <w:tmpl w:val="618CD23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7C81048"/>
    <w:multiLevelType w:val="hybridMultilevel"/>
    <w:tmpl w:val="C06ECDD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4B77684E"/>
    <w:multiLevelType w:val="hybridMultilevel"/>
    <w:tmpl w:val="7B5E2FBA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0F">
      <w:start w:val="1"/>
      <w:numFmt w:val="decimal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5735598D"/>
    <w:multiLevelType w:val="hybridMultilevel"/>
    <w:tmpl w:val="CFBC19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C062AF4"/>
    <w:multiLevelType w:val="hybridMultilevel"/>
    <w:tmpl w:val="9D0675BE"/>
    <w:lvl w:ilvl="0" w:tplc="92B242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93241"/>
    <w:multiLevelType w:val="hybridMultilevel"/>
    <w:tmpl w:val="560A51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6C3CEF"/>
    <w:multiLevelType w:val="hybridMultilevel"/>
    <w:tmpl w:val="89E6E55C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5E623280"/>
    <w:multiLevelType w:val="hybridMultilevel"/>
    <w:tmpl w:val="462C622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69F416A1"/>
    <w:multiLevelType w:val="hybridMultilevel"/>
    <w:tmpl w:val="82965770"/>
    <w:lvl w:ilvl="0" w:tplc="04150019">
      <w:start w:val="1"/>
      <w:numFmt w:val="lowerLetter"/>
      <w:lvlText w:val="%1."/>
      <w:lvlJc w:val="left"/>
      <w:pPr>
        <w:ind w:left="2215" w:hanging="360"/>
      </w:p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3">
    <w:nsid w:val="6C8328B8"/>
    <w:multiLevelType w:val="hybridMultilevel"/>
    <w:tmpl w:val="8828F6B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DDF50B6"/>
    <w:multiLevelType w:val="hybridMultilevel"/>
    <w:tmpl w:val="387A12DE"/>
    <w:lvl w:ilvl="0" w:tplc="272417C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469AF"/>
    <w:multiLevelType w:val="hybridMultilevel"/>
    <w:tmpl w:val="7126528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43971BD"/>
    <w:multiLevelType w:val="hybridMultilevel"/>
    <w:tmpl w:val="416AE2F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5C55E05"/>
    <w:multiLevelType w:val="hybridMultilevel"/>
    <w:tmpl w:val="D3FCED6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5C71644"/>
    <w:multiLevelType w:val="hybridMultilevel"/>
    <w:tmpl w:val="863874D4"/>
    <w:lvl w:ilvl="0" w:tplc="8B7EC0B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A2F3B3F"/>
    <w:multiLevelType w:val="hybridMultilevel"/>
    <w:tmpl w:val="3FE823F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23"/>
  </w:num>
  <w:num w:numId="5">
    <w:abstractNumId w:val="28"/>
  </w:num>
  <w:num w:numId="6">
    <w:abstractNumId w:val="21"/>
  </w:num>
  <w:num w:numId="7">
    <w:abstractNumId w:val="15"/>
  </w:num>
  <w:num w:numId="8">
    <w:abstractNumId w:val="20"/>
  </w:num>
  <w:num w:numId="9">
    <w:abstractNumId w:val="4"/>
  </w:num>
  <w:num w:numId="10">
    <w:abstractNumId w:val="6"/>
  </w:num>
  <w:num w:numId="11">
    <w:abstractNumId w:val="24"/>
  </w:num>
  <w:num w:numId="12">
    <w:abstractNumId w:val="12"/>
  </w:num>
  <w:num w:numId="13">
    <w:abstractNumId w:val="26"/>
  </w:num>
  <w:num w:numId="14">
    <w:abstractNumId w:val="18"/>
  </w:num>
  <w:num w:numId="15">
    <w:abstractNumId w:val="2"/>
  </w:num>
  <w:num w:numId="16">
    <w:abstractNumId w:val="0"/>
  </w:num>
  <w:num w:numId="17">
    <w:abstractNumId w:val="29"/>
  </w:num>
  <w:num w:numId="18">
    <w:abstractNumId w:val="10"/>
  </w:num>
  <w:num w:numId="19">
    <w:abstractNumId w:val="25"/>
  </w:num>
  <w:num w:numId="20">
    <w:abstractNumId w:val="1"/>
  </w:num>
  <w:num w:numId="21">
    <w:abstractNumId w:val="8"/>
  </w:num>
  <w:num w:numId="22">
    <w:abstractNumId w:val="5"/>
  </w:num>
  <w:num w:numId="23">
    <w:abstractNumId w:val="19"/>
  </w:num>
  <w:num w:numId="24">
    <w:abstractNumId w:val="13"/>
  </w:num>
  <w:num w:numId="25">
    <w:abstractNumId w:val="27"/>
  </w:num>
  <w:num w:numId="26">
    <w:abstractNumId w:val="3"/>
  </w:num>
  <w:num w:numId="27">
    <w:abstractNumId w:val="7"/>
  </w:num>
  <w:num w:numId="28">
    <w:abstractNumId w:val="11"/>
  </w:num>
  <w:num w:numId="29">
    <w:abstractNumId w:val="22"/>
  </w:num>
  <w:num w:numId="3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">
    <w15:presenceInfo w15:providerId="None" w15:userId="Agniesz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Formatting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8BF"/>
    <w:rsid w:val="00046118"/>
    <w:rsid w:val="000847CE"/>
    <w:rsid w:val="000A52E2"/>
    <w:rsid w:val="000F0782"/>
    <w:rsid w:val="00185B15"/>
    <w:rsid w:val="00191B6E"/>
    <w:rsid w:val="001A7F47"/>
    <w:rsid w:val="001C5D0A"/>
    <w:rsid w:val="001F5364"/>
    <w:rsid w:val="00230360"/>
    <w:rsid w:val="002356AB"/>
    <w:rsid w:val="00242324"/>
    <w:rsid w:val="0025775A"/>
    <w:rsid w:val="002E3117"/>
    <w:rsid w:val="002E3B99"/>
    <w:rsid w:val="00341003"/>
    <w:rsid w:val="00350BDA"/>
    <w:rsid w:val="003D7316"/>
    <w:rsid w:val="00473933"/>
    <w:rsid w:val="00495428"/>
    <w:rsid w:val="005013EF"/>
    <w:rsid w:val="00501CB9"/>
    <w:rsid w:val="00562DAF"/>
    <w:rsid w:val="005928FB"/>
    <w:rsid w:val="005C13E4"/>
    <w:rsid w:val="005E150D"/>
    <w:rsid w:val="006C445E"/>
    <w:rsid w:val="00703F67"/>
    <w:rsid w:val="00720A56"/>
    <w:rsid w:val="0075243D"/>
    <w:rsid w:val="00791A21"/>
    <w:rsid w:val="007E19C4"/>
    <w:rsid w:val="007E376F"/>
    <w:rsid w:val="008155B7"/>
    <w:rsid w:val="00891B67"/>
    <w:rsid w:val="00894DB6"/>
    <w:rsid w:val="00897F7B"/>
    <w:rsid w:val="00905DAB"/>
    <w:rsid w:val="009359B1"/>
    <w:rsid w:val="00A02599"/>
    <w:rsid w:val="00A15E36"/>
    <w:rsid w:val="00AF6DF2"/>
    <w:rsid w:val="00B077EC"/>
    <w:rsid w:val="00B62CBC"/>
    <w:rsid w:val="00C12E84"/>
    <w:rsid w:val="00C20D17"/>
    <w:rsid w:val="00C3517F"/>
    <w:rsid w:val="00C527B6"/>
    <w:rsid w:val="00CF5C5A"/>
    <w:rsid w:val="00DD1BB5"/>
    <w:rsid w:val="00E5438A"/>
    <w:rsid w:val="00E5457B"/>
    <w:rsid w:val="00E66A9E"/>
    <w:rsid w:val="00E7388D"/>
    <w:rsid w:val="00F0764F"/>
    <w:rsid w:val="00F13279"/>
    <w:rsid w:val="00F23BFF"/>
    <w:rsid w:val="00F5009E"/>
    <w:rsid w:val="00F568BF"/>
    <w:rsid w:val="00F64A8D"/>
    <w:rsid w:val="00FC657B"/>
    <w:rsid w:val="00FE10EE"/>
    <w:rsid w:val="00FF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68B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8BF"/>
  </w:style>
  <w:style w:type="paragraph" w:styleId="Stopka">
    <w:name w:val="footer"/>
    <w:basedOn w:val="Normalny"/>
    <w:link w:val="Stopka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8BF"/>
  </w:style>
  <w:style w:type="paragraph" w:styleId="Akapitzlist">
    <w:name w:val="List Paragraph"/>
    <w:basedOn w:val="Normalny"/>
    <w:uiPriority w:val="34"/>
    <w:qFormat/>
    <w:rsid w:val="008155B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B7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B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B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FC657B"/>
  </w:style>
  <w:style w:type="character" w:styleId="Uwydatnienie">
    <w:name w:val="Emphasis"/>
    <w:basedOn w:val="Domylnaczcionkaakapitu"/>
    <w:uiPriority w:val="20"/>
    <w:qFormat/>
    <w:rsid w:val="00FC657B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7EC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7EC"/>
    <w:rPr>
      <w:rFonts w:eastAsiaTheme="minorEastAsia"/>
      <w:b/>
      <w:bCs/>
      <w:sz w:val="20"/>
      <w:szCs w:val="20"/>
      <w:lang w:eastAsia="pl-PL"/>
    </w:rPr>
  </w:style>
  <w:style w:type="character" w:customStyle="1" w:styleId="alb">
    <w:name w:val="a_lb"/>
    <w:basedOn w:val="Domylnaczcionkaakapitu"/>
    <w:rsid w:val="005C1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9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9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1027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agnieszka.nawrot</cp:lastModifiedBy>
  <cp:revision>4</cp:revision>
  <cp:lastPrinted>2016-04-04T07:58:00Z</cp:lastPrinted>
  <dcterms:created xsi:type="dcterms:W3CDTF">2016-04-01T11:54:00Z</dcterms:created>
  <dcterms:modified xsi:type="dcterms:W3CDTF">2016-04-04T12:39:00Z</dcterms:modified>
</cp:coreProperties>
</file>