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8435" w14:textId="03FA7673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4D74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47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/2020</w:t>
      </w:r>
    </w:p>
    <w:p w14:paraId="1A56AF3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Senatu Akademii Sztuk Pięknych w Gdańsku</w:t>
      </w:r>
    </w:p>
    <w:p w14:paraId="0A8C68D0" w14:textId="680F81EA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F0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5F5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F0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października 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D24B32"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479D9DE6" w14:textId="77777777" w:rsidR="00532D56" w:rsidRPr="00C878DE" w:rsidRDefault="00532D56" w:rsidP="00C878DE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BF4C16" w14:textId="77777777" w:rsidR="00DB6509" w:rsidRPr="00C878DE" w:rsidRDefault="00DB6509" w:rsidP="00C878DE">
      <w:pPr>
        <w:widowControl w:val="0"/>
        <w:suppressAutoHyphens/>
        <w:spacing w:after="0" w:line="320" w:lineRule="exact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9D69F11" w14:textId="0F937AF8" w:rsidR="001A3D1B" w:rsidRPr="00C878DE" w:rsidRDefault="001A3D1B" w:rsidP="00C878DE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w sprawie wprowadzenia zmian w uchwale nr 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26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20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Senatu Akademii Sztuk Pięknych w Gdańsku z dnia 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27</w:t>
      </w:r>
      <w:r w:rsidR="003B21F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maja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2020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roku w sprawie warunków i trybu rekrutacji na studia w Akademii Sztuk Pięknych w</w:t>
      </w:r>
      <w:r w:rsidR="003B21F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 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Gdańsku w roku akademickim 20</w:t>
      </w:r>
      <w:r w:rsidR="00663F18"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</w:t>
      </w:r>
      <w:r w:rsidR="00663F18"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/202</w:t>
      </w:r>
      <w:r w:rsidR="005F303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</w:t>
      </w:r>
      <w:r w:rsidR="004D51D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. </w:t>
      </w:r>
    </w:p>
    <w:p w14:paraId="79A1160E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D810D8" w14:textId="3FA6FBE3" w:rsidR="001A3D1B" w:rsidRPr="00C878DE" w:rsidRDefault="005F3035" w:rsidP="007C0C8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3035">
        <w:rPr>
          <w:rFonts w:ascii="Times New Roman" w:hAnsi="Times New Roman" w:cs="Times New Roman"/>
          <w:sz w:val="24"/>
          <w:szCs w:val="24"/>
        </w:rPr>
        <w:t>na podstawie art. 70 ust. 1 ustawy z dnia 20 lipca 2018r. Prawo o szkolnictwie wyższym i nauce (tekst</w:t>
      </w:r>
      <w:r w:rsidR="007D697C">
        <w:rPr>
          <w:rFonts w:ascii="Times New Roman" w:hAnsi="Times New Roman" w:cs="Times New Roman"/>
          <w:sz w:val="24"/>
          <w:szCs w:val="24"/>
        </w:rPr>
        <w:t xml:space="preserve"> jednolity: Dz.U. z 2020r. poz. </w:t>
      </w:r>
      <w:r w:rsidRPr="005F3035">
        <w:rPr>
          <w:rFonts w:ascii="Times New Roman" w:hAnsi="Times New Roman" w:cs="Times New Roman"/>
          <w:sz w:val="24"/>
          <w:szCs w:val="24"/>
        </w:rPr>
        <w:t xml:space="preserve">85 z </w:t>
      </w:r>
      <w:proofErr w:type="spellStart"/>
      <w:r w:rsidRPr="005F30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F3035">
        <w:rPr>
          <w:rFonts w:ascii="Times New Roman" w:hAnsi="Times New Roman" w:cs="Times New Roman"/>
          <w:sz w:val="24"/>
          <w:szCs w:val="24"/>
        </w:rPr>
        <w:t>. zm.) Senat określa następujące warunki, tryb oraz terminy rozpoczęcia i zakończenia rekrutacji na</w:t>
      </w:r>
      <w:r w:rsidR="003B21FF">
        <w:rPr>
          <w:rFonts w:ascii="Times New Roman" w:hAnsi="Times New Roman" w:cs="Times New Roman"/>
          <w:sz w:val="24"/>
          <w:szCs w:val="24"/>
        </w:rPr>
        <w:t> </w:t>
      </w:r>
      <w:r w:rsidRPr="005F3035">
        <w:rPr>
          <w:rFonts w:ascii="Times New Roman" w:hAnsi="Times New Roman" w:cs="Times New Roman"/>
          <w:sz w:val="24"/>
          <w:szCs w:val="24"/>
        </w:rPr>
        <w:t>studia w Akademii Sztuk Pięknych w Gdańs</w:t>
      </w:r>
      <w:r>
        <w:rPr>
          <w:rFonts w:ascii="Times New Roman" w:hAnsi="Times New Roman" w:cs="Times New Roman"/>
          <w:sz w:val="24"/>
          <w:szCs w:val="24"/>
        </w:rPr>
        <w:t>ku w roku akademickim 2021/2022</w:t>
      </w:r>
      <w:r w:rsidR="001A3D1B" w:rsidRPr="00C878D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30B0EC1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3BFA8C" w14:textId="5767AFAC" w:rsidR="003136F5" w:rsidRDefault="001A3D1B" w:rsidP="001E2F19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14742DAD" w14:textId="77777777" w:rsidR="003136F5" w:rsidRPr="00C878DE" w:rsidRDefault="003136F5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38F881" w14:textId="11B4690C" w:rsidR="001A3D1B" w:rsidRPr="00C878DE" w:rsidRDefault="001A3D1B" w:rsidP="00C878DE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878DE">
        <w:rPr>
          <w:rFonts w:ascii="Times New Roman" w:eastAsia="Calibri" w:hAnsi="Times New Roman" w:cs="Times New Roman"/>
          <w:bCs/>
          <w:sz w:val="24"/>
          <w:szCs w:val="24"/>
        </w:rPr>
        <w:t xml:space="preserve">Senat Akademii Sztuk Pięknych w Gdańsku uchwala następujące zmiany                       w 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uchwale nr </w:t>
      </w:r>
      <w:r w:rsidR="00663F18"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6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/20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20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Senatu Akademii Sztuk Pięknych w Gdańsku z dnia 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27.05</w:t>
      </w:r>
      <w:r w:rsidR="00663F18"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20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>20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roku</w:t>
      </w:r>
      <w:r w:rsidR="007C0C86">
        <w:rPr>
          <w:rFonts w:ascii="Times New Roman" w:eastAsia="Andale Sans UI" w:hAnsi="Times New Roman" w:cs="Times New Roman"/>
          <w:kern w:val="1"/>
          <w:sz w:val="24"/>
          <w:szCs w:val="24"/>
        </w:rPr>
        <w:t>.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14:paraId="018422AF" w14:textId="73CB5A0B" w:rsidR="001E2F19" w:rsidRPr="001E2F19" w:rsidRDefault="001E2F19" w:rsidP="001E2F19">
      <w:pPr>
        <w:pStyle w:val="Akapitzlist"/>
        <w:numPr>
          <w:ilvl w:val="0"/>
          <w:numId w:val="21"/>
        </w:num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1E2F1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w </w:t>
      </w:r>
      <w:r w:rsidRPr="001E2F19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Pr="001E2F19">
        <w:rPr>
          <w:rFonts w:ascii="Times New Roman" w:eastAsia="Calibri" w:hAnsi="Times New Roman" w:cs="Times New Roman"/>
          <w:bCs/>
          <w:sz w:val="24"/>
          <w:szCs w:val="24"/>
        </w:rPr>
        <w:t xml:space="preserve">3 ust. </w:t>
      </w:r>
      <w:r w:rsidR="0021436B">
        <w:rPr>
          <w:rFonts w:ascii="Times New Roman" w:eastAsia="Calibri" w:hAnsi="Times New Roman" w:cs="Times New Roman"/>
          <w:bCs/>
          <w:sz w:val="24"/>
          <w:szCs w:val="24"/>
        </w:rPr>
        <w:t xml:space="preserve">2 i ust 9 </w:t>
      </w:r>
      <w:r w:rsidR="005F3035">
        <w:rPr>
          <w:rFonts w:ascii="Times New Roman" w:eastAsia="Calibri" w:hAnsi="Times New Roman" w:cs="Times New Roman"/>
          <w:bCs/>
          <w:sz w:val="24"/>
          <w:szCs w:val="24"/>
        </w:rPr>
        <w:t xml:space="preserve">oraz </w:t>
      </w:r>
      <w:r w:rsidR="005F3035" w:rsidRPr="001E2F19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5F3035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5F3035" w:rsidRPr="001E2F19">
        <w:rPr>
          <w:rFonts w:ascii="Times New Roman" w:eastAsia="Calibri" w:hAnsi="Times New Roman" w:cs="Times New Roman"/>
          <w:bCs/>
          <w:sz w:val="24"/>
          <w:szCs w:val="24"/>
        </w:rPr>
        <w:t xml:space="preserve"> ust. </w:t>
      </w:r>
      <w:r w:rsidR="005F3035"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r w:rsidR="00533611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1E2F19">
        <w:rPr>
          <w:rFonts w:ascii="Times New Roman" w:eastAsia="Calibri" w:hAnsi="Times New Roman" w:cs="Times New Roman"/>
          <w:bCs/>
          <w:sz w:val="24"/>
          <w:szCs w:val="24"/>
        </w:rPr>
        <w:t xml:space="preserve">suwa się </w:t>
      </w:r>
      <w:r w:rsidR="00155273">
        <w:rPr>
          <w:rFonts w:ascii="Times New Roman" w:eastAsia="Andale Sans UI" w:hAnsi="Times New Roman" w:cs="Times New Roman"/>
          <w:kern w:val="1"/>
          <w:sz w:val="24"/>
          <w:szCs w:val="24"/>
        </w:rPr>
        <w:t>wyrażenie</w:t>
      </w:r>
      <w:r w:rsidR="00155273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388B239" w14:textId="59431543" w:rsidR="00F67619" w:rsidRDefault="001E2F19" w:rsidP="001E2F19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E2F19">
        <w:rPr>
          <w:rFonts w:ascii="Times New Roman" w:hAnsi="Times New Roman"/>
          <w:sz w:val="24"/>
          <w:szCs w:val="24"/>
        </w:rPr>
        <w:t>„</w:t>
      </w:r>
      <w:r w:rsidRPr="001E2F19">
        <w:rPr>
          <w:rFonts w:ascii="Times New Roman" w:hAnsi="Times New Roman"/>
          <w:i/>
          <w:iCs/>
          <w:sz w:val="24"/>
          <w:szCs w:val="24"/>
        </w:rPr>
        <w:t>oraz na tablicach informacyjnych w Akademii Sztuk Pięknych w Gdańsku</w:t>
      </w:r>
      <w:r w:rsidRPr="001E2F19">
        <w:rPr>
          <w:rFonts w:ascii="Times New Roman" w:hAnsi="Times New Roman"/>
          <w:sz w:val="24"/>
          <w:szCs w:val="24"/>
        </w:rPr>
        <w:t>”</w:t>
      </w:r>
    </w:p>
    <w:p w14:paraId="7D938A32" w14:textId="5B4A4F5B" w:rsidR="005F3035" w:rsidRDefault="005F3035" w:rsidP="005F3035">
      <w:pPr>
        <w:pStyle w:val="Akapitzlist"/>
        <w:spacing w:after="0" w:line="320" w:lineRule="exac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w </w:t>
      </w:r>
      <w:r w:rsidRPr="001E2F19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1E2F19">
        <w:rPr>
          <w:rFonts w:ascii="Times New Roman" w:eastAsia="Calibri" w:hAnsi="Times New Roman" w:cs="Times New Roman"/>
          <w:bCs/>
          <w:sz w:val="24"/>
          <w:szCs w:val="24"/>
        </w:rPr>
        <w:t xml:space="preserve"> ust. </w:t>
      </w:r>
      <w:r w:rsidR="00155273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pkt 1 i 2 otrzymują następujące brzmienie: </w:t>
      </w:r>
    </w:p>
    <w:p w14:paraId="6B5A5632" w14:textId="4CD33D89" w:rsidR="005F3035" w:rsidRPr="005F3035" w:rsidRDefault="005F3035" w:rsidP="005F3035">
      <w:pPr>
        <w:pStyle w:val="Akapitzlist"/>
        <w:numPr>
          <w:ilvl w:val="0"/>
          <w:numId w:val="22"/>
        </w:numPr>
        <w:spacing w:afterLines="40" w:after="96"/>
        <w:ind w:left="851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F3035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Rekrutacja uzupełniająca</w:t>
      </w:r>
      <w:r w:rsidRPr="005F303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dotyczy kierunków, na których limit przyjęć nie został wypełniony w rekrutacji dodatkowej lub wskutek rezygnacji osób wpisanych na listę studentów zwolniły się miejsca i nie ma już na listach osób, które zdały egzamin wstępny na dany kierunek, ale nie zmieściły się w limicie przyjęć. </w:t>
      </w:r>
      <w:r w:rsidRPr="005F3035">
        <w:rPr>
          <w:rFonts w:ascii="Times New Roman" w:hAnsi="Times New Roman"/>
          <w:i/>
          <w:sz w:val="24"/>
          <w:szCs w:val="24"/>
        </w:rPr>
        <w:t xml:space="preserve">Na wniosek Przewodniczącego Wydziałowej Komisji Rekrutacyjnej, Przewodniczący Uczelnianej Komisji Rekrutacyjnej może podjąć decyzję o ogłoszeniu informacji o rekrutacji uzupełniającej w ramach wolnych miejsc na dany kierunek. W rekrutacji uzupełniającej, </w:t>
      </w:r>
      <w:r w:rsidRPr="005F3035">
        <w:rPr>
          <w:rFonts w:ascii="Times New Roman" w:eastAsia="Times New Roman" w:hAnsi="Times New Roman"/>
          <w:i/>
          <w:sz w:val="24"/>
          <w:szCs w:val="24"/>
          <w:lang w:eastAsia="pl-PL"/>
        </w:rPr>
        <w:t>na podstawie wyników uzyskanych w rekrutacji podstawowej mogą brać udział kandydaci, którzy ubiegali się o przyjęcie na określony kierunek i formę studiów, lecz nie zostali przyjęci na studia gdyż</w:t>
      </w:r>
      <w:r w:rsidRPr="005F3035">
        <w:rPr>
          <w:rFonts w:ascii="Times New Roman" w:hAnsi="Times New Roman"/>
          <w:i/>
          <w:sz w:val="24"/>
          <w:szCs w:val="24"/>
        </w:rPr>
        <w:t xml:space="preserve"> znaleźli się poza określonym limitem przyjęć na dany kierunek. Kandydaci o których mowa </w:t>
      </w:r>
      <w:r w:rsidRPr="005F3035">
        <w:rPr>
          <w:rFonts w:ascii="Times New Roman" w:hAnsi="Times New Roman"/>
          <w:i/>
          <w:sz w:val="24"/>
          <w:szCs w:val="24"/>
        </w:rPr>
        <w:lastRenderedPageBreak/>
        <w:t xml:space="preserve">w niniejszym ust. mogą zwrócić się z podaniem do właściwej Wydziałowej Komisji Rekrutacyjnej o przyjęcie na inny kierunek studiów, na który limit przyjęć nie został wypełniony, z zastrzeżeniem zasad, o których mowa w </w:t>
      </w:r>
      <w:r w:rsidR="00E9078E">
        <w:rPr>
          <w:rFonts w:ascii="Times New Roman" w:hAnsi="Times New Roman"/>
          <w:i/>
          <w:sz w:val="24"/>
          <w:szCs w:val="24"/>
        </w:rPr>
        <w:t>pkt 2</w:t>
      </w:r>
      <w:r w:rsidRPr="005F3035">
        <w:rPr>
          <w:rFonts w:ascii="Times New Roman" w:hAnsi="Times New Roman"/>
          <w:i/>
          <w:sz w:val="24"/>
          <w:szCs w:val="24"/>
        </w:rPr>
        <w:t xml:space="preserve"> poniżej. Podanie o przyjęcie na pierwszy rok studiów wraz z wymaganymi w rekrutacji dokumentami kandydat składa w terminie wyznaczonym przez Przewodniczącego Uczelnianej Komisji Rekrutacyjnej, nie krótszym niż 7 dni od ogłoszenia na stronie internetowej Akademii Sztuk Pięknych w Gdańsku </w:t>
      </w:r>
      <w:hyperlink r:id="rId8" w:history="1">
        <w:r w:rsidRPr="005F3035">
          <w:rPr>
            <w:rStyle w:val="Hipercze"/>
            <w:rFonts w:ascii="Times New Roman" w:hAnsi="Times New Roman"/>
            <w:i/>
            <w:sz w:val="24"/>
            <w:szCs w:val="24"/>
          </w:rPr>
          <w:t>www.asp.gda.pl</w:t>
        </w:r>
      </w:hyperlink>
      <w:r w:rsidRPr="005F3035">
        <w:rPr>
          <w:rFonts w:ascii="Times New Roman" w:hAnsi="Times New Roman"/>
          <w:i/>
          <w:sz w:val="24"/>
          <w:szCs w:val="24"/>
        </w:rPr>
        <w:t xml:space="preserve"> informacji o wolnych miejscach na dany kierunek. Decyzję w sprawie przyjęcia na studia w ramach niniejszej procedury podejmuje Wydziałowa Komisja Rekrutacyjna. </w:t>
      </w:r>
    </w:p>
    <w:p w14:paraId="1FD34654" w14:textId="6308B45E" w:rsidR="005F3035" w:rsidRPr="005F3035" w:rsidRDefault="005F3035" w:rsidP="005F3035">
      <w:pPr>
        <w:pStyle w:val="Akapitzlist"/>
        <w:numPr>
          <w:ilvl w:val="0"/>
          <w:numId w:val="22"/>
        </w:numPr>
        <w:spacing w:afterLines="40" w:after="96"/>
        <w:ind w:left="851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F3035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Rekrutacja dodatkowa </w:t>
      </w:r>
      <w:r w:rsidRPr="005F3035">
        <w:rPr>
          <w:rFonts w:ascii="Times New Roman" w:eastAsia="Times New Roman" w:hAnsi="Times New Roman"/>
          <w:i/>
          <w:sz w:val="24"/>
          <w:szCs w:val="24"/>
          <w:lang w:eastAsia="pl-PL"/>
        </w:rPr>
        <w:t>dotyczy kierunków, na których w rekrutacji podstawowej</w:t>
      </w:r>
      <w:r w:rsidRPr="005F3035">
        <w:rPr>
          <w:rFonts w:ascii="Times New Roman" w:hAnsi="Times New Roman"/>
          <w:i/>
          <w:sz w:val="24"/>
          <w:szCs w:val="24"/>
        </w:rPr>
        <w:t xml:space="preserve"> zakwalifikowano do przyjęcia na studia mniejszą liczbę kandydatów aniżeli ustalony limit przyjęć</w:t>
      </w:r>
      <w:r w:rsidRPr="005F303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 Decyzja o uruchomieniu  rekrutacji dodatkowej na dany kierunek, w przypadku złożenia stosownego wniosku przez </w:t>
      </w:r>
      <w:r w:rsidRPr="005F3035">
        <w:rPr>
          <w:rFonts w:ascii="Times New Roman" w:hAnsi="Times New Roman"/>
          <w:i/>
          <w:sz w:val="24"/>
          <w:szCs w:val="24"/>
        </w:rPr>
        <w:t>Przewodniczącego Wydziałowej Komisji Rekrutacyjnej</w:t>
      </w:r>
      <w:r w:rsidRPr="005F303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zostaje podjęta przez </w:t>
      </w:r>
      <w:r w:rsidRPr="005F3035">
        <w:rPr>
          <w:rFonts w:ascii="Times New Roman" w:hAnsi="Times New Roman"/>
          <w:i/>
          <w:sz w:val="24"/>
          <w:szCs w:val="24"/>
        </w:rPr>
        <w:t xml:space="preserve">Przewodniczący Uczelnianej Komisji Rekrutacyjnej i podana do publicznej wiadomości. </w:t>
      </w:r>
      <w:r w:rsidRPr="005F3035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Rekrutacja dodatkowa </w:t>
      </w:r>
      <w:r w:rsidRPr="005F3035">
        <w:rPr>
          <w:rFonts w:ascii="Times New Roman" w:hAnsi="Times New Roman"/>
          <w:i/>
          <w:sz w:val="24"/>
          <w:szCs w:val="24"/>
        </w:rPr>
        <w:t xml:space="preserve">przeprowadzana jest na zasadach obowiązujących w rekrutacji podstawowej i skierowana jest do wszystkich kandydatów na studia, niezależnie czy brali oni udział w rekrutacji podstawowej. Ogłoszenie o dodatkowej rekrutacji na dany kierunek studiów zawierające limit wolnych miejsc oraz terminy egzaminów wstępnych publikowane są na stronie internetowej </w:t>
      </w:r>
      <w:hyperlink r:id="rId9" w:history="1">
        <w:r w:rsidRPr="005F3035">
          <w:rPr>
            <w:rStyle w:val="Hipercze"/>
            <w:rFonts w:ascii="Times New Roman" w:hAnsi="Times New Roman"/>
            <w:i/>
            <w:sz w:val="24"/>
            <w:szCs w:val="24"/>
          </w:rPr>
          <w:t>www.asp.gda.pl</w:t>
        </w:r>
      </w:hyperlink>
      <w:r w:rsidRPr="005F3035">
        <w:rPr>
          <w:rFonts w:ascii="Times New Roman" w:hAnsi="Times New Roman"/>
          <w:i/>
          <w:sz w:val="24"/>
          <w:szCs w:val="24"/>
        </w:rPr>
        <w:t>. Kandydaci zapisują się na wybrany kierunek w systemie IRK, dokonują opłaty i przechodzą kolejne etapy rekrutacji zgodnie z § 4 niniejszej uchwały.</w:t>
      </w:r>
    </w:p>
    <w:p w14:paraId="24B73386" w14:textId="55557317" w:rsidR="005F3035" w:rsidRPr="005F3035" w:rsidRDefault="005F3035" w:rsidP="005F3035">
      <w:pPr>
        <w:pStyle w:val="Akapitzlist"/>
        <w:numPr>
          <w:ilvl w:val="0"/>
          <w:numId w:val="23"/>
        </w:numPr>
        <w:spacing w:after="0" w:line="32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3035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3035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Pr="005F3035">
        <w:rPr>
          <w:rFonts w:ascii="Times New Roman" w:eastAsia="Calibri" w:hAnsi="Times New Roman" w:cs="Times New Roman"/>
          <w:bCs/>
          <w:sz w:val="24"/>
          <w:szCs w:val="24"/>
        </w:rPr>
        <w:t>5 ust. 4 otrzymuj</w:t>
      </w:r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5F3035">
        <w:rPr>
          <w:rFonts w:ascii="Times New Roman" w:eastAsia="Calibri" w:hAnsi="Times New Roman" w:cs="Times New Roman"/>
          <w:bCs/>
          <w:sz w:val="24"/>
          <w:szCs w:val="24"/>
        </w:rPr>
        <w:t xml:space="preserve"> następujące brzmienie:</w:t>
      </w:r>
    </w:p>
    <w:p w14:paraId="420F7399" w14:textId="3A6777A3" w:rsidR="005F3035" w:rsidRPr="008A11BD" w:rsidRDefault="00CE062B" w:rsidP="00CE062B">
      <w:pPr>
        <w:pStyle w:val="Akapitzlist"/>
        <w:spacing w:afterLines="40" w:after="96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„</w:t>
      </w:r>
      <w:r w:rsidR="005F303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5F3035" w:rsidRPr="005F3035">
        <w:rPr>
          <w:rFonts w:ascii="Times New Roman" w:hAnsi="Times New Roman"/>
          <w:i/>
          <w:sz w:val="24"/>
          <w:szCs w:val="24"/>
        </w:rPr>
        <w:t>Szczegółowe zasady rekrutacji uzupełniającej określa   załącznik nr 10 do niniejszej uchwały</w:t>
      </w:r>
      <w:r>
        <w:rPr>
          <w:rFonts w:ascii="Times New Roman" w:hAnsi="Times New Roman"/>
          <w:sz w:val="24"/>
          <w:szCs w:val="24"/>
        </w:rPr>
        <w:t>.”</w:t>
      </w:r>
    </w:p>
    <w:p w14:paraId="38194F22" w14:textId="02878875" w:rsidR="005F3035" w:rsidRPr="00CE062B" w:rsidRDefault="005F3035" w:rsidP="00CE062B">
      <w:pPr>
        <w:pStyle w:val="Akapitzlist"/>
        <w:numPr>
          <w:ilvl w:val="0"/>
          <w:numId w:val="23"/>
        </w:num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0E2A2088" w14:textId="29133A7C" w:rsidR="001A3D1B" w:rsidRPr="00C878DE" w:rsidRDefault="007D697C" w:rsidP="00C878DE">
      <w:pPr>
        <w:numPr>
          <w:ilvl w:val="1"/>
          <w:numId w:val="5"/>
        </w:numPr>
        <w:spacing w:after="0" w:line="320" w:lineRule="exact"/>
        <w:ind w:left="12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 załączniku nr 1 dodaje się </w:t>
      </w:r>
      <w:bookmarkStart w:id="0" w:name="_Hlk54276699"/>
      <w:r w:rsidR="001A3D1B" w:rsidRPr="00C878DE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12776A" w:rsidRPr="00C878D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1A3D1B" w:rsidRPr="00C87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76A" w:rsidRPr="00C878DE">
        <w:rPr>
          <w:rFonts w:ascii="Times New Roman" w:hAnsi="Times New Roman" w:cs="Times New Roman"/>
          <w:bCs/>
          <w:sz w:val="24"/>
          <w:szCs w:val="24"/>
        </w:rPr>
        <w:t xml:space="preserve">Zasady postępowania rekrutacyjnego </w:t>
      </w:r>
      <w:r>
        <w:rPr>
          <w:rFonts w:ascii="Times New Roman" w:hAnsi="Times New Roman" w:cs="Times New Roman"/>
          <w:bCs/>
          <w:sz w:val="24"/>
          <w:szCs w:val="24"/>
        </w:rPr>
        <w:t xml:space="preserve">w trybie on-line </w:t>
      </w:r>
      <w:r w:rsidR="0012776A" w:rsidRPr="00C878DE">
        <w:rPr>
          <w:rFonts w:ascii="Times New Roman" w:hAnsi="Times New Roman" w:cs="Times New Roman"/>
          <w:bCs/>
          <w:sz w:val="24"/>
          <w:szCs w:val="24"/>
        </w:rPr>
        <w:t>na stacjonarne, jednolite studia magi</w:t>
      </w:r>
      <w:r>
        <w:rPr>
          <w:rFonts w:ascii="Times New Roman" w:hAnsi="Times New Roman" w:cs="Times New Roman"/>
          <w:bCs/>
          <w:sz w:val="24"/>
          <w:szCs w:val="24"/>
        </w:rPr>
        <w:t xml:space="preserve">sterskie na kierunek Malarstwo </w:t>
      </w:r>
      <w:r w:rsidR="0012776A" w:rsidRPr="00C878DE">
        <w:rPr>
          <w:rFonts w:ascii="Times New Roman" w:hAnsi="Times New Roman" w:cs="Times New Roman"/>
          <w:bCs/>
          <w:sz w:val="24"/>
          <w:szCs w:val="24"/>
        </w:rPr>
        <w:t>w roku akademickim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2776A" w:rsidRPr="00C878DE">
        <w:rPr>
          <w:rFonts w:ascii="Times New Roman" w:hAnsi="Times New Roman" w:cs="Times New Roman"/>
          <w:bCs/>
          <w:sz w:val="24"/>
          <w:szCs w:val="24"/>
        </w:rPr>
        <w:t>/202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bookmarkEnd w:id="0"/>
    <w:p w14:paraId="012EC37F" w14:textId="51CFB237" w:rsidR="007C0C86" w:rsidRPr="002C31A5" w:rsidRDefault="002C31A5" w:rsidP="007C0C86">
      <w:pPr>
        <w:numPr>
          <w:ilvl w:val="1"/>
          <w:numId w:val="5"/>
        </w:numPr>
        <w:spacing w:after="0" w:line="320" w:lineRule="exact"/>
        <w:ind w:left="12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1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 załączniku nr 2 dodaje </w:t>
      </w:r>
      <w:r w:rsidR="007C0C86" w:rsidRPr="002C31A5">
        <w:rPr>
          <w:rFonts w:ascii="Times New Roman" w:eastAsia="Calibri" w:hAnsi="Times New Roman" w:cs="Times New Roman"/>
          <w:sz w:val="24"/>
          <w:szCs w:val="24"/>
        </w:rPr>
        <w:t xml:space="preserve">się załącznik nr </w:t>
      </w:r>
      <w:r w:rsidRPr="002C31A5">
        <w:rPr>
          <w:rFonts w:ascii="Times New Roman" w:eastAsia="Calibri" w:hAnsi="Times New Roman" w:cs="Times New Roman"/>
          <w:sz w:val="24"/>
          <w:szCs w:val="24"/>
        </w:rPr>
        <w:t>a</w:t>
      </w:r>
      <w:r w:rsidR="007C0C86" w:rsidRPr="002C31A5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 xml:space="preserve">Zasady postępowania rekrutacyjnego </w:t>
      </w:r>
      <w:r w:rsidRPr="002C31A5">
        <w:rPr>
          <w:rFonts w:ascii="Times New Roman" w:hAnsi="Times New Roman" w:cs="Times New Roman"/>
          <w:bCs/>
          <w:sz w:val="24"/>
          <w:szCs w:val="24"/>
        </w:rPr>
        <w:t xml:space="preserve">w trybie on-line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>na stacjonarne, jednolite studia magisterskie na kierunek Rzeźba w roku akademickim 202</w:t>
      </w:r>
      <w:r w:rsidR="00922996">
        <w:rPr>
          <w:rFonts w:ascii="Times New Roman" w:hAnsi="Times New Roman" w:cs="Times New Roman"/>
          <w:bCs/>
          <w:sz w:val="24"/>
          <w:szCs w:val="24"/>
        </w:rPr>
        <w:t>1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>/202</w:t>
      </w:r>
      <w:r w:rsidR="00922996">
        <w:rPr>
          <w:rFonts w:ascii="Times New Roman" w:hAnsi="Times New Roman" w:cs="Times New Roman"/>
          <w:bCs/>
          <w:sz w:val="24"/>
          <w:szCs w:val="24"/>
        </w:rPr>
        <w:t>2</w:t>
      </w:r>
    </w:p>
    <w:p w14:paraId="7A0E9A8D" w14:textId="182BEEAD" w:rsidR="007C0C86" w:rsidRPr="002C31A5" w:rsidRDefault="002C31A5" w:rsidP="007C0C86">
      <w:pPr>
        <w:numPr>
          <w:ilvl w:val="1"/>
          <w:numId w:val="5"/>
        </w:numPr>
        <w:spacing w:after="0" w:line="320" w:lineRule="exact"/>
        <w:ind w:left="12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Po załączniku nr 3 dodaje się </w:t>
      </w:r>
      <w:r w:rsidR="007C0C86" w:rsidRPr="002C31A5">
        <w:rPr>
          <w:rFonts w:ascii="Times New Roman" w:eastAsia="Calibri" w:hAnsi="Times New Roman" w:cs="Times New Roman"/>
          <w:sz w:val="24"/>
          <w:szCs w:val="24"/>
        </w:rPr>
        <w:t>załącznik nr 3</w:t>
      </w:r>
      <w:r w:rsidRPr="002C31A5">
        <w:rPr>
          <w:rFonts w:ascii="Times New Roman" w:eastAsia="Calibri" w:hAnsi="Times New Roman" w:cs="Times New Roman"/>
          <w:sz w:val="24"/>
          <w:szCs w:val="24"/>
        </w:rPr>
        <w:t>a</w:t>
      </w:r>
      <w:r w:rsidR="007C0C86" w:rsidRPr="002C3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 xml:space="preserve">Zasady postępowania </w:t>
      </w:r>
      <w:r w:rsidRPr="002C31A5">
        <w:rPr>
          <w:rFonts w:ascii="Times New Roman" w:hAnsi="Times New Roman" w:cs="Times New Roman"/>
          <w:bCs/>
          <w:sz w:val="24"/>
          <w:szCs w:val="24"/>
        </w:rPr>
        <w:t xml:space="preserve">rekrutacyjnego w trybie on-line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 xml:space="preserve">na stacjonarne, </w:t>
      </w:r>
      <w:r w:rsidRPr="002C31A5">
        <w:rPr>
          <w:rFonts w:ascii="Times New Roman" w:hAnsi="Times New Roman" w:cs="Times New Roman"/>
          <w:bCs/>
          <w:sz w:val="24"/>
          <w:szCs w:val="24"/>
        </w:rPr>
        <w:t xml:space="preserve">studia I </w:t>
      </w:r>
      <w:proofErr w:type="spellStart"/>
      <w:r w:rsidRPr="002C31A5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C31A5">
        <w:rPr>
          <w:rFonts w:ascii="Times New Roman" w:hAnsi="Times New Roman" w:cs="Times New Roman"/>
          <w:bCs/>
          <w:sz w:val="24"/>
          <w:szCs w:val="24"/>
        </w:rPr>
        <w:t xml:space="preserve"> II stopnia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 xml:space="preserve"> kierunek Intermedia</w:t>
      </w:r>
      <w:r w:rsidRPr="002C3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>w roku akademickim 202</w:t>
      </w:r>
      <w:r w:rsidR="00922996">
        <w:rPr>
          <w:rFonts w:ascii="Times New Roman" w:hAnsi="Times New Roman" w:cs="Times New Roman"/>
          <w:bCs/>
          <w:sz w:val="24"/>
          <w:szCs w:val="24"/>
        </w:rPr>
        <w:t>1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>/202</w:t>
      </w:r>
      <w:r w:rsidR="00922996">
        <w:rPr>
          <w:rFonts w:ascii="Times New Roman" w:hAnsi="Times New Roman" w:cs="Times New Roman"/>
          <w:bCs/>
          <w:sz w:val="24"/>
          <w:szCs w:val="24"/>
        </w:rPr>
        <w:t>2</w:t>
      </w:r>
    </w:p>
    <w:p w14:paraId="79AC37EC" w14:textId="6580B4B6" w:rsidR="002C31A5" w:rsidRPr="002C31A5" w:rsidRDefault="002C31A5" w:rsidP="002C31A5">
      <w:pPr>
        <w:numPr>
          <w:ilvl w:val="1"/>
          <w:numId w:val="5"/>
        </w:numPr>
        <w:spacing w:after="0" w:line="320" w:lineRule="exact"/>
        <w:ind w:left="12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Zmienia się załącznik nr 4 </w:t>
      </w:r>
      <w:r w:rsidRPr="002C31A5">
        <w:rPr>
          <w:rFonts w:ascii="Times New Roman" w:hAnsi="Times New Roman" w:cs="Times New Roman"/>
          <w:bCs/>
          <w:sz w:val="24"/>
          <w:szCs w:val="24"/>
        </w:rPr>
        <w:t xml:space="preserve">Zasady postępowania rekrutacyjnego na stacjonarne, studia I </w:t>
      </w:r>
      <w:proofErr w:type="spellStart"/>
      <w:r w:rsidRPr="002C31A5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C31A5">
        <w:rPr>
          <w:rFonts w:ascii="Times New Roman" w:hAnsi="Times New Roman" w:cs="Times New Roman"/>
          <w:bCs/>
          <w:sz w:val="24"/>
          <w:szCs w:val="24"/>
        </w:rPr>
        <w:t xml:space="preserve"> II stopnia na kierunek Architektura wnętrz w roku akademickim 202</w:t>
      </w:r>
      <w:r w:rsidR="00922996">
        <w:rPr>
          <w:rFonts w:ascii="Times New Roman" w:hAnsi="Times New Roman" w:cs="Times New Roman"/>
          <w:bCs/>
          <w:sz w:val="24"/>
          <w:szCs w:val="24"/>
        </w:rPr>
        <w:t>1</w:t>
      </w:r>
      <w:r w:rsidRPr="002C31A5">
        <w:rPr>
          <w:rFonts w:ascii="Times New Roman" w:hAnsi="Times New Roman" w:cs="Times New Roman"/>
          <w:bCs/>
          <w:sz w:val="24"/>
          <w:szCs w:val="24"/>
        </w:rPr>
        <w:t>/202</w:t>
      </w:r>
      <w:r w:rsidR="00922996">
        <w:rPr>
          <w:rFonts w:ascii="Times New Roman" w:hAnsi="Times New Roman" w:cs="Times New Roman"/>
          <w:bCs/>
          <w:sz w:val="24"/>
          <w:szCs w:val="24"/>
        </w:rPr>
        <w:t>2</w:t>
      </w:r>
    </w:p>
    <w:p w14:paraId="1D4C1501" w14:textId="115C15A1" w:rsidR="007C0C86" w:rsidRPr="002C31A5" w:rsidRDefault="002C31A5" w:rsidP="007C0C86">
      <w:pPr>
        <w:numPr>
          <w:ilvl w:val="1"/>
          <w:numId w:val="5"/>
        </w:numPr>
        <w:spacing w:after="0" w:line="320" w:lineRule="exact"/>
        <w:ind w:left="12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Po załączniku nr 4 dodaje się </w:t>
      </w:r>
      <w:r w:rsidR="007C0C86" w:rsidRPr="002C31A5">
        <w:rPr>
          <w:rFonts w:ascii="Times New Roman" w:eastAsia="Calibri" w:hAnsi="Times New Roman" w:cs="Times New Roman"/>
          <w:sz w:val="24"/>
          <w:szCs w:val="24"/>
        </w:rPr>
        <w:t>załącznik nr 4</w:t>
      </w:r>
      <w:r w:rsidRPr="002C31A5">
        <w:rPr>
          <w:rFonts w:ascii="Times New Roman" w:eastAsia="Calibri" w:hAnsi="Times New Roman" w:cs="Times New Roman"/>
          <w:sz w:val="24"/>
          <w:szCs w:val="24"/>
        </w:rPr>
        <w:t>a</w:t>
      </w:r>
      <w:r w:rsidR="007C0C86" w:rsidRPr="002C3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>Zasady postępowania rekrutacyjnego</w:t>
      </w:r>
      <w:r w:rsidRPr="002C31A5">
        <w:rPr>
          <w:rFonts w:ascii="Times New Roman" w:hAnsi="Times New Roman" w:cs="Times New Roman"/>
          <w:bCs/>
          <w:sz w:val="24"/>
          <w:szCs w:val="24"/>
        </w:rPr>
        <w:t xml:space="preserve"> w trybie on-line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 xml:space="preserve"> na stacjonarne, </w:t>
      </w:r>
      <w:r w:rsidRPr="002C31A5">
        <w:rPr>
          <w:rFonts w:ascii="Times New Roman" w:hAnsi="Times New Roman" w:cs="Times New Roman"/>
          <w:bCs/>
          <w:sz w:val="24"/>
          <w:szCs w:val="24"/>
        </w:rPr>
        <w:t xml:space="preserve">studia I </w:t>
      </w:r>
      <w:proofErr w:type="spellStart"/>
      <w:r w:rsidRPr="002C31A5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C31A5">
        <w:rPr>
          <w:rFonts w:ascii="Times New Roman" w:hAnsi="Times New Roman" w:cs="Times New Roman"/>
          <w:bCs/>
          <w:sz w:val="24"/>
          <w:szCs w:val="24"/>
        </w:rPr>
        <w:t xml:space="preserve"> II stopnia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>na kierunek Architektura wnętrz w roku akademickim 202</w:t>
      </w:r>
      <w:r w:rsidR="00922996">
        <w:rPr>
          <w:rFonts w:ascii="Times New Roman" w:hAnsi="Times New Roman" w:cs="Times New Roman"/>
          <w:bCs/>
          <w:sz w:val="24"/>
          <w:szCs w:val="24"/>
        </w:rPr>
        <w:t>1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>/202</w:t>
      </w:r>
      <w:r w:rsidR="00922996">
        <w:rPr>
          <w:rFonts w:ascii="Times New Roman" w:hAnsi="Times New Roman" w:cs="Times New Roman"/>
          <w:bCs/>
          <w:sz w:val="24"/>
          <w:szCs w:val="24"/>
        </w:rPr>
        <w:t>2</w:t>
      </w:r>
    </w:p>
    <w:p w14:paraId="0ACE7719" w14:textId="5A1620DB" w:rsidR="007C0C86" w:rsidRPr="002C31A5" w:rsidRDefault="002C31A5" w:rsidP="007C0C86">
      <w:pPr>
        <w:numPr>
          <w:ilvl w:val="1"/>
          <w:numId w:val="5"/>
        </w:numPr>
        <w:spacing w:after="0" w:line="320" w:lineRule="exact"/>
        <w:ind w:left="12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Po załączniku nr 5 dodaje </w:t>
      </w:r>
      <w:r w:rsidR="007C0C86" w:rsidRPr="002C31A5">
        <w:rPr>
          <w:rFonts w:ascii="Times New Roman" w:eastAsia="Calibri" w:hAnsi="Times New Roman" w:cs="Times New Roman"/>
          <w:sz w:val="24"/>
          <w:szCs w:val="24"/>
        </w:rPr>
        <w:t>się załącznik nr 5</w:t>
      </w:r>
      <w:r w:rsidRPr="002C31A5">
        <w:rPr>
          <w:rFonts w:ascii="Times New Roman" w:eastAsia="Calibri" w:hAnsi="Times New Roman" w:cs="Times New Roman"/>
          <w:sz w:val="24"/>
          <w:szCs w:val="24"/>
        </w:rPr>
        <w:t>a</w:t>
      </w:r>
      <w:r w:rsidR="007C0C86" w:rsidRPr="002C3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 xml:space="preserve">Zasady postępowania rekrutacyjnego </w:t>
      </w:r>
      <w:r w:rsidRPr="002C31A5">
        <w:rPr>
          <w:rFonts w:ascii="Times New Roman" w:hAnsi="Times New Roman" w:cs="Times New Roman"/>
          <w:bCs/>
          <w:sz w:val="24"/>
          <w:szCs w:val="24"/>
        </w:rPr>
        <w:t xml:space="preserve">w trybie on-line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 xml:space="preserve">na stacjonarne, </w:t>
      </w:r>
      <w:r w:rsidRPr="002C31A5">
        <w:rPr>
          <w:rFonts w:ascii="Times New Roman" w:hAnsi="Times New Roman" w:cs="Times New Roman"/>
          <w:bCs/>
          <w:sz w:val="24"/>
          <w:szCs w:val="24"/>
        </w:rPr>
        <w:t xml:space="preserve">studia I </w:t>
      </w:r>
      <w:proofErr w:type="spellStart"/>
      <w:r w:rsidRPr="002C31A5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C31A5">
        <w:rPr>
          <w:rFonts w:ascii="Times New Roman" w:hAnsi="Times New Roman" w:cs="Times New Roman"/>
          <w:bCs/>
          <w:sz w:val="24"/>
          <w:szCs w:val="24"/>
        </w:rPr>
        <w:t xml:space="preserve"> II stopnia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 xml:space="preserve">na kierunek Wzornictwo </w:t>
      </w:r>
      <w:r w:rsidRPr="002C3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>w roku akademickim 202</w:t>
      </w:r>
      <w:r w:rsidR="00922996">
        <w:rPr>
          <w:rFonts w:ascii="Times New Roman" w:hAnsi="Times New Roman" w:cs="Times New Roman"/>
          <w:bCs/>
          <w:sz w:val="24"/>
          <w:szCs w:val="24"/>
        </w:rPr>
        <w:t>1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>/202</w:t>
      </w:r>
      <w:r w:rsidR="00922996">
        <w:rPr>
          <w:rFonts w:ascii="Times New Roman" w:hAnsi="Times New Roman" w:cs="Times New Roman"/>
          <w:bCs/>
          <w:sz w:val="24"/>
          <w:szCs w:val="24"/>
        </w:rPr>
        <w:t>2</w:t>
      </w:r>
    </w:p>
    <w:p w14:paraId="2DBBA23F" w14:textId="03F71BB6" w:rsidR="007C0C86" w:rsidRPr="002C31A5" w:rsidRDefault="002C31A5" w:rsidP="007C0C86">
      <w:pPr>
        <w:numPr>
          <w:ilvl w:val="1"/>
          <w:numId w:val="5"/>
        </w:numPr>
        <w:spacing w:after="0" w:line="320" w:lineRule="exact"/>
        <w:ind w:left="12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Po załączniku nr 6 dodaje </w:t>
      </w:r>
      <w:r w:rsidR="007C0C86" w:rsidRPr="002C31A5">
        <w:rPr>
          <w:rFonts w:ascii="Times New Roman" w:eastAsia="Calibri" w:hAnsi="Times New Roman" w:cs="Times New Roman"/>
          <w:sz w:val="24"/>
          <w:szCs w:val="24"/>
        </w:rPr>
        <w:t>załącznik nr 6</w:t>
      </w:r>
      <w:r w:rsidRPr="002C31A5">
        <w:rPr>
          <w:rFonts w:ascii="Times New Roman" w:eastAsia="Calibri" w:hAnsi="Times New Roman" w:cs="Times New Roman"/>
          <w:sz w:val="24"/>
          <w:szCs w:val="24"/>
        </w:rPr>
        <w:t>a</w:t>
      </w:r>
      <w:r w:rsidR="007C0C86" w:rsidRPr="002C3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>Zasady postępowania rekrutacyjnego</w:t>
      </w:r>
      <w:r w:rsidRPr="002C31A5">
        <w:rPr>
          <w:rFonts w:ascii="Times New Roman" w:hAnsi="Times New Roman" w:cs="Times New Roman"/>
          <w:bCs/>
          <w:sz w:val="24"/>
          <w:szCs w:val="24"/>
        </w:rPr>
        <w:t xml:space="preserve"> w trybie on-line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 xml:space="preserve"> na stacjonarne, </w:t>
      </w:r>
      <w:r w:rsidRPr="002C31A5">
        <w:rPr>
          <w:rFonts w:ascii="Times New Roman" w:hAnsi="Times New Roman" w:cs="Times New Roman"/>
          <w:bCs/>
          <w:sz w:val="24"/>
          <w:szCs w:val="24"/>
        </w:rPr>
        <w:t xml:space="preserve">studia I </w:t>
      </w:r>
      <w:proofErr w:type="spellStart"/>
      <w:r w:rsidRPr="002C31A5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2C31A5">
        <w:rPr>
          <w:rFonts w:ascii="Times New Roman" w:hAnsi="Times New Roman" w:cs="Times New Roman"/>
          <w:bCs/>
          <w:sz w:val="24"/>
          <w:szCs w:val="24"/>
        </w:rPr>
        <w:t xml:space="preserve"> II stopnia 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>na kierunek Architektura Przestrzeni Kulturowych w roku akademickim 202</w:t>
      </w:r>
      <w:r w:rsidR="00922996">
        <w:rPr>
          <w:rFonts w:ascii="Times New Roman" w:hAnsi="Times New Roman" w:cs="Times New Roman"/>
          <w:bCs/>
          <w:sz w:val="24"/>
          <w:szCs w:val="24"/>
        </w:rPr>
        <w:t>1</w:t>
      </w:r>
      <w:r w:rsidR="007C0C86" w:rsidRPr="002C31A5">
        <w:rPr>
          <w:rFonts w:ascii="Times New Roman" w:hAnsi="Times New Roman" w:cs="Times New Roman"/>
          <w:bCs/>
          <w:sz w:val="24"/>
          <w:szCs w:val="24"/>
        </w:rPr>
        <w:t>/202</w:t>
      </w:r>
      <w:r w:rsidR="00922996">
        <w:rPr>
          <w:rFonts w:ascii="Times New Roman" w:hAnsi="Times New Roman" w:cs="Times New Roman"/>
          <w:bCs/>
          <w:sz w:val="24"/>
          <w:szCs w:val="24"/>
        </w:rPr>
        <w:t>2</w:t>
      </w:r>
    </w:p>
    <w:p w14:paraId="124C0C27" w14:textId="537BD593" w:rsidR="007C0C86" w:rsidRPr="007D697C" w:rsidRDefault="002C31A5" w:rsidP="007C0C86">
      <w:pPr>
        <w:numPr>
          <w:ilvl w:val="1"/>
          <w:numId w:val="5"/>
        </w:numPr>
        <w:spacing w:after="0" w:line="320" w:lineRule="exact"/>
        <w:ind w:left="12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 załączniku nr 7 dodaje się </w:t>
      </w:r>
      <w:r w:rsidR="007C0C86" w:rsidRPr="007D697C">
        <w:rPr>
          <w:rFonts w:ascii="Times New Roman" w:eastAsia="Calibri" w:hAnsi="Times New Roman" w:cs="Times New Roman"/>
          <w:sz w:val="24"/>
          <w:szCs w:val="24"/>
        </w:rPr>
        <w:t>załącznik nr 7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C0C86" w:rsidRPr="007D6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86" w:rsidRPr="007D697C">
        <w:rPr>
          <w:rFonts w:ascii="Times New Roman" w:hAnsi="Times New Roman" w:cs="Times New Roman"/>
          <w:bCs/>
          <w:sz w:val="24"/>
          <w:szCs w:val="24"/>
        </w:rPr>
        <w:t xml:space="preserve">Zasady postępowania rekrutacyjnego na stacjonarne, jednolite studia magisterskie na kierunek Grafika w roku akademickim </w:t>
      </w:r>
      <w:r w:rsidR="00CE062B" w:rsidRPr="007D697C">
        <w:rPr>
          <w:rFonts w:ascii="Times New Roman" w:hAnsi="Times New Roman" w:cs="Times New Roman"/>
          <w:bCs/>
          <w:sz w:val="24"/>
          <w:szCs w:val="24"/>
        </w:rPr>
        <w:t>2021/2022</w:t>
      </w:r>
    </w:p>
    <w:p w14:paraId="294908C7" w14:textId="63D32B3E" w:rsidR="0012776A" w:rsidRPr="007D697C" w:rsidRDefault="0064600C" w:rsidP="00CE062B">
      <w:pPr>
        <w:numPr>
          <w:ilvl w:val="1"/>
          <w:numId w:val="5"/>
        </w:numPr>
        <w:spacing w:after="0" w:line="320" w:lineRule="exact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12776A" w:rsidRPr="007D697C">
        <w:rPr>
          <w:rFonts w:ascii="Times New Roman" w:eastAsia="Calibri" w:hAnsi="Times New Roman" w:cs="Times New Roman"/>
          <w:sz w:val="24"/>
          <w:szCs w:val="24"/>
        </w:rPr>
        <w:t xml:space="preserve">mienia się załącznik nr </w:t>
      </w:r>
      <w:r w:rsidR="00CE062B" w:rsidRPr="007D697C">
        <w:rPr>
          <w:rFonts w:ascii="Times New Roman" w:eastAsia="Calibri" w:hAnsi="Times New Roman" w:cs="Times New Roman"/>
          <w:sz w:val="24"/>
          <w:szCs w:val="24"/>
        </w:rPr>
        <w:t>10</w:t>
      </w:r>
      <w:r w:rsidR="007C0C86" w:rsidRPr="007D6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62B" w:rsidRPr="007D697C">
        <w:rPr>
          <w:rFonts w:ascii="Times New Roman" w:eastAsia="Calibri" w:hAnsi="Times New Roman" w:cs="Times New Roman"/>
          <w:sz w:val="24"/>
          <w:szCs w:val="24"/>
        </w:rPr>
        <w:t>Szczegółowe zasady rekrutacji uzupełniającej w Akademii Sztuk Pięknych w Gdańsku w roku akademickim 2021/2022</w:t>
      </w:r>
    </w:p>
    <w:p w14:paraId="71E280B9" w14:textId="77777777" w:rsidR="001A3D1B" w:rsidRPr="00C878DE" w:rsidRDefault="001A3D1B" w:rsidP="00C878DE">
      <w:pPr>
        <w:spacing w:after="0" w:line="320" w:lineRule="exact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14:paraId="19712F86" w14:textId="77777777" w:rsidR="001A3D1B" w:rsidRPr="00C878DE" w:rsidRDefault="001A3D1B" w:rsidP="00C878DE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2638D3F7" w14:textId="50BD4E61" w:rsidR="001A3D1B" w:rsidRPr="002C31A5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Pozostałe </w:t>
      </w:r>
      <w:r w:rsidR="003F1809" w:rsidRPr="002C31A5">
        <w:rPr>
          <w:rFonts w:ascii="Times New Roman" w:eastAsia="Calibri" w:hAnsi="Times New Roman" w:cs="Times New Roman"/>
          <w:sz w:val="24"/>
          <w:szCs w:val="24"/>
        </w:rPr>
        <w:t>postanowienia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 uchwały pozostają bez zmian</w:t>
      </w:r>
      <w:r w:rsidR="001A3D1B" w:rsidRPr="002C31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286B9E" w14:textId="77777777" w:rsidR="00C878DE" w:rsidRPr="002C31A5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571C7" w14:textId="77777777" w:rsidR="00C878DE" w:rsidRPr="002C31A5" w:rsidRDefault="00C878DE" w:rsidP="00C878DE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1A5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14:paraId="19643B84" w14:textId="7F300CA2" w:rsidR="00A615F9" w:rsidRPr="002C31A5" w:rsidRDefault="00A615F9" w:rsidP="00A615F9">
      <w:pPr>
        <w:pStyle w:val="Akapitzlist"/>
        <w:numPr>
          <w:ilvl w:val="0"/>
          <w:numId w:val="25"/>
        </w:numPr>
        <w:spacing w:afterLines="40" w:after="96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Tekst jednolity Uchwały </w:t>
      </w:r>
      <w:r w:rsidR="0056181C" w:rsidRPr="002C31A5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Pr="002C31A5">
        <w:rPr>
          <w:rFonts w:ascii="Times New Roman" w:eastAsia="Calibri" w:hAnsi="Times New Roman" w:cs="Times New Roman"/>
          <w:sz w:val="24"/>
          <w:szCs w:val="24"/>
        </w:rPr>
        <w:t>26/2020 z dnia 27.05.2020 r. uwzględniający zmiany wprowadzone niniejszą Uchwałą</w:t>
      </w:r>
      <w:r w:rsidR="0056181C" w:rsidRPr="002C31A5">
        <w:rPr>
          <w:rFonts w:ascii="Times New Roman" w:eastAsia="Calibri" w:hAnsi="Times New Roman" w:cs="Times New Roman"/>
          <w:sz w:val="24"/>
          <w:szCs w:val="24"/>
        </w:rPr>
        <w:t>.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DAAFFE" w14:textId="5C0B5BF6" w:rsidR="004F0C35" w:rsidRPr="002C31A5" w:rsidRDefault="002C31A5" w:rsidP="00A615F9">
      <w:pPr>
        <w:pStyle w:val="Akapitzlist"/>
        <w:numPr>
          <w:ilvl w:val="0"/>
          <w:numId w:val="25"/>
        </w:numPr>
        <w:spacing w:afterLines="40" w:after="96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1</w:t>
      </w:r>
      <w:r w:rsidR="007D697C" w:rsidRPr="002C31A5">
        <w:rPr>
          <w:rFonts w:ascii="Times New Roman" w:eastAsia="Calibri" w:hAnsi="Times New Roman" w:cs="Times New Roman"/>
          <w:sz w:val="24"/>
          <w:szCs w:val="24"/>
        </w:rPr>
        <w:t>a</w:t>
      </w:r>
      <w:r w:rsidR="004F0C35" w:rsidRPr="002C31A5">
        <w:rPr>
          <w:rFonts w:ascii="Times New Roman" w:eastAsia="Calibri" w:hAnsi="Times New Roman" w:cs="Times New Roman"/>
          <w:sz w:val="24"/>
          <w:szCs w:val="24"/>
        </w:rPr>
        <w:t xml:space="preserve"> do Uchwały Senatu nr </w:t>
      </w:r>
      <w:r w:rsidR="003F4781" w:rsidRPr="002C31A5">
        <w:rPr>
          <w:rFonts w:ascii="Times New Roman" w:eastAsia="Calibri" w:hAnsi="Times New Roman" w:cs="Times New Roman"/>
          <w:sz w:val="24"/>
          <w:szCs w:val="24"/>
        </w:rPr>
        <w:t>2</w:t>
      </w:r>
      <w:r w:rsidR="007D697C" w:rsidRPr="002C31A5">
        <w:rPr>
          <w:rFonts w:ascii="Times New Roman" w:eastAsia="Calibri" w:hAnsi="Times New Roman" w:cs="Times New Roman"/>
          <w:sz w:val="24"/>
          <w:szCs w:val="24"/>
        </w:rPr>
        <w:t>6</w:t>
      </w:r>
      <w:r w:rsidR="004F0C35" w:rsidRPr="002C31A5">
        <w:rPr>
          <w:rFonts w:ascii="Times New Roman" w:eastAsia="Calibri" w:hAnsi="Times New Roman" w:cs="Times New Roman"/>
          <w:sz w:val="24"/>
          <w:szCs w:val="24"/>
        </w:rPr>
        <w:t xml:space="preserve">/2020 z dnia 27.05.2020 r. </w:t>
      </w:r>
      <w:r w:rsidR="004F0C35" w:rsidRPr="002C31A5">
        <w:rPr>
          <w:rFonts w:ascii="Times New Roman" w:eastAsia="Calibri" w:hAnsi="Times New Roman" w:cs="Times New Roman"/>
          <w:bCs/>
          <w:sz w:val="24"/>
          <w:szCs w:val="24"/>
        </w:rPr>
        <w:t xml:space="preserve">Zasady postępowania rekrutacyjnego </w:t>
      </w:r>
      <w:r w:rsidR="00A615F9" w:rsidRPr="002C31A5">
        <w:rPr>
          <w:rFonts w:ascii="Times New Roman" w:eastAsia="Calibri" w:hAnsi="Times New Roman" w:cs="Times New Roman"/>
          <w:bCs/>
          <w:sz w:val="24"/>
          <w:szCs w:val="24"/>
        </w:rPr>
        <w:t xml:space="preserve">w trybie on-line </w:t>
      </w:r>
      <w:r w:rsidR="004F0C35" w:rsidRPr="002C31A5">
        <w:rPr>
          <w:rFonts w:ascii="Times New Roman" w:eastAsia="Calibri" w:hAnsi="Times New Roman" w:cs="Times New Roman"/>
          <w:bCs/>
          <w:sz w:val="24"/>
          <w:szCs w:val="24"/>
        </w:rPr>
        <w:t xml:space="preserve">na stacjonarne, jednolite studia magisterskie na kierunek Malarstwo w roku akademickim </w:t>
      </w:r>
      <w:r w:rsidR="00520E93">
        <w:rPr>
          <w:rFonts w:ascii="Times New Roman" w:eastAsia="Calibri" w:hAnsi="Times New Roman" w:cs="Times New Roman"/>
          <w:bCs/>
          <w:sz w:val="24"/>
          <w:szCs w:val="24"/>
        </w:rPr>
        <w:t>2021/2022</w:t>
      </w:r>
      <w:r w:rsidR="004F0C35" w:rsidRPr="002C31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19E6ECC" w14:textId="3EF39207" w:rsidR="004F0C35" w:rsidRPr="002C31A5" w:rsidRDefault="004F0C35" w:rsidP="004F0C35">
      <w:pPr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1A5"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Pr="002C31A5">
        <w:rPr>
          <w:rFonts w:ascii="Times New Roman" w:eastAsia="Calibri" w:hAnsi="Times New Roman" w:cs="Times New Roman"/>
          <w:sz w:val="24"/>
          <w:szCs w:val="24"/>
        </w:rPr>
        <w:tab/>
        <w:t>Załącznik nr 2</w:t>
      </w:r>
      <w:r w:rsidR="002C31A5" w:rsidRPr="002C31A5">
        <w:rPr>
          <w:rFonts w:ascii="Times New Roman" w:eastAsia="Calibri" w:hAnsi="Times New Roman" w:cs="Times New Roman"/>
          <w:sz w:val="24"/>
          <w:szCs w:val="24"/>
        </w:rPr>
        <w:t>a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 do Uchwały Senatu nr </w:t>
      </w:r>
      <w:r w:rsidR="003F4781" w:rsidRPr="002C31A5">
        <w:rPr>
          <w:rFonts w:ascii="Times New Roman" w:eastAsia="Calibri" w:hAnsi="Times New Roman" w:cs="Times New Roman"/>
          <w:sz w:val="24"/>
          <w:szCs w:val="24"/>
        </w:rPr>
        <w:t>2</w:t>
      </w:r>
      <w:r w:rsidR="007D697C" w:rsidRPr="002C31A5">
        <w:rPr>
          <w:rFonts w:ascii="Times New Roman" w:eastAsia="Calibri" w:hAnsi="Times New Roman" w:cs="Times New Roman"/>
          <w:sz w:val="24"/>
          <w:szCs w:val="24"/>
        </w:rPr>
        <w:t>6</w:t>
      </w:r>
      <w:r w:rsidRPr="002C31A5">
        <w:rPr>
          <w:rFonts w:ascii="Times New Roman" w:eastAsia="Calibri" w:hAnsi="Times New Roman" w:cs="Times New Roman"/>
          <w:sz w:val="24"/>
          <w:szCs w:val="24"/>
        </w:rPr>
        <w:t>/2020 z dnia 27.05.2020 r</w:t>
      </w:r>
      <w:r w:rsidR="0056181C" w:rsidRPr="002C31A5">
        <w:rPr>
          <w:rFonts w:ascii="Times New Roman" w:eastAsia="Calibri" w:hAnsi="Times New Roman" w:cs="Times New Roman"/>
          <w:sz w:val="24"/>
          <w:szCs w:val="24"/>
        </w:rPr>
        <w:t>.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2C31A5">
        <w:rPr>
          <w:rFonts w:ascii="Times New Roman" w:eastAsia="Calibri" w:hAnsi="Times New Roman" w:cs="Times New Roman"/>
          <w:bCs/>
          <w:sz w:val="24"/>
          <w:szCs w:val="24"/>
        </w:rPr>
        <w:t xml:space="preserve">asady postępowania rekrutacyjnego </w:t>
      </w:r>
      <w:r w:rsidR="002C31A5" w:rsidRPr="002C31A5">
        <w:rPr>
          <w:rFonts w:ascii="Times New Roman" w:eastAsia="Calibri" w:hAnsi="Times New Roman" w:cs="Times New Roman"/>
          <w:bCs/>
          <w:sz w:val="24"/>
          <w:szCs w:val="24"/>
        </w:rPr>
        <w:t xml:space="preserve">w trybie on-line </w:t>
      </w:r>
      <w:r w:rsidRPr="002C31A5">
        <w:rPr>
          <w:rFonts w:ascii="Times New Roman" w:eastAsia="Calibri" w:hAnsi="Times New Roman" w:cs="Times New Roman"/>
          <w:bCs/>
          <w:sz w:val="24"/>
          <w:szCs w:val="24"/>
        </w:rPr>
        <w:t xml:space="preserve">na stacjonarne, jednolite studia magisterskie na kierunek Rzeźba w roku akademickim </w:t>
      </w:r>
      <w:r w:rsidR="00520E93">
        <w:rPr>
          <w:rFonts w:ascii="Times New Roman" w:eastAsia="Calibri" w:hAnsi="Times New Roman" w:cs="Times New Roman"/>
          <w:bCs/>
          <w:sz w:val="24"/>
          <w:szCs w:val="24"/>
        </w:rPr>
        <w:t>2021/2022</w:t>
      </w:r>
      <w:r w:rsidRPr="002C31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60D8BE8" w14:textId="2CCF7739" w:rsidR="004F0C35" w:rsidRPr="002C31A5" w:rsidRDefault="004F0C35" w:rsidP="004F0C35">
      <w:pPr>
        <w:spacing w:afterLines="40" w:after="96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31A5">
        <w:rPr>
          <w:rFonts w:ascii="Times New Roman" w:eastAsia="Calibri" w:hAnsi="Times New Roman" w:cs="Times New Roman"/>
          <w:sz w:val="24"/>
          <w:szCs w:val="24"/>
        </w:rPr>
        <w:t>3.</w:t>
      </w:r>
      <w:r w:rsidRPr="002C31A5">
        <w:rPr>
          <w:rFonts w:ascii="Times New Roman" w:eastAsia="Calibri" w:hAnsi="Times New Roman" w:cs="Times New Roman"/>
          <w:sz w:val="24"/>
          <w:szCs w:val="24"/>
        </w:rPr>
        <w:tab/>
        <w:t>Załącznik nr 3</w:t>
      </w:r>
      <w:r w:rsidR="002C31A5" w:rsidRPr="002C31A5">
        <w:rPr>
          <w:rFonts w:ascii="Times New Roman" w:eastAsia="Calibri" w:hAnsi="Times New Roman" w:cs="Times New Roman"/>
          <w:sz w:val="24"/>
          <w:szCs w:val="24"/>
        </w:rPr>
        <w:t>a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 do Uchwały Senatu nr </w:t>
      </w:r>
      <w:r w:rsidR="003F4781" w:rsidRPr="002C31A5">
        <w:rPr>
          <w:rFonts w:ascii="Times New Roman" w:eastAsia="Calibri" w:hAnsi="Times New Roman" w:cs="Times New Roman"/>
          <w:sz w:val="24"/>
          <w:szCs w:val="24"/>
        </w:rPr>
        <w:t>2</w:t>
      </w:r>
      <w:r w:rsidR="007D697C" w:rsidRPr="002C31A5">
        <w:rPr>
          <w:rFonts w:ascii="Times New Roman" w:eastAsia="Calibri" w:hAnsi="Times New Roman" w:cs="Times New Roman"/>
          <w:sz w:val="24"/>
          <w:szCs w:val="24"/>
        </w:rPr>
        <w:t>6</w:t>
      </w:r>
      <w:r w:rsidRPr="002C31A5">
        <w:rPr>
          <w:rFonts w:ascii="Times New Roman" w:eastAsia="Calibri" w:hAnsi="Times New Roman" w:cs="Times New Roman"/>
          <w:sz w:val="24"/>
          <w:szCs w:val="24"/>
        </w:rPr>
        <w:t>/2020 z dnia 27.05.2020</w:t>
      </w:r>
      <w:r w:rsidR="002D6268" w:rsidRPr="002C31A5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31A5">
        <w:rPr>
          <w:rFonts w:ascii="Times New Roman" w:eastAsia="Calibri" w:hAnsi="Times New Roman" w:cs="Times New Roman"/>
          <w:bCs/>
          <w:sz w:val="24"/>
          <w:szCs w:val="24"/>
        </w:rPr>
        <w:t xml:space="preserve">Zasady postępowania rekrutacyjnego </w:t>
      </w:r>
      <w:r w:rsidR="002C31A5" w:rsidRPr="002C31A5">
        <w:rPr>
          <w:rFonts w:ascii="Times New Roman" w:eastAsia="Calibri" w:hAnsi="Times New Roman" w:cs="Times New Roman"/>
          <w:bCs/>
          <w:sz w:val="24"/>
          <w:szCs w:val="24"/>
        </w:rPr>
        <w:t xml:space="preserve">w trybie on-line </w:t>
      </w:r>
      <w:r w:rsidRPr="002C31A5">
        <w:rPr>
          <w:rFonts w:ascii="Times New Roman" w:eastAsia="Calibri" w:hAnsi="Times New Roman" w:cs="Times New Roman"/>
          <w:bCs/>
          <w:sz w:val="24"/>
          <w:szCs w:val="24"/>
        </w:rPr>
        <w:t xml:space="preserve">na stacjonarne studia I stopnia na kierunek Intermedia w roku akademickim </w:t>
      </w:r>
      <w:r w:rsidR="00520E93">
        <w:rPr>
          <w:rFonts w:ascii="Times New Roman" w:eastAsia="Calibri" w:hAnsi="Times New Roman" w:cs="Times New Roman"/>
          <w:bCs/>
          <w:sz w:val="24"/>
          <w:szCs w:val="24"/>
        </w:rPr>
        <w:t>2021/2022</w:t>
      </w:r>
      <w:r w:rsidRPr="002C31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0BD309A" w14:textId="7B0F7208" w:rsidR="004F0C35" w:rsidRPr="002C31A5" w:rsidRDefault="004F0C35" w:rsidP="004F0C35">
      <w:pPr>
        <w:autoSpaceDE w:val="0"/>
        <w:autoSpaceDN w:val="0"/>
        <w:adjustRightInd w:val="0"/>
        <w:spacing w:afterLines="40" w:after="96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Załącznik nr 4 do Uchwały Senatu nr 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781" w:rsidRPr="002C31A5">
        <w:rPr>
          <w:rFonts w:ascii="Times New Roman" w:eastAsia="Calibri" w:hAnsi="Times New Roman" w:cs="Times New Roman"/>
          <w:sz w:val="24"/>
          <w:szCs w:val="24"/>
        </w:rPr>
        <w:t>2</w:t>
      </w:r>
      <w:r w:rsidR="007D697C" w:rsidRPr="002C31A5">
        <w:rPr>
          <w:rFonts w:ascii="Times New Roman" w:eastAsia="Calibri" w:hAnsi="Times New Roman" w:cs="Times New Roman"/>
          <w:sz w:val="24"/>
          <w:szCs w:val="24"/>
        </w:rPr>
        <w:t>6</w:t>
      </w:r>
      <w:r w:rsidRPr="002C31A5">
        <w:rPr>
          <w:rFonts w:ascii="Times New Roman" w:eastAsia="Calibri" w:hAnsi="Times New Roman" w:cs="Times New Roman"/>
          <w:sz w:val="24"/>
          <w:szCs w:val="24"/>
        </w:rPr>
        <w:t>/2020 z dnia 27.05.2020</w:t>
      </w:r>
      <w:r w:rsidR="002D6268" w:rsidRPr="002C31A5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postępowania rekrutacyjnego na stacjonarne studia I </w:t>
      </w:r>
      <w:proofErr w:type="spellStart"/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proofErr w:type="spellEnd"/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 stopnia na kierunek Architektura Wnętrz w roku akademickim </w:t>
      </w:r>
      <w:r w:rsidR="00520E93">
        <w:rPr>
          <w:rFonts w:ascii="Times New Roman" w:eastAsia="Calibri" w:hAnsi="Times New Roman" w:cs="Times New Roman"/>
          <w:bCs/>
          <w:sz w:val="24"/>
          <w:szCs w:val="24"/>
        </w:rPr>
        <w:t>2021/2022</w:t>
      </w:r>
      <w:r w:rsidRPr="002C31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9FC1A1A" w14:textId="58AC908C" w:rsidR="002C31A5" w:rsidRPr="002C31A5" w:rsidRDefault="002C31A5" w:rsidP="004F0C35">
      <w:pPr>
        <w:autoSpaceDE w:val="0"/>
        <w:autoSpaceDN w:val="0"/>
        <w:adjustRightInd w:val="0"/>
        <w:spacing w:afterLines="40" w:after="96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1A5">
        <w:rPr>
          <w:rFonts w:ascii="Times New Roman" w:eastAsia="Calibri" w:hAnsi="Times New Roman" w:cs="Times New Roman"/>
          <w:bCs/>
          <w:sz w:val="24"/>
          <w:szCs w:val="24"/>
        </w:rPr>
        <w:t xml:space="preserve">5. </w:t>
      </w:r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4a  do Uchwały Senatu nr 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 26/2020 z dnia 27.05.2020 r.  </w:t>
      </w:r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postępowania rekrutacyjnego w trybie on-line na stacjonarne studia I </w:t>
      </w:r>
      <w:proofErr w:type="spellStart"/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proofErr w:type="spellEnd"/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 stopnia na kierunek Architektura Wnętrz w roku akademickim </w:t>
      </w:r>
      <w:r w:rsidR="00520E93">
        <w:rPr>
          <w:rFonts w:ascii="Times New Roman" w:eastAsia="Calibri" w:hAnsi="Times New Roman" w:cs="Times New Roman"/>
          <w:bCs/>
          <w:sz w:val="24"/>
          <w:szCs w:val="24"/>
        </w:rPr>
        <w:t>2021/2022</w:t>
      </w:r>
      <w:r w:rsidRPr="002C31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4FE5E4F" w14:textId="750C7249" w:rsidR="004F0C35" w:rsidRPr="002C31A5" w:rsidRDefault="004F0C35" w:rsidP="004F0C35">
      <w:pPr>
        <w:numPr>
          <w:ilvl w:val="0"/>
          <w:numId w:val="16"/>
        </w:numPr>
        <w:autoSpaceDE w:val="0"/>
        <w:autoSpaceDN w:val="0"/>
        <w:adjustRightInd w:val="0"/>
        <w:spacing w:afterLines="40" w:after="96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A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</w:t>
      </w:r>
      <w:r w:rsidR="002C31A5" w:rsidRPr="002C31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3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Senatu 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3F4781" w:rsidRPr="002C31A5">
        <w:rPr>
          <w:rFonts w:ascii="Times New Roman" w:eastAsia="Calibri" w:hAnsi="Times New Roman" w:cs="Times New Roman"/>
          <w:sz w:val="24"/>
          <w:szCs w:val="24"/>
        </w:rPr>
        <w:t>2</w:t>
      </w:r>
      <w:r w:rsidR="007D697C" w:rsidRPr="002C31A5">
        <w:rPr>
          <w:rFonts w:ascii="Times New Roman" w:eastAsia="Calibri" w:hAnsi="Times New Roman" w:cs="Times New Roman"/>
          <w:sz w:val="24"/>
          <w:szCs w:val="24"/>
        </w:rPr>
        <w:t>6</w:t>
      </w:r>
      <w:r w:rsidRPr="002C31A5">
        <w:rPr>
          <w:rFonts w:ascii="Times New Roman" w:eastAsia="Calibri" w:hAnsi="Times New Roman" w:cs="Times New Roman"/>
          <w:sz w:val="24"/>
          <w:szCs w:val="24"/>
        </w:rPr>
        <w:t>/2020 z dnia 27.05.2020 r 2019 r.</w:t>
      </w:r>
      <w:r w:rsidRPr="002C3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asady postępowania rekrutacyjnego</w:t>
      </w:r>
      <w:r w:rsidR="002C31A5"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trybie on-line</w:t>
      </w:r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stacjonarne studia I </w:t>
      </w:r>
      <w:proofErr w:type="spellStart"/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proofErr w:type="spellEnd"/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 stopnia na kierunek Wzornictwo w roku akademickim </w:t>
      </w:r>
      <w:r w:rsidR="00520E93">
        <w:rPr>
          <w:rFonts w:ascii="Times New Roman" w:eastAsia="Calibri" w:hAnsi="Times New Roman" w:cs="Times New Roman"/>
          <w:bCs/>
          <w:sz w:val="24"/>
          <w:szCs w:val="24"/>
        </w:rPr>
        <w:t>2021/2022</w:t>
      </w:r>
      <w:r w:rsidRPr="002C31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D74D8CA" w14:textId="25E8B744" w:rsidR="004F0C35" w:rsidRPr="002C31A5" w:rsidRDefault="004F0C35" w:rsidP="004F0C35">
      <w:pPr>
        <w:numPr>
          <w:ilvl w:val="0"/>
          <w:numId w:val="16"/>
        </w:numPr>
        <w:autoSpaceDE w:val="0"/>
        <w:autoSpaceDN w:val="0"/>
        <w:adjustRightInd w:val="0"/>
        <w:spacing w:afterLines="40" w:after="96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1A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  <w:r w:rsidR="002C31A5" w:rsidRPr="002C31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3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Senatu 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5E6B57" w:rsidRPr="002C31A5">
        <w:rPr>
          <w:rFonts w:ascii="Times New Roman" w:eastAsia="Calibri" w:hAnsi="Times New Roman" w:cs="Times New Roman"/>
          <w:sz w:val="24"/>
          <w:szCs w:val="24"/>
        </w:rPr>
        <w:t>2</w:t>
      </w:r>
      <w:r w:rsidR="007D697C" w:rsidRPr="002C31A5">
        <w:rPr>
          <w:rFonts w:ascii="Times New Roman" w:eastAsia="Calibri" w:hAnsi="Times New Roman" w:cs="Times New Roman"/>
          <w:sz w:val="24"/>
          <w:szCs w:val="24"/>
        </w:rPr>
        <w:t>6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/2020 z dnia 27.05.2020  r. </w:t>
      </w:r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postępowania rekrutacyjnego </w:t>
      </w:r>
      <w:r w:rsidR="002C31A5"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trybie on-line </w:t>
      </w:r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stacjonarne studia I </w:t>
      </w:r>
      <w:proofErr w:type="spellStart"/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proofErr w:type="spellEnd"/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 stopnia na kierunek Architektura Przestrzeni Kulturowych w roku akademickim </w:t>
      </w:r>
      <w:r w:rsidR="00520E93">
        <w:rPr>
          <w:rFonts w:ascii="Times New Roman" w:eastAsia="Calibri" w:hAnsi="Times New Roman" w:cs="Times New Roman"/>
          <w:bCs/>
          <w:sz w:val="24"/>
          <w:szCs w:val="24"/>
        </w:rPr>
        <w:t>2021/2022</w:t>
      </w:r>
      <w:r w:rsidRPr="002C31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6AD79EC" w14:textId="769E9BE5" w:rsidR="004F0C35" w:rsidRPr="002C31A5" w:rsidRDefault="004F0C35" w:rsidP="004F0C35">
      <w:pPr>
        <w:numPr>
          <w:ilvl w:val="0"/>
          <w:numId w:val="16"/>
        </w:numPr>
        <w:autoSpaceDE w:val="0"/>
        <w:autoSpaceDN w:val="0"/>
        <w:adjustRightInd w:val="0"/>
        <w:spacing w:afterLines="40" w:after="96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31A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  <w:r w:rsidR="002C31A5" w:rsidRPr="002C31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3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Senatu 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A615F9" w:rsidRPr="002C31A5">
        <w:rPr>
          <w:rFonts w:ascii="Times New Roman" w:eastAsia="Calibri" w:hAnsi="Times New Roman" w:cs="Times New Roman"/>
          <w:sz w:val="24"/>
          <w:szCs w:val="24"/>
        </w:rPr>
        <w:t>26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/2020 z dnia </w:t>
      </w:r>
      <w:r w:rsidR="00A615F9" w:rsidRPr="002C31A5">
        <w:rPr>
          <w:rFonts w:ascii="Times New Roman" w:eastAsia="Calibri" w:hAnsi="Times New Roman" w:cs="Times New Roman"/>
          <w:sz w:val="24"/>
          <w:szCs w:val="24"/>
        </w:rPr>
        <w:t>27.05.</w:t>
      </w:r>
      <w:r w:rsidRPr="002C31A5">
        <w:rPr>
          <w:rFonts w:ascii="Times New Roman" w:eastAsia="Calibri" w:hAnsi="Times New Roman" w:cs="Times New Roman"/>
          <w:sz w:val="24"/>
          <w:szCs w:val="24"/>
        </w:rPr>
        <w:t xml:space="preserve">2020  r. </w:t>
      </w:r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postępowania rekrutacyjnego </w:t>
      </w:r>
      <w:r w:rsidR="002C31A5"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trybie on-line </w:t>
      </w:r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stacjonarne studia I stopnia na </w:t>
      </w:r>
      <w:r w:rsidRPr="002C31A5">
        <w:rPr>
          <w:rFonts w:ascii="Times New Roman" w:eastAsia="Calibri" w:hAnsi="Times New Roman" w:cs="Times New Roman"/>
          <w:bCs/>
          <w:sz w:val="24"/>
          <w:szCs w:val="24"/>
        </w:rPr>
        <w:t xml:space="preserve">kierunek </w:t>
      </w:r>
      <w:r w:rsidRPr="002C31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Grafika w roku akademickim </w:t>
      </w:r>
      <w:r w:rsidR="00520E93">
        <w:rPr>
          <w:rFonts w:ascii="Times New Roman" w:eastAsia="Calibri" w:hAnsi="Times New Roman" w:cs="Times New Roman"/>
          <w:bCs/>
          <w:sz w:val="24"/>
          <w:szCs w:val="24"/>
        </w:rPr>
        <w:t>2021/2022</w:t>
      </w:r>
      <w:r w:rsidRPr="002C31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12AC10E" w14:textId="3DCF8D36" w:rsidR="00CE062B" w:rsidRPr="00A615F9" w:rsidRDefault="004F0C35" w:rsidP="00CE062B">
      <w:pPr>
        <w:numPr>
          <w:ilvl w:val="0"/>
          <w:numId w:val="16"/>
        </w:numPr>
        <w:autoSpaceDE w:val="0"/>
        <w:autoSpaceDN w:val="0"/>
        <w:adjustRightInd w:val="0"/>
        <w:spacing w:afterLines="40" w:after="96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CE062B" w:rsidRPr="00A615F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A6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Senatu </w:t>
      </w:r>
      <w:r w:rsidRPr="00A615F9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A615F9">
        <w:rPr>
          <w:rFonts w:ascii="Times New Roman" w:eastAsia="Calibri" w:hAnsi="Times New Roman" w:cs="Times New Roman"/>
          <w:sz w:val="24"/>
          <w:szCs w:val="24"/>
        </w:rPr>
        <w:t>10</w:t>
      </w:r>
      <w:r w:rsidRPr="00A615F9">
        <w:rPr>
          <w:rFonts w:ascii="Times New Roman" w:eastAsia="Calibri" w:hAnsi="Times New Roman" w:cs="Times New Roman"/>
          <w:sz w:val="24"/>
          <w:szCs w:val="24"/>
        </w:rPr>
        <w:t xml:space="preserve">/2020 z dnia </w:t>
      </w:r>
      <w:r w:rsidR="007D697C" w:rsidRPr="00A615F9">
        <w:rPr>
          <w:rFonts w:ascii="Times New Roman" w:eastAsia="Calibri" w:hAnsi="Times New Roman" w:cs="Times New Roman"/>
          <w:sz w:val="24"/>
          <w:szCs w:val="24"/>
        </w:rPr>
        <w:t>2</w:t>
      </w:r>
      <w:r w:rsidR="00A615F9">
        <w:rPr>
          <w:rFonts w:ascii="Times New Roman" w:eastAsia="Calibri" w:hAnsi="Times New Roman" w:cs="Times New Roman"/>
          <w:sz w:val="24"/>
          <w:szCs w:val="24"/>
        </w:rPr>
        <w:t>27.05</w:t>
      </w:r>
      <w:r w:rsidRPr="00A615F9">
        <w:rPr>
          <w:rFonts w:ascii="Times New Roman" w:eastAsia="Calibri" w:hAnsi="Times New Roman" w:cs="Times New Roman"/>
          <w:sz w:val="24"/>
          <w:szCs w:val="24"/>
        </w:rPr>
        <w:t xml:space="preserve">.2020 r. </w:t>
      </w:r>
      <w:r w:rsidR="00CE062B" w:rsidRPr="00A615F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rekrutacji uzupełniającej w Akademii Sztuk Pięknych w Gdańsku w roku akademickim 2021/2022</w:t>
      </w:r>
      <w:r w:rsidR="00520E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1" w:name="_GoBack"/>
      <w:bookmarkEnd w:id="1"/>
    </w:p>
    <w:p w14:paraId="0FC0A262" w14:textId="016A7764" w:rsidR="00DB6509" w:rsidRPr="00CE062B" w:rsidRDefault="00DB6509" w:rsidP="00124979">
      <w:pPr>
        <w:numPr>
          <w:ilvl w:val="0"/>
          <w:numId w:val="16"/>
        </w:numPr>
        <w:autoSpaceDE w:val="0"/>
        <w:autoSpaceDN w:val="0"/>
        <w:adjustRightInd w:val="0"/>
        <w:spacing w:afterLines="40" w:after="96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DB6509" w:rsidRPr="00CE062B" w:rsidSect="008D028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6C22386E" w14:textId="77777777" w:rsidR="002566A2" w:rsidRPr="00C878DE" w:rsidRDefault="002566A2" w:rsidP="00C878DE">
      <w:pPr>
        <w:pStyle w:val="Pa1"/>
        <w:spacing w:line="320" w:lineRule="exact"/>
        <w:rPr>
          <w:b/>
          <w:bCs/>
        </w:rPr>
      </w:pPr>
    </w:p>
    <w:p w14:paraId="77DBC1F4" w14:textId="77777777" w:rsidR="00986461" w:rsidRPr="00C878DE" w:rsidRDefault="00986461" w:rsidP="00C878DE">
      <w:pPr>
        <w:pStyle w:val="Pa2"/>
        <w:spacing w:line="320" w:lineRule="exact"/>
        <w:jc w:val="both"/>
      </w:pPr>
    </w:p>
    <w:p w14:paraId="44ACA05B" w14:textId="77777777" w:rsidR="00986461" w:rsidRPr="00C878DE" w:rsidRDefault="00986461" w:rsidP="00C878DE">
      <w:pPr>
        <w:pStyle w:val="Default"/>
        <w:spacing w:line="320" w:lineRule="exact"/>
        <w:rPr>
          <w:color w:val="auto"/>
        </w:rPr>
      </w:pPr>
    </w:p>
    <w:p w14:paraId="2D90A07F" w14:textId="77777777" w:rsidR="008D0285" w:rsidRPr="00C878DE" w:rsidRDefault="008D0285" w:rsidP="00C878DE">
      <w:pPr>
        <w:pStyle w:val="Default"/>
        <w:spacing w:line="320" w:lineRule="exact"/>
        <w:rPr>
          <w:color w:val="auto"/>
        </w:rPr>
      </w:pPr>
    </w:p>
    <w:sectPr w:rsidR="008D0285" w:rsidRPr="00C878DE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3385" w16cex:dateUtc="2020-10-22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B47D2B" w16cid:durableId="233C338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688EF" w14:textId="77777777" w:rsidR="00606B8A" w:rsidRDefault="00606B8A" w:rsidP="002566A2">
      <w:pPr>
        <w:spacing w:after="0" w:line="240" w:lineRule="auto"/>
      </w:pPr>
      <w:r>
        <w:separator/>
      </w:r>
    </w:p>
  </w:endnote>
  <w:endnote w:type="continuationSeparator" w:id="0">
    <w:p w14:paraId="4B6E6396" w14:textId="77777777" w:rsidR="00606B8A" w:rsidRDefault="00606B8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F5488" w14:textId="77777777" w:rsidR="00606B8A" w:rsidRDefault="00606B8A" w:rsidP="002566A2">
      <w:pPr>
        <w:spacing w:after="0" w:line="240" w:lineRule="auto"/>
      </w:pPr>
      <w:r>
        <w:separator/>
      </w:r>
    </w:p>
  </w:footnote>
  <w:footnote w:type="continuationSeparator" w:id="0">
    <w:p w14:paraId="0D65E9F6" w14:textId="77777777" w:rsidR="00606B8A" w:rsidRDefault="00606B8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6DF7"/>
    <w:multiLevelType w:val="hybridMultilevel"/>
    <w:tmpl w:val="F356E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9"/>
  </w:num>
  <w:num w:numId="7">
    <w:abstractNumId w:val="19"/>
  </w:num>
  <w:num w:numId="8">
    <w:abstractNumId w:val="3"/>
  </w:num>
  <w:num w:numId="9">
    <w:abstractNumId w:val="2"/>
  </w:num>
  <w:num w:numId="10">
    <w:abstractNumId w:val="16"/>
  </w:num>
  <w:num w:numId="11">
    <w:abstractNumId w:val="4"/>
  </w:num>
  <w:num w:numId="12">
    <w:abstractNumId w:val="17"/>
  </w:num>
  <w:num w:numId="13">
    <w:abstractNumId w:val="22"/>
  </w:num>
  <w:num w:numId="14">
    <w:abstractNumId w:val="1"/>
  </w:num>
  <w:num w:numId="15">
    <w:abstractNumId w:val="0"/>
  </w:num>
  <w:num w:numId="16">
    <w:abstractNumId w:val="15"/>
  </w:num>
  <w:num w:numId="17">
    <w:abstractNumId w:val="7"/>
  </w:num>
  <w:num w:numId="18">
    <w:abstractNumId w:val="21"/>
  </w:num>
  <w:num w:numId="19">
    <w:abstractNumId w:val="23"/>
  </w:num>
  <w:num w:numId="20">
    <w:abstractNumId w:val="6"/>
  </w:num>
  <w:num w:numId="21">
    <w:abstractNumId w:val="5"/>
  </w:num>
  <w:num w:numId="22">
    <w:abstractNumId w:val="8"/>
  </w:num>
  <w:num w:numId="23">
    <w:abstractNumId w:val="1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21C65"/>
    <w:rsid w:val="00036C48"/>
    <w:rsid w:val="00050ECA"/>
    <w:rsid w:val="00056FEE"/>
    <w:rsid w:val="00076BA5"/>
    <w:rsid w:val="000C0B59"/>
    <w:rsid w:val="000C12D5"/>
    <w:rsid w:val="000D4579"/>
    <w:rsid w:val="000F16B8"/>
    <w:rsid w:val="000F5D80"/>
    <w:rsid w:val="00112F90"/>
    <w:rsid w:val="00120C82"/>
    <w:rsid w:val="0012776A"/>
    <w:rsid w:val="00145ED2"/>
    <w:rsid w:val="00151DC0"/>
    <w:rsid w:val="0015464D"/>
    <w:rsid w:val="00155273"/>
    <w:rsid w:val="001562E2"/>
    <w:rsid w:val="00156CF2"/>
    <w:rsid w:val="0019441A"/>
    <w:rsid w:val="001A3D1B"/>
    <w:rsid w:val="001B5EDB"/>
    <w:rsid w:val="001E2F19"/>
    <w:rsid w:val="0021436B"/>
    <w:rsid w:val="002566A2"/>
    <w:rsid w:val="002C31A5"/>
    <w:rsid w:val="002D6268"/>
    <w:rsid w:val="00305C1A"/>
    <w:rsid w:val="003136F5"/>
    <w:rsid w:val="00315738"/>
    <w:rsid w:val="0034664E"/>
    <w:rsid w:val="0035625D"/>
    <w:rsid w:val="003737C6"/>
    <w:rsid w:val="003B19D6"/>
    <w:rsid w:val="003B21FF"/>
    <w:rsid w:val="003B7B4B"/>
    <w:rsid w:val="003F0499"/>
    <w:rsid w:val="003F1809"/>
    <w:rsid w:val="003F4781"/>
    <w:rsid w:val="003F57D9"/>
    <w:rsid w:val="00461723"/>
    <w:rsid w:val="00495F26"/>
    <w:rsid w:val="004B0E0E"/>
    <w:rsid w:val="004D51D9"/>
    <w:rsid w:val="004D5749"/>
    <w:rsid w:val="004D742A"/>
    <w:rsid w:val="004F0C35"/>
    <w:rsid w:val="005135E6"/>
    <w:rsid w:val="00514225"/>
    <w:rsid w:val="00520E93"/>
    <w:rsid w:val="00525C1C"/>
    <w:rsid w:val="00532D56"/>
    <w:rsid w:val="00533611"/>
    <w:rsid w:val="00546C74"/>
    <w:rsid w:val="00553469"/>
    <w:rsid w:val="0056181C"/>
    <w:rsid w:val="00586694"/>
    <w:rsid w:val="00594B23"/>
    <w:rsid w:val="005D7340"/>
    <w:rsid w:val="005E3DFB"/>
    <w:rsid w:val="005E6B57"/>
    <w:rsid w:val="005F3035"/>
    <w:rsid w:val="005F330F"/>
    <w:rsid w:val="005F4AC6"/>
    <w:rsid w:val="005F5CC0"/>
    <w:rsid w:val="00602465"/>
    <w:rsid w:val="00606B8A"/>
    <w:rsid w:val="0064600C"/>
    <w:rsid w:val="00663F18"/>
    <w:rsid w:val="0067747F"/>
    <w:rsid w:val="006A6799"/>
    <w:rsid w:val="006B0EC5"/>
    <w:rsid w:val="006F43B8"/>
    <w:rsid w:val="007B4B93"/>
    <w:rsid w:val="007C0C86"/>
    <w:rsid w:val="007D697C"/>
    <w:rsid w:val="008400F6"/>
    <w:rsid w:val="00877160"/>
    <w:rsid w:val="008A5842"/>
    <w:rsid w:val="008D0285"/>
    <w:rsid w:val="008F1184"/>
    <w:rsid w:val="00900C2B"/>
    <w:rsid w:val="009126EA"/>
    <w:rsid w:val="00922996"/>
    <w:rsid w:val="0092460F"/>
    <w:rsid w:val="00986461"/>
    <w:rsid w:val="009A080F"/>
    <w:rsid w:val="009C37A6"/>
    <w:rsid w:val="009F3142"/>
    <w:rsid w:val="00A2759C"/>
    <w:rsid w:val="00A615F9"/>
    <w:rsid w:val="00A658CC"/>
    <w:rsid w:val="00A74170"/>
    <w:rsid w:val="00A90563"/>
    <w:rsid w:val="00B05B74"/>
    <w:rsid w:val="00B07583"/>
    <w:rsid w:val="00B479B5"/>
    <w:rsid w:val="00B87BE1"/>
    <w:rsid w:val="00B928DB"/>
    <w:rsid w:val="00B9787A"/>
    <w:rsid w:val="00BB45D1"/>
    <w:rsid w:val="00C16A98"/>
    <w:rsid w:val="00C878DE"/>
    <w:rsid w:val="00C92401"/>
    <w:rsid w:val="00CC5EC4"/>
    <w:rsid w:val="00CE062B"/>
    <w:rsid w:val="00CF0E0A"/>
    <w:rsid w:val="00D05905"/>
    <w:rsid w:val="00D24B32"/>
    <w:rsid w:val="00D410AB"/>
    <w:rsid w:val="00D520E6"/>
    <w:rsid w:val="00D837C1"/>
    <w:rsid w:val="00DA4E17"/>
    <w:rsid w:val="00DB2C5A"/>
    <w:rsid w:val="00DB6509"/>
    <w:rsid w:val="00DD7C22"/>
    <w:rsid w:val="00DE029D"/>
    <w:rsid w:val="00DE0790"/>
    <w:rsid w:val="00E036BB"/>
    <w:rsid w:val="00E54205"/>
    <w:rsid w:val="00E661CD"/>
    <w:rsid w:val="00E84EF9"/>
    <w:rsid w:val="00E86D59"/>
    <w:rsid w:val="00E9078E"/>
    <w:rsid w:val="00EA24FF"/>
    <w:rsid w:val="00EA4A7C"/>
    <w:rsid w:val="00EC7058"/>
    <w:rsid w:val="00F0021B"/>
    <w:rsid w:val="00F67619"/>
    <w:rsid w:val="00FB20C9"/>
    <w:rsid w:val="00FB63E5"/>
    <w:rsid w:val="00FC3D14"/>
    <w:rsid w:val="00F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  <w15:docId w15:val="{065C23CF-5988-47DC-B623-9BFEFA0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7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gd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p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3FA7-EA46-4244-A10A-D332C0ED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5</Pages>
  <Words>1067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2018-12-19T08:39:00Z</cp:lastPrinted>
  <dcterms:created xsi:type="dcterms:W3CDTF">2021-07-01T08:16:00Z</dcterms:created>
  <dcterms:modified xsi:type="dcterms:W3CDTF">2021-07-01T08:37:00Z</dcterms:modified>
</cp:coreProperties>
</file>