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3C666" w14:textId="77777777" w:rsidR="005A6DEB" w:rsidRPr="005A6DEB" w:rsidRDefault="005A6DEB" w:rsidP="005A6DE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bookmarkStart w:id="0" w:name="_GoBack"/>
      <w:bookmarkEnd w:id="0"/>
    </w:p>
    <w:p w14:paraId="689F11CA" w14:textId="47E6D1AC" w:rsidR="003F0386" w:rsidRPr="003F0386" w:rsidRDefault="0010127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Uchwała nr </w:t>
      </w:r>
      <w:r w:rsidR="005529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25</w:t>
      </w:r>
      <w:r w:rsidR="003F0386"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/20</w:t>
      </w:r>
      <w:r w:rsidR="005529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21</w:t>
      </w:r>
    </w:p>
    <w:p w14:paraId="397A7150" w14:textId="77777777" w:rsidR="003F0386" w:rsidRP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Senatu Akademii Sztuk Pięknych w Gdańsku</w:t>
      </w:r>
    </w:p>
    <w:p w14:paraId="2959D85D" w14:textId="2FA788DF" w:rsid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z dnia </w:t>
      </w:r>
      <w:r w:rsidR="005529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29 września</w:t>
      </w: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20</w:t>
      </w:r>
      <w:r w:rsidR="005529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21</w:t>
      </w:r>
      <w:r w:rsidR="008D5BB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r.</w:t>
      </w:r>
    </w:p>
    <w:p w14:paraId="76CE3A81" w14:textId="77777777" w:rsidR="003F0386" w:rsidRP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0A75515" w14:textId="77777777" w:rsidR="00101276" w:rsidRPr="00101276" w:rsidRDefault="00101276" w:rsidP="00101276">
      <w:pPr>
        <w:spacing w:after="0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0E77E7F7" w14:textId="2EBD0C2F" w:rsidR="008D5BBB" w:rsidRDefault="008D5BBB" w:rsidP="008D5BB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BBB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5529F0">
        <w:rPr>
          <w:rFonts w:ascii="Times New Roman" w:hAnsi="Times New Roman" w:cs="Times New Roman"/>
          <w:b/>
          <w:sz w:val="24"/>
          <w:szCs w:val="24"/>
        </w:rPr>
        <w:t xml:space="preserve">zmiany składu </w:t>
      </w:r>
      <w:r w:rsidR="00975955">
        <w:rPr>
          <w:rFonts w:ascii="Times New Roman" w:hAnsi="Times New Roman" w:cs="Times New Roman"/>
          <w:b/>
          <w:sz w:val="24"/>
          <w:szCs w:val="24"/>
        </w:rPr>
        <w:t>Rady Naukowej ds. stopni w dziedzinie sztuki</w:t>
      </w:r>
      <w:r w:rsidR="00DD42C9">
        <w:rPr>
          <w:rFonts w:ascii="Times New Roman" w:hAnsi="Times New Roman" w:cs="Times New Roman"/>
          <w:b/>
          <w:sz w:val="24"/>
          <w:szCs w:val="24"/>
        </w:rPr>
        <w:t xml:space="preserve"> powołanej uchwałą Senatu nr 51/2020 z dnia 16 grudnia 2020 r. </w:t>
      </w:r>
    </w:p>
    <w:p w14:paraId="290AA056" w14:textId="77777777" w:rsidR="008D5BBB" w:rsidRPr="008D5BBB" w:rsidRDefault="008D5BBB" w:rsidP="008D5BB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B5C029" w14:textId="3C4D73DB" w:rsidR="008D5BBB" w:rsidRDefault="008D5BBB" w:rsidP="00926B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BBB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D13FA1">
        <w:rPr>
          <w:rFonts w:ascii="Times New Roman" w:hAnsi="Times New Roman" w:cs="Times New Roman"/>
          <w:sz w:val="24"/>
          <w:szCs w:val="24"/>
        </w:rPr>
        <w:t>§ 3</w:t>
      </w:r>
      <w:r w:rsidR="00975955">
        <w:rPr>
          <w:rFonts w:ascii="Times New Roman" w:hAnsi="Times New Roman" w:cs="Times New Roman"/>
          <w:sz w:val="24"/>
          <w:szCs w:val="24"/>
        </w:rPr>
        <w:t xml:space="preserve">3 </w:t>
      </w:r>
      <w:r w:rsidR="00D13FA1">
        <w:rPr>
          <w:rFonts w:ascii="Times New Roman" w:hAnsi="Times New Roman" w:cs="Times New Roman"/>
          <w:sz w:val="24"/>
          <w:szCs w:val="24"/>
        </w:rPr>
        <w:t xml:space="preserve">ust. </w:t>
      </w:r>
      <w:r w:rsidR="00D861A6">
        <w:rPr>
          <w:rFonts w:ascii="Times New Roman" w:hAnsi="Times New Roman" w:cs="Times New Roman"/>
          <w:sz w:val="24"/>
          <w:szCs w:val="24"/>
        </w:rPr>
        <w:t>11</w:t>
      </w:r>
      <w:r w:rsidR="00D13FA1">
        <w:rPr>
          <w:rFonts w:ascii="Times New Roman" w:hAnsi="Times New Roman" w:cs="Times New Roman"/>
          <w:sz w:val="24"/>
          <w:szCs w:val="24"/>
        </w:rPr>
        <w:t xml:space="preserve"> </w:t>
      </w:r>
      <w:r w:rsidR="00975955">
        <w:rPr>
          <w:rFonts w:ascii="Times New Roman" w:hAnsi="Times New Roman" w:cs="Times New Roman"/>
          <w:sz w:val="24"/>
          <w:szCs w:val="24"/>
        </w:rPr>
        <w:t xml:space="preserve">Statutu Akademii Sztuk Pięknych w Gdańsku przyjęty uchwałą ner 27/2019 z dnia 26 czerwca 2019 r. </w:t>
      </w:r>
      <w:r w:rsidR="00391CA2">
        <w:rPr>
          <w:rFonts w:ascii="Times New Roman" w:hAnsi="Times New Roman" w:cs="Times New Roman"/>
          <w:sz w:val="24"/>
          <w:szCs w:val="24"/>
        </w:rPr>
        <w:t xml:space="preserve">z póź. zm. </w:t>
      </w:r>
      <w:r w:rsidRPr="008D5BBB">
        <w:rPr>
          <w:rFonts w:ascii="Times New Roman" w:hAnsi="Times New Roman" w:cs="Times New Roman"/>
          <w:sz w:val="24"/>
          <w:szCs w:val="24"/>
        </w:rPr>
        <w:t>Senat uchwala, co następuje:</w:t>
      </w:r>
    </w:p>
    <w:p w14:paraId="3299B239" w14:textId="77777777" w:rsidR="008D5BBB" w:rsidRDefault="008D5BBB" w:rsidP="0010127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56F991" w14:textId="77777777" w:rsidR="008D5BBB" w:rsidRDefault="008D5BBB" w:rsidP="008D5BB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5BBB">
        <w:rPr>
          <w:rFonts w:ascii="Times New Roman" w:hAnsi="Times New Roman" w:cs="Times New Roman"/>
          <w:sz w:val="24"/>
          <w:szCs w:val="24"/>
        </w:rPr>
        <w:t>§ 1</w:t>
      </w:r>
    </w:p>
    <w:p w14:paraId="1CB106BF" w14:textId="26B45DF1" w:rsidR="008D5BBB" w:rsidRPr="005529F0" w:rsidRDefault="008D5BBB" w:rsidP="005529F0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F0">
        <w:rPr>
          <w:rFonts w:ascii="Times New Roman" w:hAnsi="Times New Roman" w:cs="Times New Roman"/>
          <w:sz w:val="24"/>
          <w:szCs w:val="24"/>
        </w:rPr>
        <w:t>S</w:t>
      </w:r>
      <w:r w:rsidR="00BE7A96" w:rsidRPr="005529F0">
        <w:rPr>
          <w:rFonts w:ascii="Times New Roman" w:hAnsi="Times New Roman" w:cs="Times New Roman"/>
          <w:sz w:val="24"/>
          <w:szCs w:val="24"/>
        </w:rPr>
        <w:t>enat</w:t>
      </w:r>
      <w:r w:rsidRPr="005529F0">
        <w:rPr>
          <w:rFonts w:ascii="Times New Roman" w:hAnsi="Times New Roman" w:cs="Times New Roman"/>
          <w:sz w:val="24"/>
          <w:szCs w:val="24"/>
        </w:rPr>
        <w:t xml:space="preserve"> Akademii Sztuk Pięknych w Gdańsku, </w:t>
      </w:r>
      <w:r w:rsidR="005529F0" w:rsidRPr="005529F0">
        <w:rPr>
          <w:rFonts w:ascii="Times New Roman" w:hAnsi="Times New Roman" w:cs="Times New Roman"/>
          <w:sz w:val="24"/>
          <w:szCs w:val="24"/>
        </w:rPr>
        <w:t xml:space="preserve">wygasza mandat profesor Janiny Rudnickiej jako członka </w:t>
      </w:r>
      <w:r w:rsidR="00975955" w:rsidRPr="005529F0">
        <w:rPr>
          <w:rFonts w:ascii="Times New Roman" w:hAnsi="Times New Roman" w:cs="Times New Roman"/>
          <w:sz w:val="24"/>
          <w:szCs w:val="24"/>
        </w:rPr>
        <w:t xml:space="preserve"> Rad</w:t>
      </w:r>
      <w:r w:rsidR="00BE697B">
        <w:rPr>
          <w:rFonts w:ascii="Times New Roman" w:hAnsi="Times New Roman" w:cs="Times New Roman"/>
          <w:sz w:val="24"/>
          <w:szCs w:val="24"/>
        </w:rPr>
        <w:t>y</w:t>
      </w:r>
      <w:r w:rsidR="00975955" w:rsidRPr="005529F0">
        <w:rPr>
          <w:rFonts w:ascii="Times New Roman" w:hAnsi="Times New Roman" w:cs="Times New Roman"/>
          <w:sz w:val="24"/>
          <w:szCs w:val="24"/>
        </w:rPr>
        <w:t xml:space="preserve"> Naukow</w:t>
      </w:r>
      <w:r w:rsidR="00BE697B">
        <w:rPr>
          <w:rFonts w:ascii="Times New Roman" w:hAnsi="Times New Roman" w:cs="Times New Roman"/>
          <w:sz w:val="24"/>
          <w:szCs w:val="24"/>
        </w:rPr>
        <w:t>ej</w:t>
      </w:r>
      <w:r w:rsidR="005529F0" w:rsidRPr="005529F0">
        <w:rPr>
          <w:rFonts w:ascii="Times New Roman" w:hAnsi="Times New Roman" w:cs="Times New Roman"/>
          <w:sz w:val="24"/>
          <w:szCs w:val="24"/>
        </w:rPr>
        <w:t xml:space="preserve"> ds. stopni w dziedzinie sztuki.</w:t>
      </w:r>
    </w:p>
    <w:p w14:paraId="455BAC59" w14:textId="68EF9FE1" w:rsidR="005529F0" w:rsidRDefault="005529F0" w:rsidP="0010127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638FA3" w14:textId="124C04DB" w:rsidR="005529F0" w:rsidRPr="005529F0" w:rsidRDefault="005529F0" w:rsidP="005529F0">
      <w:pPr>
        <w:pStyle w:val="Akapitzlist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F0">
        <w:rPr>
          <w:rFonts w:ascii="Times New Roman" w:eastAsia="Times New Roman" w:hAnsi="Times New Roman" w:cs="Times New Roman"/>
          <w:sz w:val="24"/>
          <w:szCs w:val="24"/>
        </w:rPr>
        <w:t xml:space="preserve">Z chwilą wejścia w życie niniejszej uchwały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Rada Naukowa </w:t>
      </w:r>
      <w:r w:rsidRPr="005529F0">
        <w:rPr>
          <w:rFonts w:ascii="Times New Roman" w:eastAsia="Times New Roman" w:hAnsi="Times New Roman" w:cs="Times New Roman"/>
          <w:sz w:val="24"/>
          <w:szCs w:val="24"/>
        </w:rPr>
        <w:t xml:space="preserve">ds.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stopni w dziedzinie sztuki </w:t>
      </w:r>
      <w:r w:rsidRPr="005529F0">
        <w:rPr>
          <w:rFonts w:ascii="Times New Roman" w:eastAsia="Times New Roman" w:hAnsi="Times New Roman" w:cs="Times New Roman"/>
          <w:sz w:val="24"/>
          <w:szCs w:val="24"/>
        </w:rPr>
        <w:t xml:space="preserve"> działa w następującym składzie:</w:t>
      </w:r>
    </w:p>
    <w:p w14:paraId="0BCDB2A3" w14:textId="3C241FC2" w:rsidR="006A1E38" w:rsidRDefault="006A1E38" w:rsidP="005529F0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ABE8945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prof. Jarosław Bauć</w:t>
      </w:r>
    </w:p>
    <w:p w14:paraId="5AA4FA8D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prof. Mariusz Białecki</w:t>
      </w:r>
    </w:p>
    <w:p w14:paraId="062CCEF0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prof. ASP dr hab. Marta Branicka</w:t>
      </w:r>
    </w:p>
    <w:p w14:paraId="000B8D41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prof. ASP dr hab. Maciej Dojlitko</w:t>
      </w:r>
    </w:p>
    <w:p w14:paraId="5636B5B4" w14:textId="4AECACA1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</w:t>
      </w:r>
      <w:r w:rsidR="00AC2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Jacek </w:t>
      </w: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Dominiczak</w:t>
      </w:r>
    </w:p>
    <w:p w14:paraId="0BE591FD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prof. ASP dr hab. Iwona Dzierżko-Bukal</w:t>
      </w:r>
    </w:p>
    <w:p w14:paraId="011E3EA0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prof. Sławomir Fijałkowski</w:t>
      </w:r>
    </w:p>
    <w:p w14:paraId="00553DF2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prof. Roman Gajewski</w:t>
      </w:r>
    </w:p>
    <w:p w14:paraId="61361AC5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prof. Krzysztof Gliszczyński</w:t>
      </w:r>
    </w:p>
    <w:p w14:paraId="73ADE332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prof. Zbigniew Gorlak</w:t>
      </w:r>
    </w:p>
    <w:p w14:paraId="70F1F19E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ASP dr hab. Bogumiła Jóźwicka, </w:t>
      </w:r>
    </w:p>
    <w:p w14:paraId="0CCF2F5D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prof. Grzegorz Klaman</w:t>
      </w:r>
    </w:p>
    <w:p w14:paraId="0358CB18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prof. Jacek Kornacki</w:t>
      </w:r>
    </w:p>
    <w:p w14:paraId="00741610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prof. ASP dr hab. Małgorzata Kręcka-Rozenkranz</w:t>
      </w:r>
    </w:p>
    <w:p w14:paraId="007F1C16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prof. Waldemar Marszałek</w:t>
      </w:r>
    </w:p>
    <w:p w14:paraId="27653B48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prof. Tadeusz Pietrzkiewicz</w:t>
      </w:r>
    </w:p>
    <w:p w14:paraId="719FFC79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prof. ASP dr hab. Grzegorz Protasiuk</w:t>
      </w:r>
    </w:p>
    <w:p w14:paraId="21A5B22C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prof. ASP dr hab. Grzegorz Radecki</w:t>
      </w:r>
    </w:p>
    <w:p w14:paraId="5BD10105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prof. ASP dr hab. Jan Sikora</w:t>
      </w:r>
    </w:p>
    <w:p w14:paraId="7C210C3B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prof. ASP dr hab. Tomasz Skórka</w:t>
      </w:r>
    </w:p>
    <w:p w14:paraId="1ADF3776" w14:textId="209EF45D" w:rsidR="00092314" w:rsidRPr="006A1E38" w:rsidRDefault="00AC282A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</w:t>
      </w:r>
      <w:r w:rsidR="00092314"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Beata Szymańska</w:t>
      </w:r>
    </w:p>
    <w:p w14:paraId="005F5F72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prof. Jarosław Szymański</w:t>
      </w:r>
    </w:p>
    <w:p w14:paraId="65DD4704" w14:textId="0D115966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Maciej Świtała </w:t>
      </w:r>
    </w:p>
    <w:p w14:paraId="74FA63E8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prof. Wojciech Zamiara</w:t>
      </w:r>
    </w:p>
    <w:p w14:paraId="4E5C8369" w14:textId="77777777" w:rsidR="008D5BBB" w:rsidRPr="004E6875" w:rsidRDefault="008D5BBB" w:rsidP="0010127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2A2B8F" w14:textId="77777777" w:rsidR="008D5BBB" w:rsidRDefault="008D5BBB" w:rsidP="008D5BB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2D5F3AD" w14:textId="332AE88D" w:rsidR="008D5BBB" w:rsidRDefault="008D5BBB" w:rsidP="008D5BB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5BBB">
        <w:rPr>
          <w:rFonts w:ascii="Times New Roman" w:hAnsi="Times New Roman" w:cs="Times New Roman"/>
          <w:sz w:val="24"/>
          <w:szCs w:val="24"/>
        </w:rPr>
        <w:t xml:space="preserve">§ </w:t>
      </w:r>
      <w:r w:rsidR="005529F0">
        <w:rPr>
          <w:rFonts w:ascii="Times New Roman" w:hAnsi="Times New Roman" w:cs="Times New Roman"/>
          <w:sz w:val="24"/>
          <w:szCs w:val="24"/>
        </w:rPr>
        <w:t>3</w:t>
      </w:r>
    </w:p>
    <w:p w14:paraId="24F20ED0" w14:textId="27DB4389" w:rsidR="008D5BBB" w:rsidRDefault="00BE7A96" w:rsidP="0010127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Kadencja Rady Naukowej ds. stopni w dziedzini</w:t>
      </w:r>
      <w:r w:rsidR="00A11AE4">
        <w:rPr>
          <w:rFonts w:ascii="Times New Roman" w:hAnsi="Times New Roman" w:cs="Times New Roman"/>
          <w:sz w:val="24"/>
          <w:szCs w:val="24"/>
        </w:rPr>
        <w:t>e</w:t>
      </w:r>
      <w:r w:rsidR="00466887">
        <w:rPr>
          <w:rFonts w:ascii="Times New Roman" w:hAnsi="Times New Roman" w:cs="Times New Roman"/>
          <w:sz w:val="24"/>
          <w:szCs w:val="24"/>
        </w:rPr>
        <w:t xml:space="preserve"> sztuki trwa do 31 grudnia 2024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752F08AB" w14:textId="77777777" w:rsidR="008D5BBB" w:rsidRDefault="008D5BBB" w:rsidP="0010127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6C706C" w14:textId="0E80AD3A" w:rsidR="008D5BBB" w:rsidRDefault="008D5BBB" w:rsidP="008D5BB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5BBB">
        <w:rPr>
          <w:rFonts w:ascii="Times New Roman" w:hAnsi="Times New Roman" w:cs="Times New Roman"/>
          <w:sz w:val="24"/>
          <w:szCs w:val="24"/>
        </w:rPr>
        <w:t xml:space="preserve">§ </w:t>
      </w:r>
      <w:r w:rsidR="005529F0">
        <w:rPr>
          <w:rFonts w:ascii="Times New Roman" w:hAnsi="Times New Roman" w:cs="Times New Roman"/>
          <w:sz w:val="24"/>
          <w:szCs w:val="24"/>
        </w:rPr>
        <w:t>4</w:t>
      </w:r>
    </w:p>
    <w:p w14:paraId="0F1DCC8B" w14:textId="090CF262" w:rsidR="008D5BBB" w:rsidRDefault="008D5BBB" w:rsidP="008F4A3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053CA0C1" w14:textId="44D63D2D" w:rsidR="00101276" w:rsidRPr="008D5BBB" w:rsidRDefault="00BE7A96" w:rsidP="00101276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Uchwała wchodzi w ż</w:t>
      </w:r>
      <w:r w:rsidR="00466887">
        <w:rPr>
          <w:rFonts w:ascii="Times New Roman" w:hAnsi="Times New Roman" w:cs="Times New Roman"/>
          <w:sz w:val="24"/>
          <w:szCs w:val="24"/>
        </w:rPr>
        <w:t xml:space="preserve">ycie z dniem </w:t>
      </w:r>
      <w:r w:rsidR="005529F0">
        <w:rPr>
          <w:rFonts w:ascii="Times New Roman" w:hAnsi="Times New Roman" w:cs="Times New Roman"/>
          <w:sz w:val="24"/>
          <w:szCs w:val="24"/>
        </w:rPr>
        <w:t>z dniem podpisania.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FBEB2" w14:textId="77777777" w:rsidR="00DD6249" w:rsidRPr="008D5BBB" w:rsidRDefault="00DD6249" w:rsidP="00A33020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5735714" w14:textId="336E072A" w:rsidR="00A44AFF" w:rsidRPr="00A44AFF" w:rsidRDefault="00655544" w:rsidP="00A330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ourier New" w:hAnsi="Courier New" w:cs="Courier New"/>
          <w:color w:val="333333"/>
          <w:sz w:val="18"/>
          <w:szCs w:val="18"/>
        </w:rPr>
        <w:t xml:space="preserve"> </w:t>
      </w:r>
      <w:r>
        <w:rPr>
          <w:rFonts w:ascii="Courier New" w:hAnsi="Courier New" w:cs="Courier New"/>
          <w:color w:val="333333"/>
          <w:sz w:val="18"/>
          <w:szCs w:val="18"/>
        </w:rPr>
        <w:br/>
      </w:r>
    </w:p>
    <w:sectPr w:rsidR="00A44AFF" w:rsidRPr="00A44AFF" w:rsidSect="00205A6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6AC1F" w14:textId="77777777" w:rsidR="001F26BF" w:rsidRDefault="001F26BF" w:rsidP="002566A2">
      <w:pPr>
        <w:spacing w:after="0" w:line="240" w:lineRule="auto"/>
      </w:pPr>
      <w:r>
        <w:separator/>
      </w:r>
    </w:p>
  </w:endnote>
  <w:endnote w:type="continuationSeparator" w:id="0">
    <w:p w14:paraId="539BAAF9" w14:textId="77777777" w:rsidR="001F26BF" w:rsidRDefault="001F26BF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FAA84" w14:textId="77777777" w:rsidR="00986461" w:rsidRPr="00986461" w:rsidRDefault="00120C82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F84CF99" wp14:editId="451CD6E8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112B2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2F19FFAD" wp14:editId="13724FD7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0270244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2B978" w14:textId="77777777" w:rsidR="001F26BF" w:rsidRDefault="001F26BF" w:rsidP="002566A2">
      <w:pPr>
        <w:spacing w:after="0" w:line="240" w:lineRule="auto"/>
      </w:pPr>
      <w:r>
        <w:separator/>
      </w:r>
    </w:p>
  </w:footnote>
  <w:footnote w:type="continuationSeparator" w:id="0">
    <w:p w14:paraId="7C7D11CC" w14:textId="77777777" w:rsidR="001F26BF" w:rsidRDefault="001F26BF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16818" w14:textId="77777777" w:rsidR="00986461" w:rsidRDefault="00986461">
    <w:pPr>
      <w:pStyle w:val="Nagwek"/>
    </w:pPr>
  </w:p>
  <w:p w14:paraId="54632461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08117" w14:textId="77777777" w:rsidR="00986461" w:rsidRPr="0092460F" w:rsidRDefault="00120C82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7E6D5034" wp14:editId="42AAD77F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472"/>
    <w:multiLevelType w:val="hybridMultilevel"/>
    <w:tmpl w:val="73EE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F6E36"/>
    <w:multiLevelType w:val="hybridMultilevel"/>
    <w:tmpl w:val="6A4C3F6A"/>
    <w:lvl w:ilvl="0" w:tplc="702CAC3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A22B18"/>
    <w:multiLevelType w:val="hybridMultilevel"/>
    <w:tmpl w:val="DBC6F6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066E04"/>
    <w:multiLevelType w:val="hybridMultilevel"/>
    <w:tmpl w:val="E5E6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84587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43154E3"/>
    <w:multiLevelType w:val="hybridMultilevel"/>
    <w:tmpl w:val="B0BE0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827B1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183733A0"/>
    <w:multiLevelType w:val="hybridMultilevel"/>
    <w:tmpl w:val="EE7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848B7"/>
    <w:multiLevelType w:val="hybridMultilevel"/>
    <w:tmpl w:val="6B484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E29E2"/>
    <w:multiLevelType w:val="hybridMultilevel"/>
    <w:tmpl w:val="DD0E1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54F1C"/>
    <w:multiLevelType w:val="hybridMultilevel"/>
    <w:tmpl w:val="639CC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05F2D"/>
    <w:multiLevelType w:val="hybridMultilevel"/>
    <w:tmpl w:val="C99AA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F143F"/>
    <w:multiLevelType w:val="hybridMultilevel"/>
    <w:tmpl w:val="2D1A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46146"/>
    <w:multiLevelType w:val="hybridMultilevel"/>
    <w:tmpl w:val="23E6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C4BFE"/>
    <w:multiLevelType w:val="hybridMultilevel"/>
    <w:tmpl w:val="258C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8582F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369F2B80"/>
    <w:multiLevelType w:val="hybridMultilevel"/>
    <w:tmpl w:val="0C6AA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44336"/>
    <w:multiLevelType w:val="hybridMultilevel"/>
    <w:tmpl w:val="612EA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68209E"/>
    <w:multiLevelType w:val="hybridMultilevel"/>
    <w:tmpl w:val="62F0F5D4"/>
    <w:lvl w:ilvl="0" w:tplc="07C68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85204F"/>
    <w:multiLevelType w:val="hybridMultilevel"/>
    <w:tmpl w:val="BD9EECFA"/>
    <w:lvl w:ilvl="0" w:tplc="04150019">
      <w:start w:val="1"/>
      <w:numFmt w:val="lowerLetter"/>
      <w:lvlText w:val="%1."/>
      <w:lvlJc w:val="left"/>
      <w:pPr>
        <w:ind w:left="31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22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002934"/>
    <w:multiLevelType w:val="hybridMultilevel"/>
    <w:tmpl w:val="E1B0E2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71545B0"/>
    <w:multiLevelType w:val="hybridMultilevel"/>
    <w:tmpl w:val="F1BEC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870380"/>
    <w:multiLevelType w:val="hybridMultilevel"/>
    <w:tmpl w:val="FEAE1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6366E8"/>
    <w:multiLevelType w:val="hybridMultilevel"/>
    <w:tmpl w:val="4E74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5C2050"/>
    <w:multiLevelType w:val="hybridMultilevel"/>
    <w:tmpl w:val="5156B1B2"/>
    <w:lvl w:ilvl="0" w:tplc="89D06886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FA12B64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E06F34"/>
    <w:multiLevelType w:val="hybridMultilevel"/>
    <w:tmpl w:val="172C52C0"/>
    <w:lvl w:ilvl="0" w:tplc="B2FCFC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50E7010F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0724FE"/>
    <w:multiLevelType w:val="hybridMultilevel"/>
    <w:tmpl w:val="AEBCE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D6B4D"/>
    <w:multiLevelType w:val="hybridMultilevel"/>
    <w:tmpl w:val="81563346"/>
    <w:lvl w:ilvl="0" w:tplc="0415001B">
      <w:start w:val="1"/>
      <w:numFmt w:val="lowerRoman"/>
      <w:lvlText w:val="%1."/>
      <w:lvlJc w:val="righ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>
    <w:nsid w:val="6082159A"/>
    <w:multiLevelType w:val="hybridMultilevel"/>
    <w:tmpl w:val="C27CBE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2D00DEF"/>
    <w:multiLevelType w:val="hybridMultilevel"/>
    <w:tmpl w:val="89D2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021532"/>
    <w:multiLevelType w:val="hybridMultilevel"/>
    <w:tmpl w:val="3968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7C17C8"/>
    <w:multiLevelType w:val="hybridMultilevel"/>
    <w:tmpl w:val="219A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3921F2"/>
    <w:multiLevelType w:val="hybridMultilevel"/>
    <w:tmpl w:val="06B6D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5327D1"/>
    <w:multiLevelType w:val="hybridMultilevel"/>
    <w:tmpl w:val="DAA69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1A637B"/>
    <w:multiLevelType w:val="hybridMultilevel"/>
    <w:tmpl w:val="B0A4F0F8"/>
    <w:lvl w:ilvl="0" w:tplc="DF7AE3B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7B7E02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0"/>
  </w:num>
  <w:num w:numId="2">
    <w:abstractNumId w:val="1"/>
  </w:num>
  <w:num w:numId="3">
    <w:abstractNumId w:val="23"/>
  </w:num>
  <w:num w:numId="4">
    <w:abstractNumId w:val="24"/>
  </w:num>
  <w:num w:numId="5">
    <w:abstractNumId w:val="22"/>
  </w:num>
  <w:num w:numId="6">
    <w:abstractNumId w:val="5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7"/>
  </w:num>
  <w:num w:numId="10">
    <w:abstractNumId w:val="20"/>
  </w:num>
  <w:num w:numId="11">
    <w:abstractNumId w:val="42"/>
  </w:num>
  <w:num w:numId="12">
    <w:abstractNumId w:val="9"/>
  </w:num>
  <w:num w:numId="13">
    <w:abstractNumId w:val="38"/>
  </w:num>
  <w:num w:numId="14">
    <w:abstractNumId w:val="14"/>
  </w:num>
  <w:num w:numId="15">
    <w:abstractNumId w:val="29"/>
  </w:num>
  <w:num w:numId="16">
    <w:abstractNumId w:val="11"/>
  </w:num>
  <w:num w:numId="17">
    <w:abstractNumId w:val="12"/>
  </w:num>
  <w:num w:numId="18">
    <w:abstractNumId w:val="25"/>
  </w:num>
  <w:num w:numId="19">
    <w:abstractNumId w:val="3"/>
  </w:num>
  <w:num w:numId="20">
    <w:abstractNumId w:val="21"/>
  </w:num>
  <w:num w:numId="21">
    <w:abstractNumId w:val="28"/>
  </w:num>
  <w:num w:numId="22">
    <w:abstractNumId w:val="19"/>
  </w:num>
  <w:num w:numId="23">
    <w:abstractNumId w:val="41"/>
  </w:num>
  <w:num w:numId="24">
    <w:abstractNumId w:val="35"/>
  </w:num>
  <w:num w:numId="25">
    <w:abstractNumId w:val="15"/>
  </w:num>
  <w:num w:numId="26">
    <w:abstractNumId w:val="6"/>
  </w:num>
  <w:num w:numId="27">
    <w:abstractNumId w:val="44"/>
  </w:num>
  <w:num w:numId="28">
    <w:abstractNumId w:val="17"/>
  </w:num>
  <w:num w:numId="29">
    <w:abstractNumId w:val="8"/>
  </w:num>
  <w:num w:numId="30">
    <w:abstractNumId w:val="27"/>
  </w:num>
  <w:num w:numId="31">
    <w:abstractNumId w:val="32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10"/>
  </w:num>
  <w:num w:numId="43">
    <w:abstractNumId w:val="0"/>
  </w:num>
  <w:num w:numId="44">
    <w:abstractNumId w:val="36"/>
  </w:num>
  <w:num w:numId="45">
    <w:abstractNumId w:val="31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BB"/>
    <w:rsid w:val="000171C4"/>
    <w:rsid w:val="00032929"/>
    <w:rsid w:val="000340C5"/>
    <w:rsid w:val="000529FF"/>
    <w:rsid w:val="000736EC"/>
    <w:rsid w:val="000870DA"/>
    <w:rsid w:val="00092314"/>
    <w:rsid w:val="00096771"/>
    <w:rsid w:val="000B5CA4"/>
    <w:rsid w:val="000B6F5D"/>
    <w:rsid w:val="000F6ED2"/>
    <w:rsid w:val="00101276"/>
    <w:rsid w:val="00120C82"/>
    <w:rsid w:val="001273C1"/>
    <w:rsid w:val="00136DC6"/>
    <w:rsid w:val="001562E2"/>
    <w:rsid w:val="00156CF2"/>
    <w:rsid w:val="00174CA0"/>
    <w:rsid w:val="00183B2C"/>
    <w:rsid w:val="001A2AE4"/>
    <w:rsid w:val="001D00B1"/>
    <w:rsid w:val="001D683C"/>
    <w:rsid w:val="001E4636"/>
    <w:rsid w:val="001F149F"/>
    <w:rsid w:val="001F26BF"/>
    <w:rsid w:val="00205A6D"/>
    <w:rsid w:val="002069F3"/>
    <w:rsid w:val="00222E30"/>
    <w:rsid w:val="0023486B"/>
    <w:rsid w:val="0024070D"/>
    <w:rsid w:val="00252D59"/>
    <w:rsid w:val="002566A2"/>
    <w:rsid w:val="00263811"/>
    <w:rsid w:val="002A43A4"/>
    <w:rsid w:val="002B0C9E"/>
    <w:rsid w:val="002D6D4F"/>
    <w:rsid w:val="002F6A0B"/>
    <w:rsid w:val="0034664E"/>
    <w:rsid w:val="00350891"/>
    <w:rsid w:val="00352A03"/>
    <w:rsid w:val="003702A4"/>
    <w:rsid w:val="00391CA2"/>
    <w:rsid w:val="00392191"/>
    <w:rsid w:val="003932FB"/>
    <w:rsid w:val="003A41DD"/>
    <w:rsid w:val="003B1D5E"/>
    <w:rsid w:val="003D60A7"/>
    <w:rsid w:val="003D738A"/>
    <w:rsid w:val="003E4446"/>
    <w:rsid w:val="003F0386"/>
    <w:rsid w:val="003F0499"/>
    <w:rsid w:val="003F0C66"/>
    <w:rsid w:val="003F317C"/>
    <w:rsid w:val="0044104F"/>
    <w:rsid w:val="004611EB"/>
    <w:rsid w:val="00464FB5"/>
    <w:rsid w:val="00466887"/>
    <w:rsid w:val="00470F3B"/>
    <w:rsid w:val="004825D5"/>
    <w:rsid w:val="004A6D8A"/>
    <w:rsid w:val="004B0E0E"/>
    <w:rsid w:val="004B64AC"/>
    <w:rsid w:val="004C2A1A"/>
    <w:rsid w:val="004D3D7A"/>
    <w:rsid w:val="004E3842"/>
    <w:rsid w:val="004E6875"/>
    <w:rsid w:val="004F1484"/>
    <w:rsid w:val="004F4E99"/>
    <w:rsid w:val="00511190"/>
    <w:rsid w:val="00511FBA"/>
    <w:rsid w:val="005529F0"/>
    <w:rsid w:val="00553B91"/>
    <w:rsid w:val="00565671"/>
    <w:rsid w:val="00571E5E"/>
    <w:rsid w:val="00576F5F"/>
    <w:rsid w:val="005777E5"/>
    <w:rsid w:val="00594B23"/>
    <w:rsid w:val="005A699A"/>
    <w:rsid w:val="005A6DEB"/>
    <w:rsid w:val="005B477F"/>
    <w:rsid w:val="005C2CDD"/>
    <w:rsid w:val="005E4998"/>
    <w:rsid w:val="00621E4D"/>
    <w:rsid w:val="00621E64"/>
    <w:rsid w:val="00626625"/>
    <w:rsid w:val="0064117E"/>
    <w:rsid w:val="00650D40"/>
    <w:rsid w:val="00655544"/>
    <w:rsid w:val="00680C34"/>
    <w:rsid w:val="00681807"/>
    <w:rsid w:val="006A1E38"/>
    <w:rsid w:val="006B5FF2"/>
    <w:rsid w:val="006E2426"/>
    <w:rsid w:val="006E28B1"/>
    <w:rsid w:val="006E32A3"/>
    <w:rsid w:val="006F5EEF"/>
    <w:rsid w:val="00701C20"/>
    <w:rsid w:val="00714C6F"/>
    <w:rsid w:val="00716E5A"/>
    <w:rsid w:val="00742A79"/>
    <w:rsid w:val="0075450C"/>
    <w:rsid w:val="00755AAF"/>
    <w:rsid w:val="00761B98"/>
    <w:rsid w:val="00791750"/>
    <w:rsid w:val="00792781"/>
    <w:rsid w:val="007A607B"/>
    <w:rsid w:val="007A612C"/>
    <w:rsid w:val="007B3E85"/>
    <w:rsid w:val="00842131"/>
    <w:rsid w:val="00852CC4"/>
    <w:rsid w:val="008A5842"/>
    <w:rsid w:val="008B3A14"/>
    <w:rsid w:val="008D5BBB"/>
    <w:rsid w:val="008D7ED5"/>
    <w:rsid w:val="008E0E66"/>
    <w:rsid w:val="008E470A"/>
    <w:rsid w:val="008F1334"/>
    <w:rsid w:val="008F4A32"/>
    <w:rsid w:val="008F5BC2"/>
    <w:rsid w:val="008F7680"/>
    <w:rsid w:val="00900C2B"/>
    <w:rsid w:val="0090735A"/>
    <w:rsid w:val="00922F11"/>
    <w:rsid w:val="0092460F"/>
    <w:rsid w:val="00926B65"/>
    <w:rsid w:val="00931BEE"/>
    <w:rsid w:val="00935D95"/>
    <w:rsid w:val="009438C8"/>
    <w:rsid w:val="00963D13"/>
    <w:rsid w:val="00970A0F"/>
    <w:rsid w:val="00975955"/>
    <w:rsid w:val="00986461"/>
    <w:rsid w:val="009973D6"/>
    <w:rsid w:val="009A1384"/>
    <w:rsid w:val="009C0542"/>
    <w:rsid w:val="009C37A6"/>
    <w:rsid w:val="009E5CBD"/>
    <w:rsid w:val="009E6626"/>
    <w:rsid w:val="009F5D96"/>
    <w:rsid w:val="00A00121"/>
    <w:rsid w:val="00A11AE4"/>
    <w:rsid w:val="00A15F9A"/>
    <w:rsid w:val="00A250CC"/>
    <w:rsid w:val="00A33020"/>
    <w:rsid w:val="00A44AFF"/>
    <w:rsid w:val="00A65A8F"/>
    <w:rsid w:val="00A666C8"/>
    <w:rsid w:val="00A74B07"/>
    <w:rsid w:val="00A759D5"/>
    <w:rsid w:val="00A96117"/>
    <w:rsid w:val="00AB3AAD"/>
    <w:rsid w:val="00AB7F4D"/>
    <w:rsid w:val="00AC282A"/>
    <w:rsid w:val="00AD77A7"/>
    <w:rsid w:val="00AE3F1D"/>
    <w:rsid w:val="00AE73A5"/>
    <w:rsid w:val="00B212E3"/>
    <w:rsid w:val="00B542F4"/>
    <w:rsid w:val="00B55E40"/>
    <w:rsid w:val="00B661EB"/>
    <w:rsid w:val="00BA0C16"/>
    <w:rsid w:val="00BD117F"/>
    <w:rsid w:val="00BE697B"/>
    <w:rsid w:val="00BE7A96"/>
    <w:rsid w:val="00C01336"/>
    <w:rsid w:val="00C12EAA"/>
    <w:rsid w:val="00C2083E"/>
    <w:rsid w:val="00C43AA3"/>
    <w:rsid w:val="00C46BE5"/>
    <w:rsid w:val="00C5543A"/>
    <w:rsid w:val="00C837B4"/>
    <w:rsid w:val="00C85C49"/>
    <w:rsid w:val="00C87904"/>
    <w:rsid w:val="00CA08DD"/>
    <w:rsid w:val="00CE0DE1"/>
    <w:rsid w:val="00CE4A22"/>
    <w:rsid w:val="00D13FA1"/>
    <w:rsid w:val="00D43511"/>
    <w:rsid w:val="00D464C6"/>
    <w:rsid w:val="00D470FF"/>
    <w:rsid w:val="00D7193A"/>
    <w:rsid w:val="00D861A6"/>
    <w:rsid w:val="00D87C78"/>
    <w:rsid w:val="00DB3325"/>
    <w:rsid w:val="00DC27BF"/>
    <w:rsid w:val="00DD42C9"/>
    <w:rsid w:val="00DD6249"/>
    <w:rsid w:val="00DE029D"/>
    <w:rsid w:val="00DF2B8B"/>
    <w:rsid w:val="00DF46D6"/>
    <w:rsid w:val="00E036BB"/>
    <w:rsid w:val="00E227C9"/>
    <w:rsid w:val="00E42C10"/>
    <w:rsid w:val="00E60E1E"/>
    <w:rsid w:val="00EC7058"/>
    <w:rsid w:val="00EE20B6"/>
    <w:rsid w:val="00EE6BA8"/>
    <w:rsid w:val="00EF6F93"/>
    <w:rsid w:val="00F12E19"/>
    <w:rsid w:val="00F355C8"/>
    <w:rsid w:val="00F46530"/>
    <w:rsid w:val="00F5067C"/>
    <w:rsid w:val="00F6768E"/>
    <w:rsid w:val="00F818E5"/>
    <w:rsid w:val="00F843E8"/>
    <w:rsid w:val="00FC14A3"/>
    <w:rsid w:val="00FE70C9"/>
    <w:rsid w:val="00FF0489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BC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D1D9D-839D-400B-8484-F6A6540B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0</TotalTime>
  <Pages>2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2</cp:revision>
  <cp:lastPrinted>2021-01-20T11:38:00Z</cp:lastPrinted>
  <dcterms:created xsi:type="dcterms:W3CDTF">2021-10-04T08:50:00Z</dcterms:created>
  <dcterms:modified xsi:type="dcterms:W3CDTF">2021-10-04T08:50:00Z</dcterms:modified>
</cp:coreProperties>
</file>