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702D3" w14:textId="2338E1D4" w:rsidR="00D43CFB" w:rsidRDefault="00E112F6" w:rsidP="00C126E0">
      <w:pPr>
        <w:spacing w:after="0" w:line="320" w:lineRule="exact"/>
        <w:ind w:left="0" w:right="178" w:firstLine="0"/>
        <w:jc w:val="right"/>
      </w:pPr>
      <w:bookmarkStart w:id="0" w:name="_GoBack"/>
      <w:bookmarkEnd w:id="0"/>
      <w:r>
        <w:rPr>
          <w:i/>
          <w:sz w:val="18"/>
        </w:rPr>
        <w:t>z</w:t>
      </w:r>
      <w:r w:rsidR="00814C4E">
        <w:rPr>
          <w:i/>
          <w:sz w:val="18"/>
        </w:rPr>
        <w:t xml:space="preserve">ałącznik nr 1 do </w:t>
      </w:r>
      <w:r>
        <w:rPr>
          <w:i/>
          <w:sz w:val="18"/>
        </w:rPr>
        <w:t>z</w:t>
      </w:r>
      <w:r w:rsidR="00814C4E">
        <w:rPr>
          <w:i/>
          <w:sz w:val="18"/>
        </w:rPr>
        <w:t xml:space="preserve">arządzenia  </w:t>
      </w:r>
      <w:r w:rsidR="00F53D74">
        <w:rPr>
          <w:i/>
          <w:sz w:val="18"/>
        </w:rPr>
        <w:t>nr 56</w:t>
      </w:r>
      <w:r w:rsidR="00814C4E">
        <w:rPr>
          <w:i/>
          <w:sz w:val="18"/>
        </w:rPr>
        <w:t>/202</w:t>
      </w:r>
      <w:r>
        <w:rPr>
          <w:i/>
          <w:sz w:val="18"/>
        </w:rPr>
        <w:t>1</w:t>
      </w:r>
      <w:r w:rsidR="00814C4E">
        <w:rPr>
          <w:i/>
          <w:sz w:val="18"/>
        </w:rPr>
        <w:t xml:space="preserve"> Rektora Akademii Sztuk Pięknych w Gdańsku z dnia </w:t>
      </w:r>
      <w:r w:rsidR="00F53D74">
        <w:rPr>
          <w:i/>
          <w:sz w:val="18"/>
        </w:rPr>
        <w:t xml:space="preserve">1 października </w:t>
      </w:r>
      <w:r>
        <w:rPr>
          <w:i/>
          <w:sz w:val="18"/>
        </w:rPr>
        <w:t>2021</w:t>
      </w:r>
      <w:r w:rsidR="00814C4E">
        <w:rPr>
          <w:i/>
          <w:sz w:val="18"/>
        </w:rPr>
        <w:t xml:space="preserve"> roku  </w:t>
      </w:r>
    </w:p>
    <w:p w14:paraId="15A41353" w14:textId="77777777" w:rsidR="00D43CFB" w:rsidRDefault="00814C4E" w:rsidP="00C126E0">
      <w:pPr>
        <w:spacing w:after="0" w:line="320" w:lineRule="exact"/>
        <w:ind w:left="295" w:firstLine="0"/>
        <w:jc w:val="left"/>
      </w:pPr>
      <w:r>
        <w:t xml:space="preserve">  </w:t>
      </w:r>
    </w:p>
    <w:p w14:paraId="5286133E" w14:textId="77777777" w:rsidR="00D43CFB" w:rsidRDefault="00814C4E" w:rsidP="00C126E0">
      <w:pPr>
        <w:spacing w:after="0" w:line="320" w:lineRule="exact"/>
        <w:ind w:left="732" w:firstLine="0"/>
        <w:jc w:val="left"/>
      </w:pPr>
      <w:r>
        <w:t xml:space="preserve"> </w:t>
      </w:r>
    </w:p>
    <w:p w14:paraId="7C9D2549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 </w:t>
      </w:r>
    </w:p>
    <w:p w14:paraId="33AC53B6" w14:textId="77777777" w:rsidR="00D43CFB" w:rsidRDefault="00814C4E" w:rsidP="00C126E0">
      <w:pPr>
        <w:pStyle w:val="Nagwek1"/>
        <w:spacing w:after="0" w:line="320" w:lineRule="exact"/>
        <w:ind w:left="480" w:right="643"/>
      </w:pPr>
      <w:r>
        <w:t xml:space="preserve">§ 1  Organizacja procesu kształcenia   </w:t>
      </w:r>
    </w:p>
    <w:p w14:paraId="7514400F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</w:t>
      </w:r>
    </w:p>
    <w:p w14:paraId="24EA8293" w14:textId="77777777" w:rsidR="00D43CFB" w:rsidRDefault="00814C4E" w:rsidP="00C126E0">
      <w:pPr>
        <w:numPr>
          <w:ilvl w:val="0"/>
          <w:numId w:val="1"/>
        </w:numPr>
        <w:spacing w:after="0" w:line="320" w:lineRule="exact"/>
        <w:ind w:right="161" w:hanging="425"/>
      </w:pPr>
      <w:r>
        <w:t xml:space="preserve">Organizacja kształcenia: </w:t>
      </w:r>
    </w:p>
    <w:p w14:paraId="43949F3E" w14:textId="201A9705" w:rsidR="00187291" w:rsidRPr="00187291" w:rsidRDefault="00187291" w:rsidP="00C126E0">
      <w:pPr>
        <w:numPr>
          <w:ilvl w:val="1"/>
          <w:numId w:val="1"/>
        </w:numPr>
        <w:spacing w:after="0" w:line="320" w:lineRule="exact"/>
        <w:ind w:right="161"/>
      </w:pPr>
      <w:r w:rsidRPr="00187291">
        <w:t>Realizowanie zajęć  w ASP w Gdańsku w roku akademickim 2021/</w:t>
      </w:r>
      <w:r w:rsidR="0047440B">
        <w:t>20</w:t>
      </w:r>
      <w:r w:rsidRPr="00187291">
        <w:t>22 odbywa się z bezpośrednim udziałem nauczycieli akademickich lub innych osób prowadzących zajęcia</w:t>
      </w:r>
      <w:r w:rsidR="00941276">
        <w:t>,</w:t>
      </w:r>
      <w:r w:rsidRPr="00187291">
        <w:t xml:space="preserve"> z zachowaniem takich środków bezpieczeństwa, jakie są możliwe do zastosowania ze względu na uwarunkowania techniczne, organizacyjne i infrastrukturalne danej uczelni, tak aby zachować możliwość realizacji programu studiów oraz osiąganie zakładanych efektów uczenia się.</w:t>
      </w:r>
    </w:p>
    <w:p w14:paraId="53A01672" w14:textId="498186E1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>Za organizac</w:t>
      </w:r>
      <w:r w:rsidR="00C36FC3">
        <w:t xml:space="preserve">ję </w:t>
      </w:r>
      <w:r>
        <w:t xml:space="preserve">kształcenia  w poszczególnych jednostkach odpowiedzialni są </w:t>
      </w:r>
      <w:r w:rsidR="00E112F6">
        <w:t>p</w:t>
      </w:r>
      <w:r>
        <w:t xml:space="preserve">rodziekani ds. kierunków studiów w porozumieniu z </w:t>
      </w:r>
      <w:r w:rsidR="00E112F6">
        <w:t>d</w:t>
      </w:r>
      <w:r>
        <w:t xml:space="preserve">ziekanami, </w:t>
      </w:r>
      <w:r w:rsidR="00E112F6">
        <w:t>k</w:t>
      </w:r>
      <w:r>
        <w:t xml:space="preserve">ierownik </w:t>
      </w:r>
      <w:r w:rsidR="00E112F6">
        <w:t>z</w:t>
      </w:r>
      <w:r>
        <w:t xml:space="preserve">akładu, </w:t>
      </w:r>
      <w:r w:rsidR="00E112F6">
        <w:t>d</w:t>
      </w:r>
      <w:r>
        <w:t xml:space="preserve">yrektor Szkoły Doktorskiej i </w:t>
      </w:r>
      <w:r w:rsidR="00E112F6">
        <w:t>k</w:t>
      </w:r>
      <w:r>
        <w:t xml:space="preserve">ierownik MŚSD.   </w:t>
      </w:r>
    </w:p>
    <w:p w14:paraId="2A4E3D8D" w14:textId="351A039A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Proces kształcenia w szczególnych warunkach obostrzeń sanitarnych powinien być monitorowany przez osoby wskazane w pkt. 1 we współpracy z </w:t>
      </w:r>
      <w:r w:rsidR="00C36FC3">
        <w:t>prorektor ds. kształcenia, studenckich i doktoranckich</w:t>
      </w:r>
    </w:p>
    <w:p w14:paraId="369E0791" w14:textId="029D234A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 w:rsidRPr="00360CC0">
        <w:t xml:space="preserve">Za koordynację procesu kształcenia w podległych jednostkach oraz przestrzeganie </w:t>
      </w:r>
      <w:r w:rsidR="00360CC0">
        <w:t xml:space="preserve">szczególnych zasad i obostrzeń </w:t>
      </w:r>
      <w:r w:rsidRPr="00360CC0">
        <w:t xml:space="preserve">odpowiedzialni są </w:t>
      </w:r>
      <w:r w:rsidR="00E112F6">
        <w:t>d</w:t>
      </w:r>
      <w:r w:rsidRPr="00360CC0">
        <w:t xml:space="preserve">ziekani wydziałów, </w:t>
      </w:r>
      <w:r w:rsidR="00AE6AAE">
        <w:t>k</w:t>
      </w:r>
      <w:r w:rsidRPr="00360CC0">
        <w:t xml:space="preserve">ierownik </w:t>
      </w:r>
      <w:r w:rsidR="008F0620">
        <w:t>z</w:t>
      </w:r>
      <w:r w:rsidRPr="00360CC0">
        <w:t xml:space="preserve">akładu, </w:t>
      </w:r>
      <w:r w:rsidR="008F0620">
        <w:t>d</w:t>
      </w:r>
      <w:r w:rsidRPr="00360CC0">
        <w:t xml:space="preserve">yrektor Szkoły Doktorskiej i </w:t>
      </w:r>
      <w:r w:rsidR="008F0620">
        <w:t>k</w:t>
      </w:r>
      <w:r w:rsidRPr="00360CC0">
        <w:t>ierownik MŚSD.</w:t>
      </w:r>
      <w:r>
        <w:t xml:space="preserve"> </w:t>
      </w:r>
    </w:p>
    <w:p w14:paraId="76A16EEF" w14:textId="21018F30" w:rsidR="002A33F8" w:rsidRPr="002A33F8" w:rsidRDefault="00360CC0" w:rsidP="002A33F8">
      <w:pPr>
        <w:pStyle w:val="Akapitzlist"/>
        <w:numPr>
          <w:ilvl w:val="1"/>
          <w:numId w:val="1"/>
        </w:numPr>
        <w:spacing w:line="320" w:lineRule="exact"/>
        <w:ind w:right="161"/>
      </w:pPr>
      <w:r w:rsidRPr="00360CC0">
        <w:t xml:space="preserve">W związku z zajęciami prowadzonymi bezpośrednio w siedzibie uczelni oraz korzystaniem z jej infrastruktury obowiązują zasady i obostrzenia określone </w:t>
      </w:r>
      <w:r w:rsidR="0047440B">
        <w:br/>
      </w:r>
      <w:r w:rsidRPr="00360CC0">
        <w:t xml:space="preserve">w </w:t>
      </w:r>
      <w:r w:rsidR="0047440B">
        <w:t>z</w:t>
      </w:r>
      <w:r w:rsidRPr="00360CC0">
        <w:t xml:space="preserve">arządzeniu nr </w:t>
      </w:r>
      <w:r w:rsidR="002A33F8" w:rsidRPr="002A33F8">
        <w:t>Zarządzenie nr 53/2021 Rektora Akademii Sztuk Pięknych</w:t>
      </w:r>
      <w:r w:rsidR="002A33F8">
        <w:t xml:space="preserve"> w Gdańsku z dnia 30.09.2021 r.</w:t>
      </w:r>
    </w:p>
    <w:p w14:paraId="2F8AD870" w14:textId="77777777" w:rsidR="002A33F8" w:rsidRPr="002A33F8" w:rsidRDefault="002A33F8" w:rsidP="002A33F8">
      <w:pPr>
        <w:pStyle w:val="Akapitzlist"/>
        <w:spacing w:line="320" w:lineRule="exact"/>
        <w:ind w:left="1155" w:right="161" w:firstLine="0"/>
      </w:pPr>
      <w:r w:rsidRPr="002A33F8">
        <w:t xml:space="preserve">w sprawie korzystania z infrastruktury oraz budynków Akademii Sztuk Pięknych w Gdańsku celem zapewnienia bezpieczeństwa na czas trwania epidemii oraz rozprzestrzeniania się </w:t>
      </w:r>
      <w:proofErr w:type="spellStart"/>
      <w:r w:rsidRPr="002A33F8">
        <w:t>koronawirusa</w:t>
      </w:r>
      <w:proofErr w:type="spellEnd"/>
      <w:r w:rsidRPr="002A33F8">
        <w:t xml:space="preserve"> SARS-CoV-2</w:t>
      </w:r>
    </w:p>
    <w:p w14:paraId="585D4158" w14:textId="63A94BAB" w:rsidR="00360CC0" w:rsidRDefault="00360CC0" w:rsidP="002A33F8">
      <w:pPr>
        <w:pStyle w:val="Akapitzlist"/>
        <w:spacing w:after="0" w:line="320" w:lineRule="exact"/>
        <w:ind w:left="1155" w:right="161" w:firstLine="0"/>
      </w:pPr>
    </w:p>
    <w:p w14:paraId="22304139" w14:textId="7E6A1F3A" w:rsidR="00C36FC3" w:rsidRDefault="00814C4E" w:rsidP="00C126E0">
      <w:pPr>
        <w:numPr>
          <w:ilvl w:val="0"/>
          <w:numId w:val="1"/>
        </w:numPr>
        <w:spacing w:after="0" w:line="320" w:lineRule="exact"/>
        <w:ind w:right="161" w:hanging="425"/>
      </w:pPr>
      <w:r>
        <w:t xml:space="preserve">Szczegółowe wytyczne dla  realizacji zajęć: </w:t>
      </w:r>
    </w:p>
    <w:p w14:paraId="19150462" w14:textId="7B981316" w:rsidR="00C36FC3" w:rsidRDefault="00C36FC3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Z</w:t>
      </w:r>
      <w:r w:rsidR="00EE707D">
        <w:t xml:space="preserve">ajęcia </w:t>
      </w:r>
      <w:r w:rsidR="00814C4E">
        <w:t xml:space="preserve">teoretyczne, seminaria, </w:t>
      </w:r>
      <w:r w:rsidR="00EE707D">
        <w:t xml:space="preserve">proseminaria, </w:t>
      </w:r>
      <w:r w:rsidR="00814C4E">
        <w:t>wykłady</w:t>
      </w:r>
      <w:r>
        <w:t xml:space="preserve"> prowadzone w grupach powyżej 40 osób, oraz</w:t>
      </w:r>
      <w:r w:rsidR="00AA371B">
        <w:t xml:space="preserve"> lektoraty, </w:t>
      </w:r>
      <w:r w:rsidR="00814C4E">
        <w:t>których efekty uczenia</w:t>
      </w:r>
      <w:r w:rsidR="008F0620">
        <w:t xml:space="preserve"> się możliwe są do osiągnięcia </w:t>
      </w:r>
      <w:r w:rsidR="00814C4E">
        <w:t>w formie kształcenia na odległość prowadzone powinny być w trybie zdalnym</w:t>
      </w:r>
      <w:r>
        <w:t xml:space="preserve"> lub hybrydowym</w:t>
      </w:r>
      <w:r w:rsidR="00814C4E">
        <w:t xml:space="preserve">. </w:t>
      </w:r>
    </w:p>
    <w:p w14:paraId="6265BF9C" w14:textId="19A81473" w:rsidR="00EE707D" w:rsidRDefault="00C36FC3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Zajęcia</w:t>
      </w:r>
      <w:r w:rsidR="00EE707D" w:rsidRPr="00EE707D">
        <w:t xml:space="preserve"> artystyczn</w:t>
      </w:r>
      <w:r>
        <w:t>e</w:t>
      </w:r>
      <w:r w:rsidR="00EE707D" w:rsidRPr="00EE707D">
        <w:t>, projektow</w:t>
      </w:r>
      <w:r>
        <w:t xml:space="preserve">e, </w:t>
      </w:r>
      <w:r w:rsidR="00511119">
        <w:t xml:space="preserve">laboratoria </w:t>
      </w:r>
      <w:r>
        <w:t>realizowane są</w:t>
      </w:r>
      <w:r w:rsidR="00EE707D" w:rsidRPr="00EE707D">
        <w:t xml:space="preserve"> </w:t>
      </w:r>
      <w:r w:rsidR="00EE707D">
        <w:t xml:space="preserve">stacjonarnie, </w:t>
      </w:r>
      <w:r w:rsidR="00EE707D" w:rsidRPr="00EE707D">
        <w:t>w siedzibie uczelni przy uwzględnieniu obostrzeń.</w:t>
      </w:r>
      <w:r w:rsidR="00187291" w:rsidRPr="00187291">
        <w:t xml:space="preserve"> </w:t>
      </w:r>
    </w:p>
    <w:p w14:paraId="1E09E5FB" w14:textId="4B798F14" w:rsidR="00511119" w:rsidRDefault="00C36FC3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Plenery</w:t>
      </w:r>
      <w:r w:rsidR="00511119">
        <w:t xml:space="preserve"> i warsztaty</w:t>
      </w:r>
      <w:r>
        <w:t xml:space="preserve"> </w:t>
      </w:r>
      <w:r w:rsidR="00511119">
        <w:t>–</w:t>
      </w:r>
      <w:r w:rsidR="00511119" w:rsidRPr="00511119">
        <w:t xml:space="preserve"> </w:t>
      </w:r>
      <w:r w:rsidR="00511119">
        <w:t xml:space="preserve">rekomenduje się podjęcie takich działań organizacyjnych związanych z organizacją plenerów i warsztatów studenckich, jakie są możliwe </w:t>
      </w:r>
      <w:r w:rsidR="0047440B">
        <w:br/>
      </w:r>
      <w:r w:rsidR="00511119">
        <w:t>i uzasadnione, ze względu na konieczność zapewnienia bezpieczeństwa uczestnikom i opiekunom, przy jednoczesnym zachowaniu możliwości osiągania zakładanych efektów uczenia się.</w:t>
      </w:r>
    </w:p>
    <w:p w14:paraId="3414F3E0" w14:textId="464124DA" w:rsidR="00AA371B" w:rsidRDefault="00AA371B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lastRenderedPageBreak/>
        <w:t>D</w:t>
      </w:r>
      <w:r w:rsidR="00511119">
        <w:t xml:space="preserve">ecyzję o zaliczeniu dotychczasowych plenerów i warsztatów oraz sposobie uzupełnienia brakujących efektów uczenia się wynikających z tychże podejmuje </w:t>
      </w:r>
      <w:r>
        <w:t>dziekan.</w:t>
      </w:r>
    </w:p>
    <w:p w14:paraId="3730B361" w14:textId="1C0D7621" w:rsidR="00511119" w:rsidRDefault="00AA371B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W</w:t>
      </w:r>
      <w:r w:rsidR="00511119">
        <w:t xml:space="preserve"> indywidualnych przypadkach możliwa jest realizacja plenerów/warsztatów  </w:t>
      </w:r>
      <w:r w:rsidR="0047440B">
        <w:br/>
      </w:r>
      <w:r w:rsidR="00511119">
        <w:t xml:space="preserve">w sposób alternatywny </w:t>
      </w:r>
      <w:r>
        <w:t xml:space="preserve">umożliwiający </w:t>
      </w:r>
      <w:r w:rsidR="00511119">
        <w:t>osiągnięci</w:t>
      </w:r>
      <w:r>
        <w:t>e</w:t>
      </w:r>
      <w:r w:rsidR="00511119">
        <w:t xml:space="preserve"> efektów uczenia się, np. przez przeprowadzenie zajęć w formie ćwiczeń, projektów lub laboratoriów.</w:t>
      </w:r>
    </w:p>
    <w:p w14:paraId="2B1C376B" w14:textId="573F96CC" w:rsidR="00AA371B" w:rsidRDefault="00AA371B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J</w:t>
      </w:r>
      <w:r w:rsidR="000E16C4">
        <w:t>eżeli w ramach realizowanych do tej pory plener</w:t>
      </w:r>
      <w:r>
        <w:t>ów/</w:t>
      </w:r>
      <w:r w:rsidR="000E16C4">
        <w:t>warsztatów</w:t>
      </w:r>
      <w:r w:rsidR="00511119">
        <w:t>, opiekun oceni, że efekty uczenia się zostały osiągni</w:t>
      </w:r>
      <w:r w:rsidR="000E16C4">
        <w:t>ęte, można ją uznać za zaliczone</w:t>
      </w:r>
      <w:r>
        <w:t>.</w:t>
      </w:r>
    </w:p>
    <w:p w14:paraId="5C4EC4F8" w14:textId="653CBE3F" w:rsidR="00511119" w:rsidRDefault="00AA371B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Plener/</w:t>
      </w:r>
      <w:r w:rsidR="000E16C4">
        <w:t>warsztaty</w:t>
      </w:r>
      <w:r w:rsidR="00511119">
        <w:t xml:space="preserve"> można przenieść na późniejszy termin lub na następny rok, o ile nie zaburza to cyklu kształcenia</w:t>
      </w:r>
      <w:r>
        <w:t>.</w:t>
      </w:r>
    </w:p>
    <w:p w14:paraId="24443352" w14:textId="46EA0D4F" w:rsidR="00C36FC3" w:rsidRDefault="000E16C4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 xml:space="preserve">Decyzje w odniesieniu do pkt 5 – </w:t>
      </w:r>
      <w:r w:rsidR="00AA371B">
        <w:t>7</w:t>
      </w:r>
      <w:r>
        <w:t xml:space="preserve"> podejmuje </w:t>
      </w:r>
      <w:r w:rsidR="00AA371B">
        <w:t>d</w:t>
      </w:r>
      <w:r>
        <w:t xml:space="preserve">ziekan w </w:t>
      </w:r>
      <w:r w:rsidR="00AA371B">
        <w:t>p</w:t>
      </w:r>
      <w:r>
        <w:t xml:space="preserve">orozumieniu </w:t>
      </w:r>
      <w:r w:rsidR="0047440B">
        <w:br/>
      </w:r>
      <w:r>
        <w:t xml:space="preserve">z </w:t>
      </w:r>
      <w:r w:rsidR="00AA371B">
        <w:t>p</w:t>
      </w:r>
      <w:r>
        <w:t>rodziekanem ds. kierunku</w:t>
      </w:r>
      <w:r w:rsidR="00AA371B">
        <w:t xml:space="preserve"> studiów</w:t>
      </w:r>
      <w:r>
        <w:t xml:space="preserve">. Informacja o wprowadzonych w tym zakresie zmianach powinna być niezwłocznie przekazana do </w:t>
      </w:r>
      <w:r w:rsidR="00AA371B">
        <w:t>p</w:t>
      </w:r>
      <w:r>
        <w:t xml:space="preserve">rorektora </w:t>
      </w:r>
      <w:r w:rsidR="00AA371B">
        <w:t xml:space="preserve">właściwego </w:t>
      </w:r>
      <w:r>
        <w:t>ds. kształcenia</w:t>
      </w:r>
      <w:r w:rsidR="00AA371B">
        <w:t>.</w:t>
      </w:r>
    </w:p>
    <w:p w14:paraId="42315BC7" w14:textId="1722FB37" w:rsidR="00532E69" w:rsidRPr="00EE707D" w:rsidRDefault="00BC6E11" w:rsidP="00C126E0">
      <w:pPr>
        <w:pStyle w:val="Akapitzlist"/>
        <w:numPr>
          <w:ilvl w:val="0"/>
          <w:numId w:val="1"/>
        </w:numPr>
        <w:spacing w:after="0" w:line="320" w:lineRule="exact"/>
      </w:pPr>
      <w:r>
        <w:t xml:space="preserve">Zasady weryfikacji osiągniętych efektów uczenia się na studiach pierwszego  i drugiego stopnia oraz jednolitych studiach magisterskich w procesie kształcenia na odległość na Akademii Sztuk Pięknych w Gdańsku  w okresie zagrożenia epidemicznego lub stanu epidemii  </w:t>
      </w:r>
      <w:r w:rsidR="00AA371B">
        <w:t xml:space="preserve">określa załącznik nr 2 do </w:t>
      </w:r>
      <w:r w:rsidR="0047440B">
        <w:t xml:space="preserve">niniejszego </w:t>
      </w:r>
      <w:r w:rsidR="00AA371B">
        <w:t xml:space="preserve">zarządzenia. </w:t>
      </w:r>
    </w:p>
    <w:p w14:paraId="6F219E46" w14:textId="66FE4B5B" w:rsidR="00D43CFB" w:rsidRDefault="00814C4E" w:rsidP="00C126E0">
      <w:pPr>
        <w:pStyle w:val="Akapitzlist"/>
        <w:numPr>
          <w:ilvl w:val="0"/>
          <w:numId w:val="1"/>
        </w:numPr>
        <w:spacing w:after="0" w:line="320" w:lineRule="exact"/>
        <w:ind w:right="161"/>
      </w:pPr>
      <w:r>
        <w:t xml:space="preserve">Infrastruktura technologiczna dla kształcenia zdalnego:  </w:t>
      </w:r>
    </w:p>
    <w:p w14:paraId="77C1C4FC" w14:textId="20FA8C6E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W ramach zapewnienia infrastruktury technologicznej dla prowadzenia zajęć  </w:t>
      </w:r>
      <w:r w:rsidR="0047440B">
        <w:br/>
      </w:r>
      <w:r>
        <w:t xml:space="preserve">w trybie zdalnym uczelnia udostępnia wszystkim uczestnikom procesu kształcenia narzędzie Google </w:t>
      </w:r>
      <w:proofErr w:type="spellStart"/>
      <w:r w:rsidR="003A6F96">
        <w:t>Workspace</w:t>
      </w:r>
      <w:proofErr w:type="spellEnd"/>
      <w:r>
        <w:t xml:space="preserve">, pocztę elektroniczną oraz kontakt przez system Akademus. W uzasadnionych przypadkach nauczyciel akademicki może korzystać z innych dostępnych form komunikacji zdalnej. </w:t>
      </w:r>
    </w:p>
    <w:p w14:paraId="5FAEE491" w14:textId="7844DA3E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Ośrodek Informatyczny ASP </w:t>
      </w:r>
      <w:r w:rsidR="004B4DB8">
        <w:t xml:space="preserve">w godzinach pracy </w:t>
      </w:r>
      <w:r>
        <w:t xml:space="preserve">zapewnia wsparcie w zakresie wykorzystania narzędzi ICT (informacyjno-komunikacyjnych) wspomagających zdalne uczenie studentów: </w:t>
      </w:r>
      <w:r>
        <w:rPr>
          <w:color w:val="0563C1"/>
          <w:u w:val="single" w:color="0563C1"/>
        </w:rPr>
        <w:t>wsparcie@asp.gda.pl</w:t>
      </w:r>
      <w:r>
        <w:t xml:space="preserve">, telefon: 510 003 147, Kierownik OI Piotr Chałkowski, e-mail: </w:t>
      </w:r>
      <w:r>
        <w:rPr>
          <w:color w:val="0563C1"/>
          <w:u w:val="single" w:color="0563C1"/>
        </w:rPr>
        <w:t>oi.kierownik@asp.gda.pl</w:t>
      </w:r>
      <w:r>
        <w:t xml:space="preserve">    </w:t>
      </w:r>
    </w:p>
    <w:p w14:paraId="5383739A" w14:textId="19C2C52B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Materiały dydaktyczne oraz wykłady można zamieszczać także na stronie </w:t>
      </w:r>
      <w:r w:rsidR="0047440B">
        <w:t>www.</w:t>
      </w:r>
      <w:r>
        <w:t xml:space="preserve">zbrojowniasztuki.asp.gda.pl w zakładce e-Kursy. W tym celu należy się skontaktować z </w:t>
      </w:r>
      <w:r w:rsidR="00C126E0">
        <w:t>s</w:t>
      </w:r>
      <w:r>
        <w:t xml:space="preserve">pecjalistką ds. zarządzania zasobami cyfrowymi mgr Moniką </w:t>
      </w:r>
    </w:p>
    <w:p w14:paraId="74F6CE7B" w14:textId="4DDC8C2E" w:rsidR="00D43CFB" w:rsidRDefault="00814C4E" w:rsidP="00C126E0">
      <w:pPr>
        <w:spacing w:after="0" w:line="320" w:lineRule="exact"/>
        <w:ind w:left="1145" w:right="161" w:firstLine="0"/>
      </w:pPr>
      <w:proofErr w:type="spellStart"/>
      <w:r>
        <w:t>Scharmach</w:t>
      </w:r>
      <w:proofErr w:type="spellEnd"/>
      <w:r>
        <w:t xml:space="preserve"> - e-mail: </w:t>
      </w:r>
      <w:r>
        <w:rPr>
          <w:color w:val="0563C1"/>
          <w:u w:val="single" w:color="0563C1"/>
        </w:rPr>
        <w:t>monika.scharmach@asp.gda.pl</w:t>
      </w:r>
      <w:r>
        <w:t>, w porozumi</w:t>
      </w:r>
      <w:r w:rsidR="00C126E0">
        <w:t xml:space="preserve">eniu  </w:t>
      </w:r>
      <w:r w:rsidR="0047440B">
        <w:br/>
      </w:r>
      <w:r w:rsidR="00C126E0">
        <w:t>z Kierownikiem Biblioteki</w:t>
      </w:r>
      <w:r w:rsidR="0047440B">
        <w:t xml:space="preserve"> </w:t>
      </w:r>
      <w:r>
        <w:t xml:space="preserve">– dr Mariuszem Wroną, e-mail: </w:t>
      </w:r>
      <w:r>
        <w:rPr>
          <w:color w:val="0563C1"/>
          <w:u w:val="single" w:color="0563C1"/>
        </w:rPr>
        <w:t>mariusz.wrona@asp.gda.pl</w:t>
      </w:r>
      <w:r>
        <w:t xml:space="preserve">.   </w:t>
      </w:r>
    </w:p>
    <w:p w14:paraId="3B5C4855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 </w:t>
      </w:r>
    </w:p>
    <w:p w14:paraId="34E321B2" w14:textId="77777777" w:rsidR="00C126E0" w:rsidRDefault="00814C4E" w:rsidP="00C126E0">
      <w:pPr>
        <w:pStyle w:val="Nagwek1"/>
        <w:spacing w:after="0" w:line="320" w:lineRule="exact"/>
        <w:ind w:left="480" w:right="643"/>
      </w:pPr>
      <w:r>
        <w:t xml:space="preserve">§ 2  </w:t>
      </w:r>
    </w:p>
    <w:p w14:paraId="5E4FC443" w14:textId="6DF3968A" w:rsidR="00D43CFB" w:rsidRDefault="00814C4E" w:rsidP="00C126E0">
      <w:pPr>
        <w:pStyle w:val="Nagwek1"/>
        <w:spacing w:after="0" w:line="320" w:lineRule="exact"/>
        <w:ind w:left="480" w:right="643"/>
      </w:pPr>
      <w:r>
        <w:t xml:space="preserve">Wytyczne dla nauczycieli akademickich  </w:t>
      </w:r>
    </w:p>
    <w:p w14:paraId="352920F2" w14:textId="77777777" w:rsidR="00D43CFB" w:rsidRDefault="00814C4E" w:rsidP="00C126E0">
      <w:pPr>
        <w:spacing w:after="0" w:line="320" w:lineRule="exact"/>
        <w:ind w:left="372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5E1BF41" w14:textId="77777777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Nauczyciele akademiccy zobowiązani są do przestrzegania obostrzeń sanitarnych obowiązujących w obiektach ASP w Gdańsku zgodnie z Regulaminem Akademii Sztuk Pięknych w Gdańsku w sprawie zasad korzystania z infrastruktury oraz budynków Akademii Sztuk Pięknych w Gdańsku  oraz  dbania o bezpieczeństwo własne, </w:t>
      </w:r>
      <w:r>
        <w:tab/>
        <w:t xml:space="preserve">studentów  i doktorantów. </w:t>
      </w:r>
    </w:p>
    <w:p w14:paraId="12A94C3A" w14:textId="77777777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lastRenderedPageBreak/>
        <w:t xml:space="preserve">Nauczyciel akademicki lub inna osoba prowadząca zajęcia dostosowuje sposób prowadzenia zajęć do  uzgodnionej przez władze jednostki formy pracy zdalnej lub stacjonarnej lub formy mieszanej. </w:t>
      </w:r>
    </w:p>
    <w:p w14:paraId="03DDFC6E" w14:textId="3111CAB3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>W przypadku realizacji zajęć wyłącznie w formie zdalnej, nauczyciel zobowiązany jest do pełnienia dyżurów, umożliwiających studentom/doktorantom bezpośrednie, indywidualne konsultacje</w:t>
      </w:r>
      <w:r w:rsidR="003A6F96" w:rsidRPr="003A6F96">
        <w:t xml:space="preserve"> </w:t>
      </w:r>
      <w:r w:rsidR="00874268">
        <w:t xml:space="preserve">oraz </w:t>
      </w:r>
      <w:r w:rsidR="003A6F96">
        <w:t>do reagowania na wiadomości e</w:t>
      </w:r>
      <w:r w:rsidR="00C126E0">
        <w:t>-</w:t>
      </w:r>
      <w:r w:rsidR="003A6F96">
        <w:t>mail na domenie ASP od studentów/doktorantów</w:t>
      </w:r>
      <w:r>
        <w:t xml:space="preserve">.  </w:t>
      </w:r>
    </w:p>
    <w:p w14:paraId="7629B3A4" w14:textId="2A747276" w:rsidR="00D43CFB" w:rsidRDefault="00874268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>W przypadku zajęć prowadzonych w trybie zdalnym lub hybrydowym n</w:t>
      </w:r>
      <w:r w:rsidR="00814C4E">
        <w:t xml:space="preserve">auczyciel dostosowuje materiały dydaktyczne niezbędne do uzyskania  przypisanych do danego przedmiotu efektów uczenia się, zgodnie z programem studiów do prowadzenia zajęć w szczególnych warunkach i udostępnia je studentom/doktorantom. </w:t>
      </w:r>
    </w:p>
    <w:p w14:paraId="38DD96CF" w14:textId="24ADF010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 akademicki jest zobowiązany do udostępnienia na początku zajęć wszystkim studentom/doktorantom dokładnego opisu zakładanych efektów uczenia się oraz metod ich weryfikacji zgodnie z treścią karty przedmiotu. Jeżeli w wyniku obostrzeń lub zastosowania metod i technik kształcenia na odległość, nastąpiły zmiany w tym obszarze, zmiany zostają opublikowane </w:t>
      </w:r>
      <w:r w:rsidR="00874268">
        <w:t>w karcie przedmiotu oraz niezwłocznie przekazane studentom/doktorantom.</w:t>
      </w:r>
    </w:p>
    <w:p w14:paraId="27EF6356" w14:textId="30DBC011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>Nauczyciel akademicki jest zobowiązany do przedstawienia studentom/doktorantom dokładnego planu pracy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zawierającego min.  informacje o formie kontaktu </w:t>
      </w:r>
      <w:r w:rsidR="0047440B">
        <w:br/>
      </w:r>
      <w:r>
        <w:t xml:space="preserve">i </w:t>
      </w:r>
      <w:r w:rsidR="00532E69">
        <w:t xml:space="preserve">prowadzenia </w:t>
      </w:r>
      <w:r>
        <w:t xml:space="preserve">zajęć, zadaniach do realizacji, terminie realizacji zadań.   </w:t>
      </w:r>
    </w:p>
    <w:p w14:paraId="25C28F71" w14:textId="1BE96F48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>Prowadzący zajęcia zdalnie powinni prowadzić rejestr przekazywanych online materiałów dydaktycznych, do dokumentowania przebiegu procesu uczenia się studentów/doktorantów, zgodnie z dotychczasowymi lub ustalonymi dla danej sytuacji zasadami.  Za przechowywanie materiałów odpowiedzialny jest prowadzący zajęcia.</w:t>
      </w:r>
    </w:p>
    <w:p w14:paraId="3405BA8B" w14:textId="4D221DBD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 akademicki </w:t>
      </w:r>
      <w:r w:rsidR="00874268">
        <w:t>realizuje zajęcia</w:t>
      </w:r>
      <w:r w:rsidR="00C126E0">
        <w:t>/</w:t>
      </w:r>
      <w:r>
        <w:t>konsultacj</w:t>
      </w:r>
      <w:r w:rsidR="00874268">
        <w:t xml:space="preserve">e </w:t>
      </w:r>
      <w:r>
        <w:t xml:space="preserve">online dla studentów, zgodnie </w:t>
      </w:r>
      <w:r w:rsidR="0047440B">
        <w:br/>
      </w:r>
      <w:r>
        <w:t xml:space="preserve">z przyjętym w uczelni regulaminowym harmonogramem.   </w:t>
      </w:r>
    </w:p>
    <w:p w14:paraId="5AD22DD4" w14:textId="528F856D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>Nauczyciel akademicki prowadzący zajęcia zobowiązany jest do weryfikacji obecności studentów podczas zajęć</w:t>
      </w:r>
      <w:r w:rsidR="00874268">
        <w:t>.</w:t>
      </w:r>
    </w:p>
    <w:p w14:paraId="4C34F4DB" w14:textId="79640EEF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W przypadku braku kontaktu ze studentem lub w przypadku braku możliwości uczestniczenia studenta w zajęciach zdalnych/stacjonarnych, wynikających z przyczyn obiektywnych odpowiednio udokumentowanych, nauczyciel akademicki </w:t>
      </w:r>
      <w:r w:rsidR="0047440B">
        <w:br/>
      </w:r>
      <w:r>
        <w:t>w porozumieniu z dziekanem wydziału/</w:t>
      </w:r>
      <w:r w:rsidR="00C126E0">
        <w:t>d</w:t>
      </w:r>
      <w:r>
        <w:t>yrektorem Szkoły Doktorskiej/</w:t>
      </w:r>
      <w:r w:rsidR="00C126E0">
        <w:t>k</w:t>
      </w:r>
      <w:r>
        <w:t xml:space="preserve">ierownikiem MŚSD może  zaproponować indywidualny sposób odrobienia zajęć i weryfikacji efektów uczenia się.  </w:t>
      </w:r>
    </w:p>
    <w:p w14:paraId="70CD70E8" w14:textId="5B19CD15" w:rsidR="00360CC0" w:rsidRDefault="00360CC0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>Po zakończeniu cyklu kształcenia (semestru, lub zajęć w przypadku krótkotrwałych kursów, warsztatów</w:t>
      </w:r>
      <w:r w:rsidR="00874268">
        <w:t>, plenerów</w:t>
      </w:r>
      <w:r w:rsidR="00C126E0">
        <w:t xml:space="preserve"> itp.</w:t>
      </w:r>
      <w:r>
        <w:t xml:space="preserve">)  nauczyciel akademicki lub inna osoba prowadząca zajęcia zobowiązany jest do przygotowania raportu realizacji zajęć z uwzględnieniem trybu kształcenia, realizacji zakładanych w karcie przedmiotu efektów, sposobu weryfikacji osiągniętych efektów. Podpisany raport, także w formie elektronicznej należy złożyć u właściwego </w:t>
      </w:r>
      <w:r w:rsidR="00C126E0">
        <w:t>prodziekana</w:t>
      </w:r>
      <w:r w:rsidR="00BC6FBB">
        <w:t xml:space="preserve">, </w:t>
      </w:r>
      <w:r w:rsidR="00C126E0">
        <w:t>k</w:t>
      </w:r>
      <w:r w:rsidR="00BC6FBB">
        <w:t xml:space="preserve">ierownika </w:t>
      </w:r>
      <w:proofErr w:type="spellStart"/>
      <w:r w:rsidR="00BC6FBB">
        <w:t>ZHiTS</w:t>
      </w:r>
      <w:proofErr w:type="spellEnd"/>
      <w:r w:rsidR="00C126E0">
        <w:t xml:space="preserve">, dyrektora Szkoły doktorskiej, </w:t>
      </w:r>
      <w:r w:rsidR="00FD7309">
        <w:t>kierownika M</w:t>
      </w:r>
      <w:r w:rsidR="008F2CFE">
        <w:t xml:space="preserve">iędzy Wydziałowych Środowiskowych Studiów Doktoranckich. </w:t>
      </w:r>
    </w:p>
    <w:p w14:paraId="26A26368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 </w:t>
      </w:r>
    </w:p>
    <w:p w14:paraId="5934E4CE" w14:textId="77777777" w:rsidR="00C126E0" w:rsidRDefault="00814C4E" w:rsidP="00C126E0">
      <w:pPr>
        <w:pStyle w:val="Nagwek1"/>
        <w:spacing w:after="0" w:line="320" w:lineRule="exact"/>
        <w:ind w:left="480" w:right="643"/>
      </w:pPr>
      <w:r>
        <w:lastRenderedPageBreak/>
        <w:t xml:space="preserve">§ 3  </w:t>
      </w:r>
    </w:p>
    <w:p w14:paraId="3ECC4B32" w14:textId="07DD8B47" w:rsidR="00D43CFB" w:rsidRDefault="00814C4E" w:rsidP="00C126E0">
      <w:pPr>
        <w:pStyle w:val="Nagwek1"/>
        <w:spacing w:after="0" w:line="320" w:lineRule="exact"/>
        <w:ind w:left="480" w:right="643"/>
      </w:pPr>
      <w:r>
        <w:t xml:space="preserve">Wytyczne dla studentów/doktorantów  </w:t>
      </w:r>
    </w:p>
    <w:p w14:paraId="3E6DA2C4" w14:textId="77777777" w:rsidR="00D43CFB" w:rsidRDefault="00814C4E" w:rsidP="00C126E0">
      <w:pPr>
        <w:spacing w:after="0" w:line="320" w:lineRule="exact"/>
        <w:ind w:left="12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F0A1EBC" w14:textId="77777777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Student/doktorant ma prawo do uzyskania pełnej informacji dotyczącej przebiegu procesu kształcenia na odległość oraz kształcenia stacjonarnego z zachowaniem obostrzeń w ramach danego przedmiotu.    </w:t>
      </w:r>
    </w:p>
    <w:p w14:paraId="1249CA7F" w14:textId="0E9DE0F6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>Student/doktorant jest zobowiązany do regularnego uczestniczenia w zajęciach dydaktycznych niezależnie od trybu prowadzenia, na zasadach określonych przez nauczyciela akademickiego</w:t>
      </w:r>
      <w:r w:rsidR="00C01FC3">
        <w:t>,</w:t>
      </w:r>
      <w:r>
        <w:rPr>
          <w:color w:val="FF0000"/>
        </w:rPr>
        <w:t xml:space="preserve"> </w:t>
      </w:r>
      <w:r>
        <w:t xml:space="preserve">zgodnie z niniejszym zarządzeniem, obowiązującym Regulaminem korzystania z infrastruktury Akademii Sztuk Pięknych w Gdańsku </w:t>
      </w:r>
      <w:r w:rsidR="0047440B">
        <w:br/>
      </w:r>
      <w:r>
        <w:t xml:space="preserve">w sprawie zasad korzystania z infrastruktury oraz budynków Akademii Sztuk Pięknych w Gdańsku oraz Regulaminem Studiów.    </w:t>
      </w:r>
    </w:p>
    <w:p w14:paraId="33EA2674" w14:textId="77777777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Student/doktorant jest zobowiązany do wykonywania i odpowiedniego raportowania wszystkich zadań w sposób określony przez nauczycieli w ramach poszczególnych przedmiotów.   </w:t>
      </w:r>
    </w:p>
    <w:p w14:paraId="38D21273" w14:textId="59CBF3D7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W przypadku uzasadnionej nieobecności na zajęciach, prowadzonych w trybie zdalnym student/doktorant powinien mieć dostęp do treści edukacyjnych do wykorzystania </w:t>
      </w:r>
      <w:r w:rsidR="0047440B">
        <w:br/>
      </w:r>
      <w:r>
        <w:t xml:space="preserve">w trybie offline. Nauczyciel prowadzący zajęcia przekazuje materiały za pomocą poczty elektronicznej lub innych ustalonych przez obie strony form komunikacji, może też zalecić inną formę odrobienia tego typu zajęć.  </w:t>
      </w:r>
    </w:p>
    <w:p w14:paraId="6E1A853D" w14:textId="00565AF9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Uzyskanie zaliczeń i ocen z zajęć prowadzonych z wykorzystaniem metod i technik kształcenia na odległość oraz zajęć stacjonarnych, prowadzonych w czasie zagrożenia epidemicznego lub stanu epidemii jest obowiązkowe i podlega rozliczeniu zgodnie  </w:t>
      </w:r>
      <w:r w:rsidR="0047440B">
        <w:br/>
      </w:r>
      <w:r>
        <w:t xml:space="preserve">z zasadami określonymi w uczelnianym Regulaminie Studiów.  </w:t>
      </w:r>
    </w:p>
    <w:p w14:paraId="0A766F99" w14:textId="77777777" w:rsidR="00D43CFB" w:rsidRDefault="00814C4E" w:rsidP="00C126E0">
      <w:pPr>
        <w:spacing w:after="0" w:line="320" w:lineRule="exact"/>
        <w:ind w:left="0" w:firstLine="0"/>
        <w:jc w:val="right"/>
      </w:pPr>
      <w:r>
        <w:rPr>
          <w:b/>
        </w:rPr>
        <w:t xml:space="preserve"> </w:t>
      </w:r>
      <w:r>
        <w:t xml:space="preserve"> </w:t>
      </w:r>
    </w:p>
    <w:p w14:paraId="7CA3EC90" w14:textId="5D3A8DA6" w:rsidR="00D43CFB" w:rsidRDefault="00814C4E" w:rsidP="00C126E0">
      <w:pPr>
        <w:pStyle w:val="Nagwek1"/>
        <w:spacing w:after="0" w:line="320" w:lineRule="exact"/>
        <w:ind w:left="480" w:right="0"/>
      </w:pPr>
      <w:r>
        <w:t xml:space="preserve">§ 4  </w:t>
      </w:r>
    </w:p>
    <w:p w14:paraId="2A58F8D7" w14:textId="6681039D" w:rsidR="00C126E0" w:rsidRPr="00C126E0" w:rsidRDefault="00C126E0" w:rsidP="00C126E0">
      <w:pPr>
        <w:jc w:val="center"/>
        <w:rPr>
          <w:b/>
        </w:rPr>
      </w:pPr>
      <w:r w:rsidRPr="00C126E0">
        <w:rPr>
          <w:b/>
        </w:rPr>
        <w:t>Przepisy końcowe</w:t>
      </w:r>
    </w:p>
    <w:p w14:paraId="37B7420E" w14:textId="114637EF" w:rsidR="00D43CFB" w:rsidRDefault="00814C4E" w:rsidP="00C126E0">
      <w:pPr>
        <w:spacing w:after="0" w:line="320" w:lineRule="exact"/>
        <w:ind w:left="732" w:right="161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W przypadku wdrożenia na terenie uczelni kwarantanny spowodowanej wykryciem przyp</w:t>
      </w:r>
      <w:r w:rsidR="00C126E0">
        <w:t>adku zarażenia wirusem COVID 19</w:t>
      </w:r>
      <w:r w:rsidR="008F2CFE">
        <w:t xml:space="preserve"> lub decyzji </w:t>
      </w:r>
      <w:r w:rsidR="0047440B">
        <w:t>r</w:t>
      </w:r>
      <w:r w:rsidR="008F2CFE">
        <w:t xml:space="preserve">ektora o zawieszeniu prowadzenia zajęć w trybie stacjonarnym </w:t>
      </w:r>
      <w:r>
        <w:t xml:space="preserve">forma prowadzenia zajęć powinna ulec reorganizacji zgodnie z wymaganymi wytycznymi dla danej sytuacji. </w:t>
      </w:r>
    </w:p>
    <w:p w14:paraId="0C6DE2BD" w14:textId="77777777" w:rsidR="00D43CFB" w:rsidRDefault="00814C4E" w:rsidP="00C126E0">
      <w:pPr>
        <w:spacing w:after="0" w:line="320" w:lineRule="exact"/>
        <w:ind w:left="655" w:firstLine="0"/>
        <w:jc w:val="center"/>
      </w:pPr>
      <w:r>
        <w:t xml:space="preserve">  </w:t>
      </w:r>
    </w:p>
    <w:p w14:paraId="6EA0235B" w14:textId="77777777" w:rsidR="00D43CFB" w:rsidRDefault="00814C4E" w:rsidP="00C126E0">
      <w:pPr>
        <w:spacing w:after="0" w:line="320" w:lineRule="exact"/>
        <w:ind w:left="0" w:firstLine="0"/>
        <w:jc w:val="left"/>
      </w:pPr>
      <w:r>
        <w:t xml:space="preserve"> </w:t>
      </w:r>
    </w:p>
    <w:p w14:paraId="10794AD4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43CFB">
      <w:pgSz w:w="11906" w:h="16838"/>
      <w:pgMar w:top="1454" w:right="1296" w:bottom="1477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2C7"/>
    <w:multiLevelType w:val="hybridMultilevel"/>
    <w:tmpl w:val="29C4A694"/>
    <w:lvl w:ilvl="0" w:tplc="FBC679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E25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637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8D7F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AF53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8A4F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EFB3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0DD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21A5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4612FE"/>
    <w:multiLevelType w:val="hybridMultilevel"/>
    <w:tmpl w:val="5C220918"/>
    <w:lvl w:ilvl="0" w:tplc="11B46A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89A5C">
      <w:start w:val="1"/>
      <w:numFmt w:val="decimal"/>
      <w:lvlText w:val="%2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0642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25FD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20E8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4DA5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28B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4BE4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83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6C4AC0"/>
    <w:multiLevelType w:val="hybridMultilevel"/>
    <w:tmpl w:val="131C57DE"/>
    <w:lvl w:ilvl="0" w:tplc="73C60B10">
      <w:start w:val="1"/>
      <w:numFmt w:val="decimal"/>
      <w:lvlText w:val="%1)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534C5740"/>
    <w:multiLevelType w:val="hybridMultilevel"/>
    <w:tmpl w:val="E9F0375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1A002E"/>
    <w:multiLevelType w:val="hybridMultilevel"/>
    <w:tmpl w:val="19229518"/>
    <w:lvl w:ilvl="0" w:tplc="244038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2AD54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45642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074FE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C6C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A6BE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8A1C4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66392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E5B1C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FB"/>
    <w:rsid w:val="000465AD"/>
    <w:rsid w:val="00075917"/>
    <w:rsid w:val="000E16C4"/>
    <w:rsid w:val="00187291"/>
    <w:rsid w:val="001C1E4E"/>
    <w:rsid w:val="002A33F8"/>
    <w:rsid w:val="00360CC0"/>
    <w:rsid w:val="003A6F96"/>
    <w:rsid w:val="0047440B"/>
    <w:rsid w:val="004B4DB8"/>
    <w:rsid w:val="00511119"/>
    <w:rsid w:val="00532E69"/>
    <w:rsid w:val="00584C20"/>
    <w:rsid w:val="007E2F86"/>
    <w:rsid w:val="00814C4E"/>
    <w:rsid w:val="00874268"/>
    <w:rsid w:val="008F0620"/>
    <w:rsid w:val="008F2CFE"/>
    <w:rsid w:val="00941276"/>
    <w:rsid w:val="00AA371B"/>
    <w:rsid w:val="00AE6AAE"/>
    <w:rsid w:val="00B30E78"/>
    <w:rsid w:val="00B63D74"/>
    <w:rsid w:val="00B814FD"/>
    <w:rsid w:val="00BC6E11"/>
    <w:rsid w:val="00BC6FBB"/>
    <w:rsid w:val="00C01FC3"/>
    <w:rsid w:val="00C126E0"/>
    <w:rsid w:val="00C36FC3"/>
    <w:rsid w:val="00D43CFB"/>
    <w:rsid w:val="00E112F6"/>
    <w:rsid w:val="00EE707D"/>
    <w:rsid w:val="00F53D74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D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8" w:line="303" w:lineRule="auto"/>
      <w:ind w:left="730" w:hanging="4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"/>
      <w:ind w:left="10" w:right="1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07D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E70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E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E6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E69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8" w:line="303" w:lineRule="auto"/>
      <w:ind w:left="730" w:hanging="4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"/>
      <w:ind w:left="10" w:right="1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07D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E70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E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E6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E69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</dc:creator>
  <cp:lastModifiedBy>Karolina Lisiecka</cp:lastModifiedBy>
  <cp:revision>2</cp:revision>
  <dcterms:created xsi:type="dcterms:W3CDTF">2021-10-08T10:44:00Z</dcterms:created>
  <dcterms:modified xsi:type="dcterms:W3CDTF">2021-10-08T10:44:00Z</dcterms:modified>
</cp:coreProperties>
</file>