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F20" w:rsidRPr="00C648F4" w:rsidRDefault="00793F20" w:rsidP="00C648F4">
      <w:pPr>
        <w:spacing w:after="0" w:line="32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C648F4">
        <w:rPr>
          <w:rFonts w:ascii="Times New Roman" w:hAnsi="Times New Roman" w:cs="Times New Roman"/>
          <w:b/>
          <w:sz w:val="18"/>
          <w:szCs w:val="18"/>
        </w:rPr>
        <w:t>Załącznik nr 2</w:t>
      </w:r>
      <w:r w:rsidR="00C648F4" w:rsidRPr="00C648F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C648F4">
        <w:rPr>
          <w:rFonts w:ascii="Times New Roman" w:hAnsi="Times New Roman" w:cs="Times New Roman"/>
          <w:sz w:val="18"/>
          <w:szCs w:val="18"/>
        </w:rPr>
        <w:t xml:space="preserve">do Zarządzenia nr </w:t>
      </w:r>
      <w:r w:rsidR="00CB7CF0">
        <w:rPr>
          <w:rFonts w:ascii="Times New Roman" w:hAnsi="Times New Roman" w:cs="Times New Roman"/>
          <w:sz w:val="18"/>
          <w:szCs w:val="18"/>
        </w:rPr>
        <w:t>71</w:t>
      </w:r>
      <w:r w:rsidR="00154B8C">
        <w:rPr>
          <w:rFonts w:ascii="Times New Roman" w:hAnsi="Times New Roman" w:cs="Times New Roman"/>
          <w:sz w:val="18"/>
          <w:szCs w:val="18"/>
        </w:rPr>
        <w:t>/2021</w:t>
      </w:r>
      <w:r w:rsidRPr="00C648F4">
        <w:rPr>
          <w:rFonts w:ascii="Times New Roman" w:hAnsi="Times New Roman" w:cs="Times New Roman"/>
          <w:sz w:val="18"/>
          <w:szCs w:val="18"/>
        </w:rPr>
        <w:t xml:space="preserve"> Rektora Akademii Sztuk Pięknych w Gdańsku z dnia </w:t>
      </w:r>
      <w:r w:rsidR="006A208E">
        <w:rPr>
          <w:rFonts w:ascii="Times New Roman" w:hAnsi="Times New Roman" w:cs="Times New Roman"/>
          <w:sz w:val="18"/>
          <w:szCs w:val="18"/>
        </w:rPr>
        <w:t xml:space="preserve"> 1</w:t>
      </w:r>
      <w:r w:rsidR="00A622C6">
        <w:rPr>
          <w:rFonts w:ascii="Times New Roman" w:hAnsi="Times New Roman" w:cs="Times New Roman"/>
          <w:sz w:val="18"/>
          <w:szCs w:val="18"/>
        </w:rPr>
        <w:t>7</w:t>
      </w:r>
      <w:bookmarkStart w:id="0" w:name="_GoBack"/>
      <w:bookmarkEnd w:id="0"/>
      <w:r w:rsidR="006A208E">
        <w:rPr>
          <w:rFonts w:ascii="Times New Roman" w:hAnsi="Times New Roman" w:cs="Times New Roman"/>
          <w:sz w:val="18"/>
          <w:szCs w:val="18"/>
        </w:rPr>
        <w:t xml:space="preserve"> </w:t>
      </w:r>
      <w:r w:rsidRPr="00C648F4">
        <w:rPr>
          <w:rFonts w:ascii="Times New Roman" w:hAnsi="Times New Roman" w:cs="Times New Roman"/>
          <w:sz w:val="18"/>
          <w:szCs w:val="18"/>
        </w:rPr>
        <w:t xml:space="preserve">listopada  2021r. w sprawie zasad dotyczących wykorzystania środków z dotacji przeznaczonej na zadania związane z zapewnieniem osobom z niepełnosprawnościami warunków do pełnego udziału w procesie rekrutacji na studia i kształcenia oraz prowadzenia działalności naukowej </w:t>
      </w:r>
    </w:p>
    <w:p w:rsidR="00793F20" w:rsidRPr="00827A30" w:rsidRDefault="00793F20" w:rsidP="00793F20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F20" w:rsidRPr="00827A30" w:rsidRDefault="00793F20" w:rsidP="00793F20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F20" w:rsidRPr="00827A30" w:rsidRDefault="00793F20" w:rsidP="00793F20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A30">
        <w:rPr>
          <w:rFonts w:ascii="Times New Roman" w:hAnsi="Times New Roman" w:cs="Times New Roman"/>
          <w:b/>
          <w:sz w:val="24"/>
          <w:szCs w:val="24"/>
        </w:rPr>
        <w:t>Zasady przyznawania usługi tłumacza języka migowego dla studentów</w:t>
      </w:r>
    </w:p>
    <w:p w:rsidR="00793F20" w:rsidRPr="00827A30" w:rsidRDefault="00793F20" w:rsidP="00793F20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doktorantów  z niepełnosprawnościami</w:t>
      </w:r>
    </w:p>
    <w:p w:rsidR="00793F20" w:rsidRPr="00334AF9" w:rsidRDefault="00793F20" w:rsidP="00793F20">
      <w:pPr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93F20" w:rsidRPr="00827A30" w:rsidRDefault="00793F20" w:rsidP="00793F20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A30">
        <w:rPr>
          <w:rFonts w:ascii="Times New Roman" w:hAnsi="Times New Roman" w:cs="Times New Roman"/>
          <w:b/>
          <w:sz w:val="24"/>
          <w:szCs w:val="24"/>
        </w:rPr>
        <w:t>§1</w:t>
      </w:r>
    </w:p>
    <w:p w:rsidR="00793F20" w:rsidRPr="00827A30" w:rsidRDefault="00793F20" w:rsidP="00793F20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A30">
        <w:rPr>
          <w:rFonts w:ascii="Times New Roman" w:hAnsi="Times New Roman" w:cs="Times New Roman"/>
          <w:b/>
          <w:sz w:val="24"/>
          <w:szCs w:val="24"/>
        </w:rPr>
        <w:t>Usługa tłumacza języka migowego dla studentów i doktorantów</w:t>
      </w:r>
    </w:p>
    <w:p w:rsidR="00793F20" w:rsidRPr="00334AF9" w:rsidRDefault="00793F20" w:rsidP="00793F20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93F20" w:rsidRPr="00D33B77" w:rsidRDefault="00793F20" w:rsidP="00D33B77">
      <w:pPr>
        <w:pStyle w:val="Akapitzlist"/>
        <w:numPr>
          <w:ilvl w:val="0"/>
          <w:numId w:val="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27A30">
        <w:rPr>
          <w:rFonts w:ascii="Times New Roman" w:hAnsi="Times New Roman" w:cs="Times New Roman"/>
          <w:sz w:val="24"/>
          <w:szCs w:val="24"/>
        </w:rPr>
        <w:t>Głównym celem usług tłumacza języka migowego</w:t>
      </w:r>
      <w:r>
        <w:rPr>
          <w:rFonts w:ascii="Times New Roman" w:hAnsi="Times New Roman" w:cs="Times New Roman"/>
          <w:sz w:val="24"/>
          <w:szCs w:val="24"/>
        </w:rPr>
        <w:t xml:space="preserve"> (zwanego dalej tłumaczem)</w:t>
      </w:r>
      <w:r w:rsidRPr="00827A30">
        <w:rPr>
          <w:rFonts w:ascii="Times New Roman" w:hAnsi="Times New Roman" w:cs="Times New Roman"/>
          <w:sz w:val="24"/>
          <w:szCs w:val="24"/>
        </w:rPr>
        <w:t xml:space="preserve"> jest uł</w:t>
      </w:r>
      <w:r w:rsidR="00C648F4">
        <w:rPr>
          <w:rFonts w:ascii="Times New Roman" w:hAnsi="Times New Roman" w:cs="Times New Roman"/>
          <w:sz w:val="24"/>
          <w:szCs w:val="24"/>
        </w:rPr>
        <w:t xml:space="preserve">atwienie niezależnego </w:t>
      </w:r>
      <w:r w:rsidRPr="00827A30">
        <w:rPr>
          <w:rFonts w:ascii="Times New Roman" w:hAnsi="Times New Roman" w:cs="Times New Roman"/>
          <w:sz w:val="24"/>
          <w:szCs w:val="24"/>
        </w:rPr>
        <w:t xml:space="preserve">i aktywnego funkcjonowania studentów i doktorantów </w:t>
      </w:r>
      <w:r w:rsidR="00C648F4">
        <w:rPr>
          <w:rFonts w:ascii="Times New Roman" w:hAnsi="Times New Roman" w:cs="Times New Roman"/>
          <w:sz w:val="24"/>
          <w:szCs w:val="24"/>
        </w:rPr>
        <w:br/>
      </w:r>
      <w:r w:rsidRPr="00827A30">
        <w:rPr>
          <w:rFonts w:ascii="Times New Roman" w:hAnsi="Times New Roman" w:cs="Times New Roman"/>
          <w:sz w:val="24"/>
          <w:szCs w:val="24"/>
        </w:rPr>
        <w:t xml:space="preserve">z niepełnosprawnościami w życiu akademickim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27A30">
        <w:rPr>
          <w:rFonts w:ascii="Times New Roman" w:hAnsi="Times New Roman" w:cs="Times New Roman"/>
          <w:sz w:val="24"/>
          <w:szCs w:val="24"/>
        </w:rPr>
        <w:t>czelni. Tłumacz wypełniając swoje obowiązki powinien umożliwić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3B77">
        <w:rPr>
          <w:rFonts w:ascii="Times New Roman" w:hAnsi="Times New Roman" w:cs="Times New Roman"/>
          <w:sz w:val="24"/>
          <w:szCs w:val="24"/>
        </w:rPr>
        <w:t xml:space="preserve">funkcjonowanie </w:t>
      </w:r>
      <w:r w:rsidRPr="00D33B77">
        <w:rPr>
          <w:rFonts w:ascii="Times New Roman" w:hAnsi="Times New Roman" w:cs="Times New Roman"/>
          <w:sz w:val="24"/>
          <w:szCs w:val="24"/>
        </w:rPr>
        <w:t xml:space="preserve">studenta/doktoranta </w:t>
      </w:r>
      <w:r w:rsidR="00C648F4" w:rsidRPr="00D33B77">
        <w:rPr>
          <w:rFonts w:ascii="Times New Roman" w:hAnsi="Times New Roman" w:cs="Times New Roman"/>
          <w:sz w:val="24"/>
          <w:szCs w:val="24"/>
        </w:rPr>
        <w:br/>
      </w:r>
      <w:r w:rsidRPr="00D33B77">
        <w:rPr>
          <w:rFonts w:ascii="Times New Roman" w:hAnsi="Times New Roman" w:cs="Times New Roman"/>
          <w:sz w:val="24"/>
          <w:szCs w:val="24"/>
        </w:rPr>
        <w:t>z niepełnosprawnościami poprzez wykonanie lub pomoc w wykonaniu takich czynności, jakie ta osoba wykonałaby, będąc osobą sprawną. Usługa tłumacza dotyczy przede wszystkim studentów/ doktorantów z niepełnosprawnościami, którzy nie opanowali umiejętności porozumiewania się za pomocą mowy.</w:t>
      </w:r>
    </w:p>
    <w:p w:rsidR="00793F20" w:rsidRDefault="00793F20" w:rsidP="00793F20">
      <w:pPr>
        <w:pStyle w:val="Akapitzlist"/>
        <w:numPr>
          <w:ilvl w:val="0"/>
          <w:numId w:val="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27A30">
        <w:rPr>
          <w:rFonts w:ascii="Times New Roman" w:hAnsi="Times New Roman" w:cs="Times New Roman"/>
          <w:sz w:val="24"/>
          <w:szCs w:val="24"/>
        </w:rPr>
        <w:t>Głównym zadaniem tłumacza jest dokonywanie wie</w:t>
      </w:r>
      <w:r>
        <w:rPr>
          <w:rFonts w:ascii="Times New Roman" w:hAnsi="Times New Roman" w:cs="Times New Roman"/>
          <w:sz w:val="24"/>
          <w:szCs w:val="24"/>
        </w:rPr>
        <w:t xml:space="preserve">rnego przekładu mowy </w:t>
      </w:r>
      <w:r w:rsidRPr="00827A30">
        <w:rPr>
          <w:rFonts w:ascii="Times New Roman" w:hAnsi="Times New Roman" w:cs="Times New Roman"/>
          <w:sz w:val="24"/>
          <w:szCs w:val="24"/>
        </w:rPr>
        <w:t>na język migowy oraz j</w:t>
      </w:r>
      <w:r>
        <w:rPr>
          <w:rFonts w:ascii="Times New Roman" w:hAnsi="Times New Roman" w:cs="Times New Roman"/>
          <w:sz w:val="24"/>
          <w:szCs w:val="24"/>
        </w:rPr>
        <w:t xml:space="preserve">ęzyka migowego na mowę . Tłumacz </w:t>
      </w:r>
      <w:r w:rsidRPr="00827A30">
        <w:rPr>
          <w:rFonts w:ascii="Times New Roman" w:hAnsi="Times New Roman" w:cs="Times New Roman"/>
          <w:sz w:val="24"/>
          <w:szCs w:val="24"/>
        </w:rPr>
        <w:t>stosuje zunifikowane znaki opisane w oficjalnych słownikach tego języka, wykorzystując przy tym nienaganną artykulację, mimikę twarzy, język ciała i gesty. Praca tłumacza polega na przekładzie tekstu mówionego na tekst migany i odwrotnie,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A30">
        <w:rPr>
          <w:rFonts w:ascii="Times New Roman" w:hAnsi="Times New Roman" w:cs="Times New Roman"/>
          <w:sz w:val="24"/>
          <w:szCs w:val="24"/>
        </w:rPr>
        <w:t>a także na wyjaśnianiu i uzupełnianiu tłumaczonych treści. Aby tłumaczenie było skuteczne, musi być dostosowane do możliwości percepcyjnych osoby niesłyszącej.</w:t>
      </w:r>
    </w:p>
    <w:p w:rsidR="00793F20" w:rsidRDefault="00793F20" w:rsidP="00793F20">
      <w:pPr>
        <w:pStyle w:val="Akapitzlist"/>
        <w:numPr>
          <w:ilvl w:val="0"/>
          <w:numId w:val="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27A30">
        <w:rPr>
          <w:rFonts w:ascii="Times New Roman" w:hAnsi="Times New Roman" w:cs="Times New Roman"/>
          <w:sz w:val="24"/>
          <w:szCs w:val="24"/>
        </w:rPr>
        <w:t>Zakres usług tłumacza obejmuje:</w:t>
      </w:r>
    </w:p>
    <w:p w:rsidR="00793F20" w:rsidRDefault="00793F20" w:rsidP="00793F20">
      <w:pPr>
        <w:pStyle w:val="Akapitzlist"/>
        <w:numPr>
          <w:ilvl w:val="1"/>
          <w:numId w:val="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27A30">
        <w:rPr>
          <w:rFonts w:ascii="Times New Roman" w:hAnsi="Times New Roman" w:cs="Times New Roman"/>
          <w:sz w:val="24"/>
          <w:szCs w:val="24"/>
        </w:rPr>
        <w:t xml:space="preserve">tłumaczenie na język migowy treści przekazywanych podczas wykładów, ćwiczeń, </w:t>
      </w:r>
      <w:r>
        <w:rPr>
          <w:rFonts w:ascii="Times New Roman" w:hAnsi="Times New Roman" w:cs="Times New Roman"/>
          <w:sz w:val="24"/>
          <w:szCs w:val="24"/>
        </w:rPr>
        <w:t xml:space="preserve">lektoratów, </w:t>
      </w:r>
      <w:r w:rsidRPr="00827A30">
        <w:rPr>
          <w:rFonts w:ascii="Times New Roman" w:hAnsi="Times New Roman" w:cs="Times New Roman"/>
          <w:sz w:val="24"/>
          <w:szCs w:val="24"/>
        </w:rPr>
        <w:t>seminariów oraz innego typu zajęć przewidzianych programem studiów,</w:t>
      </w:r>
    </w:p>
    <w:p w:rsidR="00793F20" w:rsidRDefault="00793F20" w:rsidP="00793F20">
      <w:pPr>
        <w:pStyle w:val="Akapitzlist"/>
        <w:numPr>
          <w:ilvl w:val="1"/>
          <w:numId w:val="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27A30">
        <w:rPr>
          <w:rFonts w:ascii="Times New Roman" w:hAnsi="Times New Roman" w:cs="Times New Roman"/>
          <w:sz w:val="24"/>
          <w:szCs w:val="24"/>
        </w:rPr>
        <w:t xml:space="preserve">tłumaczenie treści przekazywanych podczas konsultacji studenta/doktoranta </w:t>
      </w:r>
      <w:r w:rsidR="00C648F4">
        <w:rPr>
          <w:rFonts w:ascii="Times New Roman" w:hAnsi="Times New Roman" w:cs="Times New Roman"/>
          <w:sz w:val="24"/>
          <w:szCs w:val="24"/>
        </w:rPr>
        <w:br/>
      </w:r>
      <w:r w:rsidRPr="00827A30">
        <w:rPr>
          <w:rFonts w:ascii="Times New Roman" w:hAnsi="Times New Roman" w:cs="Times New Roman"/>
          <w:sz w:val="24"/>
          <w:szCs w:val="24"/>
        </w:rPr>
        <w:t>z niepełnosprawnościami z pracownikami naukowo-dydaktycznymi, podczas egzaminów i zaliczeń,</w:t>
      </w:r>
    </w:p>
    <w:p w:rsidR="00793F20" w:rsidRPr="00827A30" w:rsidRDefault="00793F20" w:rsidP="00793F20">
      <w:pPr>
        <w:pStyle w:val="Akapitzlist"/>
        <w:numPr>
          <w:ilvl w:val="1"/>
          <w:numId w:val="2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27A30">
        <w:rPr>
          <w:rFonts w:ascii="Times New Roman" w:hAnsi="Times New Roman" w:cs="Times New Roman"/>
          <w:sz w:val="24"/>
          <w:szCs w:val="24"/>
        </w:rPr>
        <w:t xml:space="preserve">pracę indywidualną ze studentem/doktorantem z niepełnosprawnościami, która polega na: wykonywaniu tłumaczeń podczas wizyt </w:t>
      </w:r>
      <w:r w:rsidR="009A7D06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jednostkach uczelni, </w:t>
      </w:r>
      <w:r w:rsidRPr="00827A30">
        <w:rPr>
          <w:rFonts w:ascii="Times New Roman" w:hAnsi="Times New Roman" w:cs="Times New Roman"/>
          <w:sz w:val="24"/>
          <w:szCs w:val="24"/>
        </w:rPr>
        <w:t xml:space="preserve"> przygotowywaniu do zajęć, tłumaczeniu podczas konferencji,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A30">
        <w:rPr>
          <w:rFonts w:ascii="Times New Roman" w:hAnsi="Times New Roman" w:cs="Times New Roman"/>
          <w:sz w:val="24"/>
          <w:szCs w:val="24"/>
        </w:rPr>
        <w:t xml:space="preserve">szkoleń itp. </w:t>
      </w:r>
      <w:r>
        <w:rPr>
          <w:rFonts w:ascii="Times New Roman" w:hAnsi="Times New Roman" w:cs="Times New Roman"/>
          <w:sz w:val="24"/>
          <w:szCs w:val="24"/>
        </w:rPr>
        <w:t>Przy czym p</w:t>
      </w:r>
      <w:r w:rsidRPr="00827A30">
        <w:rPr>
          <w:rFonts w:ascii="Times New Roman" w:hAnsi="Times New Roman" w:cs="Times New Roman"/>
          <w:sz w:val="24"/>
          <w:szCs w:val="24"/>
        </w:rPr>
        <w:t xml:space="preserve">raca indywidualna </w:t>
      </w:r>
      <w:r>
        <w:rPr>
          <w:rFonts w:ascii="Times New Roman" w:hAnsi="Times New Roman" w:cs="Times New Roman"/>
          <w:sz w:val="24"/>
          <w:szCs w:val="24"/>
        </w:rPr>
        <w:t>tłumacza</w:t>
      </w:r>
      <w:r w:rsidRPr="00827A30">
        <w:rPr>
          <w:rFonts w:ascii="Times New Roman" w:hAnsi="Times New Roman" w:cs="Times New Roman"/>
          <w:sz w:val="24"/>
          <w:szCs w:val="24"/>
        </w:rPr>
        <w:t xml:space="preserve"> ze studentem/doktorantem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48F4">
        <w:rPr>
          <w:rFonts w:ascii="Times New Roman" w:hAnsi="Times New Roman" w:cs="Times New Roman"/>
          <w:sz w:val="24"/>
          <w:szCs w:val="24"/>
        </w:rPr>
        <w:br/>
      </w:r>
      <w:r w:rsidRPr="00827A30">
        <w:rPr>
          <w:rFonts w:ascii="Times New Roman" w:hAnsi="Times New Roman" w:cs="Times New Roman"/>
          <w:sz w:val="24"/>
          <w:szCs w:val="24"/>
        </w:rPr>
        <w:t>z niepełnosprawnościami nie może przekroczyć połow</w:t>
      </w:r>
      <w:r w:rsidR="0081373D">
        <w:rPr>
          <w:rFonts w:ascii="Times New Roman" w:hAnsi="Times New Roman" w:cs="Times New Roman"/>
          <w:sz w:val="24"/>
          <w:szCs w:val="24"/>
        </w:rPr>
        <w:t>y</w:t>
      </w:r>
      <w:r w:rsidRPr="00827A30">
        <w:rPr>
          <w:rFonts w:ascii="Times New Roman" w:hAnsi="Times New Roman" w:cs="Times New Roman"/>
          <w:sz w:val="24"/>
          <w:szCs w:val="24"/>
        </w:rPr>
        <w:t xml:space="preserve"> godzin określonych w umowie.</w:t>
      </w:r>
    </w:p>
    <w:p w:rsidR="00793F20" w:rsidRPr="00334AF9" w:rsidRDefault="00793F20" w:rsidP="00793F20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93F20" w:rsidRPr="00827A30" w:rsidRDefault="00793F20" w:rsidP="00793F20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C648F4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793F20" w:rsidRPr="00C61F5E" w:rsidRDefault="00793F20" w:rsidP="00C61F5E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A30">
        <w:rPr>
          <w:rFonts w:ascii="Times New Roman" w:hAnsi="Times New Roman" w:cs="Times New Roman"/>
          <w:b/>
          <w:sz w:val="24"/>
          <w:szCs w:val="24"/>
        </w:rPr>
        <w:t xml:space="preserve">Wymagania wobec kandydata na tłumacza języka migowego </w:t>
      </w:r>
    </w:p>
    <w:p w:rsidR="00793F20" w:rsidRPr="00334AF9" w:rsidRDefault="00793F20" w:rsidP="00793F20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93F20" w:rsidRDefault="00793F20" w:rsidP="00793F20">
      <w:pPr>
        <w:pStyle w:val="Akapitzlist"/>
        <w:numPr>
          <w:ilvl w:val="0"/>
          <w:numId w:val="3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27A30">
        <w:rPr>
          <w:rFonts w:ascii="Times New Roman" w:hAnsi="Times New Roman" w:cs="Times New Roman"/>
          <w:sz w:val="24"/>
          <w:szCs w:val="24"/>
        </w:rPr>
        <w:t>Od kandydata do pracy w</w:t>
      </w:r>
      <w:r w:rsidR="00A7107E">
        <w:rPr>
          <w:rFonts w:ascii="Times New Roman" w:hAnsi="Times New Roman" w:cs="Times New Roman"/>
          <w:sz w:val="24"/>
          <w:szCs w:val="24"/>
        </w:rPr>
        <w:t xml:space="preserve"> roli</w:t>
      </w:r>
      <w:r w:rsidRPr="00827A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tłumacza</w:t>
      </w:r>
      <w:r w:rsidRPr="00827A30">
        <w:rPr>
          <w:rFonts w:ascii="Times New Roman" w:hAnsi="Times New Roman" w:cs="Times New Roman"/>
          <w:sz w:val="24"/>
          <w:szCs w:val="24"/>
        </w:rPr>
        <w:t xml:space="preserve"> wymaga się umiejętności stworzenia odpowiednich relacji (zaufania, szacunku, zrozumienia itp.) pomiędzy nim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A30">
        <w:rPr>
          <w:rFonts w:ascii="Times New Roman" w:hAnsi="Times New Roman" w:cs="Times New Roman"/>
          <w:sz w:val="24"/>
          <w:szCs w:val="24"/>
        </w:rPr>
        <w:t>a studentem/doktorantem z niepełnosprawnościami.</w:t>
      </w:r>
    </w:p>
    <w:p w:rsidR="00793F20" w:rsidRDefault="00793F20" w:rsidP="00793F20">
      <w:pPr>
        <w:pStyle w:val="Akapitzlist"/>
        <w:numPr>
          <w:ilvl w:val="0"/>
          <w:numId w:val="3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Tłumacz </w:t>
      </w:r>
      <w:r w:rsidRPr="00827A30">
        <w:rPr>
          <w:rFonts w:ascii="Times New Roman" w:hAnsi="Times New Roman" w:cs="Times New Roman"/>
          <w:sz w:val="24"/>
          <w:szCs w:val="24"/>
        </w:rPr>
        <w:t xml:space="preserve">nie musi być studentem/doktorantem </w:t>
      </w:r>
      <w:r>
        <w:rPr>
          <w:rFonts w:ascii="Times New Roman" w:hAnsi="Times New Roman" w:cs="Times New Roman"/>
          <w:sz w:val="24"/>
          <w:szCs w:val="24"/>
        </w:rPr>
        <w:t>ASP w Gdańsku</w:t>
      </w:r>
      <w:r w:rsidRPr="00827A30">
        <w:rPr>
          <w:rFonts w:ascii="Times New Roman" w:hAnsi="Times New Roman" w:cs="Times New Roman"/>
          <w:sz w:val="24"/>
          <w:szCs w:val="24"/>
        </w:rPr>
        <w:t xml:space="preserve">, ale musi być osobą pełnoletnią. Warunkiem podjęcia pracy jako </w:t>
      </w:r>
      <w:r>
        <w:rPr>
          <w:rFonts w:ascii="Times New Roman" w:hAnsi="Times New Roman" w:cs="Times New Roman"/>
          <w:sz w:val="24"/>
          <w:szCs w:val="24"/>
        </w:rPr>
        <w:t>tłumacza</w:t>
      </w:r>
      <w:r w:rsidRPr="00827A30">
        <w:rPr>
          <w:rFonts w:ascii="Times New Roman" w:hAnsi="Times New Roman" w:cs="Times New Roman"/>
          <w:sz w:val="24"/>
          <w:szCs w:val="24"/>
        </w:rPr>
        <w:t xml:space="preserve"> jest posiadanie odpowiednich kwalifikacji potwierdzonych jednym z poniższych dokumentów:</w:t>
      </w:r>
    </w:p>
    <w:p w:rsidR="00793F20" w:rsidRDefault="00793F20" w:rsidP="00793F20">
      <w:pPr>
        <w:pStyle w:val="Akapitzlist"/>
        <w:numPr>
          <w:ilvl w:val="1"/>
          <w:numId w:val="3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27A30">
        <w:rPr>
          <w:rFonts w:ascii="Times New Roman" w:hAnsi="Times New Roman" w:cs="Times New Roman"/>
          <w:sz w:val="24"/>
          <w:szCs w:val="24"/>
        </w:rPr>
        <w:t xml:space="preserve">certyfikat kompetencji tłumacza języka migowego, który jest dokumentem potwierdzającym znajomość języka migowego oraz umiejętność porozumiewania się z osobami </w:t>
      </w:r>
      <w:r w:rsidR="001F5D75" w:rsidRPr="00827A30">
        <w:rPr>
          <w:rFonts w:ascii="Times New Roman" w:hAnsi="Times New Roman" w:cs="Times New Roman"/>
          <w:sz w:val="24"/>
          <w:szCs w:val="24"/>
        </w:rPr>
        <w:t>n</w:t>
      </w:r>
      <w:r w:rsidR="001F5D75">
        <w:rPr>
          <w:rFonts w:ascii="Times New Roman" w:hAnsi="Times New Roman" w:cs="Times New Roman"/>
          <w:sz w:val="24"/>
          <w:szCs w:val="24"/>
        </w:rPr>
        <w:t xml:space="preserve">iesłyszącymi </w:t>
      </w:r>
      <w:r w:rsidRPr="00827A30">
        <w:rPr>
          <w:rFonts w:ascii="Times New Roman" w:hAnsi="Times New Roman" w:cs="Times New Roman"/>
          <w:sz w:val="24"/>
          <w:szCs w:val="24"/>
        </w:rPr>
        <w:t>na poziomie podstawowym;</w:t>
      </w:r>
    </w:p>
    <w:p w:rsidR="00793F20" w:rsidRDefault="00793F20" w:rsidP="00793F20">
      <w:pPr>
        <w:pStyle w:val="Akapitzlist"/>
        <w:numPr>
          <w:ilvl w:val="1"/>
          <w:numId w:val="3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27A30">
        <w:rPr>
          <w:rFonts w:ascii="Times New Roman" w:hAnsi="Times New Roman" w:cs="Times New Roman"/>
          <w:sz w:val="24"/>
          <w:szCs w:val="24"/>
        </w:rPr>
        <w:t xml:space="preserve">certyfikat kompetencji tłumacza biegłego w zakresie języka migowego, który jest dokumentem potwierdzającym znajomość języka migowego oraz umiejętność porozumiewania się z osobami </w:t>
      </w:r>
      <w:r w:rsidR="00C0507D">
        <w:rPr>
          <w:rFonts w:ascii="Times New Roman" w:hAnsi="Times New Roman" w:cs="Times New Roman"/>
          <w:sz w:val="24"/>
          <w:szCs w:val="24"/>
        </w:rPr>
        <w:t>niesłyszącymi</w:t>
      </w:r>
      <w:r w:rsidRPr="00827A30">
        <w:rPr>
          <w:rFonts w:ascii="Times New Roman" w:hAnsi="Times New Roman" w:cs="Times New Roman"/>
          <w:sz w:val="24"/>
          <w:szCs w:val="24"/>
        </w:rPr>
        <w:t xml:space="preserve"> na poziomie zawodowym;</w:t>
      </w:r>
    </w:p>
    <w:p w:rsidR="00793F20" w:rsidRDefault="00793F20" w:rsidP="00793F20">
      <w:pPr>
        <w:pStyle w:val="Akapitzlist"/>
        <w:numPr>
          <w:ilvl w:val="1"/>
          <w:numId w:val="3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27A30">
        <w:rPr>
          <w:rFonts w:ascii="Times New Roman" w:hAnsi="Times New Roman" w:cs="Times New Roman"/>
          <w:sz w:val="24"/>
          <w:szCs w:val="24"/>
        </w:rPr>
        <w:t>zaświadczenie z Polskiego Związku Głuchych o ukończeniu co najmniej kursu III stopnia języka miganego dla nauczycieli.</w:t>
      </w:r>
    </w:p>
    <w:p w:rsidR="00793F20" w:rsidRDefault="00793F20" w:rsidP="00793F20">
      <w:pPr>
        <w:pStyle w:val="Akapitzlist"/>
        <w:numPr>
          <w:ilvl w:val="0"/>
          <w:numId w:val="3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34AF9">
        <w:rPr>
          <w:rFonts w:ascii="Times New Roman" w:hAnsi="Times New Roman" w:cs="Times New Roman"/>
          <w:sz w:val="24"/>
          <w:szCs w:val="24"/>
        </w:rPr>
        <w:t xml:space="preserve">Wykonując swoje obowiązki </w:t>
      </w:r>
      <w:r>
        <w:rPr>
          <w:rFonts w:ascii="Times New Roman" w:hAnsi="Times New Roman" w:cs="Times New Roman"/>
          <w:sz w:val="24"/>
          <w:szCs w:val="24"/>
        </w:rPr>
        <w:t>tłumacz</w:t>
      </w:r>
      <w:r w:rsidRPr="00334AF9">
        <w:rPr>
          <w:rFonts w:ascii="Times New Roman" w:hAnsi="Times New Roman" w:cs="Times New Roman"/>
          <w:sz w:val="24"/>
          <w:szCs w:val="24"/>
        </w:rPr>
        <w:t xml:space="preserve"> zobowiązany jest do zachowania poufności wszelkich spraw osobistych studenta / doktoranta z niepełnosprawnościami oraz poszanowania jego prywatności.</w:t>
      </w:r>
    </w:p>
    <w:p w:rsidR="00793F20" w:rsidRDefault="00793F20" w:rsidP="00793F20">
      <w:pPr>
        <w:pStyle w:val="Akapitzlist"/>
        <w:numPr>
          <w:ilvl w:val="0"/>
          <w:numId w:val="3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Tłumacz</w:t>
      </w:r>
      <w:r w:rsidRPr="00827A30">
        <w:rPr>
          <w:rFonts w:ascii="Times New Roman" w:hAnsi="Times New Roman" w:cs="Times New Roman"/>
          <w:sz w:val="24"/>
          <w:szCs w:val="24"/>
        </w:rPr>
        <w:t xml:space="preserve"> musi być dyspozycyjny i gwarantować swoją obecność przy studencie/ doktorancie z niepełnosprawnościami w wyznaczonych godzinach.</w:t>
      </w:r>
    </w:p>
    <w:p w:rsidR="00793F20" w:rsidRDefault="00793F20" w:rsidP="00793F20">
      <w:pPr>
        <w:pStyle w:val="Akapitzlist"/>
        <w:numPr>
          <w:ilvl w:val="0"/>
          <w:numId w:val="3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Inne </w:t>
      </w:r>
      <w:r w:rsidRPr="00C93975">
        <w:rPr>
          <w:rFonts w:ascii="Times New Roman" w:hAnsi="Times New Roman" w:cs="Times New Roman"/>
          <w:sz w:val="24"/>
          <w:szCs w:val="24"/>
        </w:rPr>
        <w:t xml:space="preserve"> wymagania stawiane kandydatom na </w:t>
      </w:r>
      <w:r>
        <w:rPr>
          <w:rFonts w:ascii="Times New Roman" w:hAnsi="Times New Roman" w:cs="Times New Roman"/>
          <w:sz w:val="24"/>
          <w:szCs w:val="24"/>
        </w:rPr>
        <w:t>tłumacza</w:t>
      </w:r>
      <w:r w:rsidRPr="00C93975">
        <w:rPr>
          <w:rFonts w:ascii="Times New Roman" w:hAnsi="Times New Roman" w:cs="Times New Roman"/>
          <w:sz w:val="24"/>
          <w:szCs w:val="24"/>
        </w:rPr>
        <w:t>:</w:t>
      </w:r>
    </w:p>
    <w:p w:rsidR="00793F20" w:rsidRDefault="00793F20" w:rsidP="00793F20">
      <w:pPr>
        <w:pStyle w:val="Akapitzlist"/>
        <w:numPr>
          <w:ilvl w:val="1"/>
          <w:numId w:val="3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93975">
        <w:rPr>
          <w:rFonts w:ascii="Times New Roman" w:hAnsi="Times New Roman" w:cs="Times New Roman"/>
          <w:sz w:val="24"/>
          <w:szCs w:val="24"/>
        </w:rPr>
        <w:t>komunikatywność,</w:t>
      </w:r>
    </w:p>
    <w:p w:rsidR="00793F20" w:rsidRDefault="00793F20" w:rsidP="00793F20">
      <w:pPr>
        <w:pStyle w:val="Akapitzlist"/>
        <w:numPr>
          <w:ilvl w:val="1"/>
          <w:numId w:val="3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93975">
        <w:rPr>
          <w:rFonts w:ascii="Times New Roman" w:hAnsi="Times New Roman" w:cs="Times New Roman"/>
          <w:sz w:val="24"/>
          <w:szCs w:val="24"/>
        </w:rPr>
        <w:t xml:space="preserve">empatia, zrozumienie, szacunek dla studenta/doktoranta </w:t>
      </w:r>
      <w:r w:rsidR="00C648F4">
        <w:rPr>
          <w:rFonts w:ascii="Times New Roman" w:hAnsi="Times New Roman" w:cs="Times New Roman"/>
          <w:sz w:val="24"/>
          <w:szCs w:val="24"/>
        </w:rPr>
        <w:br/>
      </w:r>
      <w:r w:rsidRPr="00C93975">
        <w:rPr>
          <w:rFonts w:ascii="Times New Roman" w:hAnsi="Times New Roman" w:cs="Times New Roman"/>
          <w:sz w:val="24"/>
          <w:szCs w:val="24"/>
        </w:rPr>
        <w:t xml:space="preserve">z niepełnosprawnościami, </w:t>
      </w:r>
    </w:p>
    <w:p w:rsidR="00793F20" w:rsidRDefault="00793F20" w:rsidP="00793F20">
      <w:pPr>
        <w:pStyle w:val="Akapitzlist"/>
        <w:numPr>
          <w:ilvl w:val="1"/>
          <w:numId w:val="3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93975">
        <w:rPr>
          <w:rFonts w:ascii="Times New Roman" w:hAnsi="Times New Roman" w:cs="Times New Roman"/>
          <w:sz w:val="24"/>
          <w:szCs w:val="24"/>
        </w:rPr>
        <w:t xml:space="preserve">wytrwałość, odporność na frustracje i niepowodzenia, </w:t>
      </w:r>
    </w:p>
    <w:p w:rsidR="00793F20" w:rsidRDefault="00793F20" w:rsidP="00793F20">
      <w:pPr>
        <w:pStyle w:val="Akapitzlist"/>
        <w:numPr>
          <w:ilvl w:val="1"/>
          <w:numId w:val="3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93975">
        <w:rPr>
          <w:rFonts w:ascii="Times New Roman" w:hAnsi="Times New Roman" w:cs="Times New Roman"/>
          <w:sz w:val="24"/>
          <w:szCs w:val="24"/>
        </w:rPr>
        <w:t>opanowanie,</w:t>
      </w:r>
    </w:p>
    <w:p w:rsidR="00793F20" w:rsidRPr="00C93975" w:rsidRDefault="00793F20" w:rsidP="00793F20">
      <w:pPr>
        <w:pStyle w:val="Akapitzlist"/>
        <w:numPr>
          <w:ilvl w:val="1"/>
          <w:numId w:val="3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C93975">
        <w:rPr>
          <w:rFonts w:ascii="Times New Roman" w:hAnsi="Times New Roman" w:cs="Times New Roman"/>
          <w:sz w:val="24"/>
          <w:szCs w:val="24"/>
        </w:rPr>
        <w:t>amodzielność w myśleniu i działaniu.</w:t>
      </w:r>
    </w:p>
    <w:p w:rsidR="00793F20" w:rsidRPr="00334AF9" w:rsidRDefault="00793F20" w:rsidP="00793F20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34A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F20" w:rsidRPr="00C93975" w:rsidRDefault="00793F20" w:rsidP="00793F20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Pr="00C93975">
        <w:rPr>
          <w:rFonts w:ascii="Times New Roman" w:hAnsi="Times New Roman" w:cs="Times New Roman"/>
          <w:b/>
          <w:sz w:val="24"/>
          <w:szCs w:val="24"/>
        </w:rPr>
        <w:t xml:space="preserve"> 3.</w:t>
      </w:r>
    </w:p>
    <w:p w:rsidR="00793F20" w:rsidRPr="00C93975" w:rsidRDefault="00793F20" w:rsidP="00793F20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975">
        <w:rPr>
          <w:rFonts w:ascii="Times New Roman" w:hAnsi="Times New Roman" w:cs="Times New Roman"/>
          <w:b/>
          <w:sz w:val="24"/>
          <w:szCs w:val="24"/>
        </w:rPr>
        <w:t>Zasady przyznawania usług tłumacza języka migowego studentom/doktorantom z niepełnosprawnościami</w:t>
      </w:r>
    </w:p>
    <w:p w:rsidR="00793F20" w:rsidRPr="00334AF9" w:rsidRDefault="00793F20" w:rsidP="00793F20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93F20" w:rsidRDefault="00793F20" w:rsidP="00793F20">
      <w:pPr>
        <w:pStyle w:val="Akapitzlist"/>
        <w:numPr>
          <w:ilvl w:val="1"/>
          <w:numId w:val="1"/>
        </w:numPr>
        <w:spacing w:after="0" w:line="320" w:lineRule="exac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93975">
        <w:rPr>
          <w:rFonts w:ascii="Times New Roman" w:hAnsi="Times New Roman" w:cs="Times New Roman"/>
          <w:sz w:val="24"/>
          <w:szCs w:val="24"/>
        </w:rPr>
        <w:t xml:space="preserve">Do korzystania z usług tłumacza uprawnieni są studenci/ doktoranci, którzy posiadają orzeczenie właściwego organu o niepełnosprawności lub dokument równoważny </w:t>
      </w:r>
      <w:r w:rsidR="00C648F4">
        <w:rPr>
          <w:rFonts w:ascii="Times New Roman" w:hAnsi="Times New Roman" w:cs="Times New Roman"/>
          <w:sz w:val="24"/>
          <w:szCs w:val="24"/>
        </w:rPr>
        <w:br/>
      </w:r>
      <w:r w:rsidRPr="00C93975">
        <w:rPr>
          <w:rFonts w:ascii="Times New Roman" w:hAnsi="Times New Roman" w:cs="Times New Roman"/>
          <w:sz w:val="24"/>
          <w:szCs w:val="24"/>
        </w:rPr>
        <w:t xml:space="preserve">z tytułu wady słuchu lub mowy. </w:t>
      </w:r>
    </w:p>
    <w:p w:rsidR="00793F20" w:rsidRDefault="00793F20" w:rsidP="00793F20">
      <w:pPr>
        <w:pStyle w:val="Akapitzlist"/>
        <w:numPr>
          <w:ilvl w:val="1"/>
          <w:numId w:val="1"/>
        </w:numPr>
        <w:spacing w:after="0" w:line="320" w:lineRule="exac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93975">
        <w:rPr>
          <w:rFonts w:ascii="Times New Roman" w:hAnsi="Times New Roman" w:cs="Times New Roman"/>
          <w:sz w:val="24"/>
          <w:szCs w:val="24"/>
        </w:rPr>
        <w:t xml:space="preserve">Podstawą ubiegania się o prawo do korzystania z usług </w:t>
      </w:r>
      <w:r>
        <w:rPr>
          <w:rFonts w:ascii="Times New Roman" w:hAnsi="Times New Roman" w:cs="Times New Roman"/>
          <w:sz w:val="24"/>
          <w:szCs w:val="24"/>
        </w:rPr>
        <w:t>tłumacza</w:t>
      </w:r>
      <w:r w:rsidRPr="00C93975">
        <w:rPr>
          <w:rFonts w:ascii="Times New Roman" w:hAnsi="Times New Roman" w:cs="Times New Roman"/>
          <w:sz w:val="24"/>
          <w:szCs w:val="24"/>
        </w:rPr>
        <w:t xml:space="preserve"> jest złożenie wniosku do pełnomocnika rektora ds. osób z niepełnosprawnościami, według wzoru stanowiącego </w:t>
      </w:r>
      <w:r w:rsidR="000D039C">
        <w:rPr>
          <w:rFonts w:ascii="Times New Roman" w:hAnsi="Times New Roman" w:cs="Times New Roman"/>
          <w:sz w:val="24"/>
          <w:szCs w:val="24"/>
        </w:rPr>
        <w:t>f</w:t>
      </w:r>
      <w:r w:rsidR="00C61F5E">
        <w:rPr>
          <w:rFonts w:ascii="Times New Roman" w:hAnsi="Times New Roman" w:cs="Times New Roman"/>
          <w:sz w:val="24"/>
          <w:szCs w:val="24"/>
        </w:rPr>
        <w:t>ormularz</w:t>
      </w:r>
      <w:r w:rsidRPr="00C93975">
        <w:rPr>
          <w:rFonts w:ascii="Times New Roman" w:hAnsi="Times New Roman" w:cs="Times New Roman"/>
          <w:sz w:val="24"/>
          <w:szCs w:val="24"/>
        </w:rPr>
        <w:t xml:space="preserve"> nr 1 (do </w:t>
      </w:r>
      <w:r w:rsidR="00CB7CF0">
        <w:rPr>
          <w:rFonts w:ascii="Times New Roman" w:hAnsi="Times New Roman" w:cs="Times New Roman"/>
          <w:sz w:val="24"/>
          <w:szCs w:val="24"/>
        </w:rPr>
        <w:t>z</w:t>
      </w:r>
      <w:r w:rsidRPr="00C93975">
        <w:rPr>
          <w:rFonts w:ascii="Times New Roman" w:hAnsi="Times New Roman" w:cs="Times New Roman"/>
          <w:sz w:val="24"/>
          <w:szCs w:val="24"/>
        </w:rPr>
        <w:t xml:space="preserve">ałączników nr </w:t>
      </w:r>
      <w:r w:rsidR="00C61F5E">
        <w:rPr>
          <w:rFonts w:ascii="Times New Roman" w:hAnsi="Times New Roman" w:cs="Times New Roman"/>
          <w:sz w:val="24"/>
          <w:szCs w:val="24"/>
        </w:rPr>
        <w:t>2</w:t>
      </w:r>
      <w:r w:rsidRPr="00C93975">
        <w:rPr>
          <w:rFonts w:ascii="Times New Roman" w:hAnsi="Times New Roman" w:cs="Times New Roman"/>
          <w:sz w:val="24"/>
          <w:szCs w:val="24"/>
        </w:rPr>
        <w:t xml:space="preserve"> i </w:t>
      </w:r>
      <w:r w:rsidR="00C61F5E">
        <w:rPr>
          <w:rFonts w:ascii="Times New Roman" w:hAnsi="Times New Roman" w:cs="Times New Roman"/>
          <w:sz w:val="24"/>
          <w:szCs w:val="24"/>
        </w:rPr>
        <w:t>3</w:t>
      </w:r>
      <w:r w:rsidRPr="00C93975">
        <w:rPr>
          <w:rFonts w:ascii="Times New Roman" w:hAnsi="Times New Roman" w:cs="Times New Roman"/>
          <w:sz w:val="24"/>
          <w:szCs w:val="24"/>
        </w:rPr>
        <w:t>).</w:t>
      </w:r>
    </w:p>
    <w:p w:rsidR="00793F20" w:rsidRPr="00C93975" w:rsidRDefault="00793F20" w:rsidP="00793F20">
      <w:pPr>
        <w:pStyle w:val="Akapitzlist"/>
        <w:numPr>
          <w:ilvl w:val="1"/>
          <w:numId w:val="1"/>
        </w:numPr>
        <w:spacing w:after="0" w:line="320" w:lineRule="exac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93975">
        <w:rPr>
          <w:rFonts w:ascii="Times New Roman" w:hAnsi="Times New Roman" w:cs="Times New Roman"/>
          <w:sz w:val="24"/>
          <w:szCs w:val="24"/>
        </w:rPr>
        <w:t>Wnioski składa się u pracownika działu kształcenia – stanowisko ds. pomocy materialnej i rekrutacji  dwa razy w roku akademickim na początku każdego semestru w następujących terminach:</w:t>
      </w:r>
    </w:p>
    <w:p w:rsidR="00793F20" w:rsidRPr="000034EA" w:rsidRDefault="00793F20" w:rsidP="00F52270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034EA">
        <w:rPr>
          <w:rFonts w:ascii="Times New Roman" w:hAnsi="Times New Roman" w:cs="Times New Roman"/>
          <w:sz w:val="24"/>
          <w:szCs w:val="24"/>
        </w:rPr>
        <w:t>do dnia 10 października,</w:t>
      </w:r>
    </w:p>
    <w:p w:rsidR="00793F20" w:rsidRDefault="00793F20" w:rsidP="00F52270">
      <w:pPr>
        <w:pStyle w:val="Akapitzlist"/>
        <w:numPr>
          <w:ilvl w:val="0"/>
          <w:numId w:val="5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034EA">
        <w:rPr>
          <w:rFonts w:ascii="Times New Roman" w:hAnsi="Times New Roman" w:cs="Times New Roman"/>
          <w:sz w:val="24"/>
          <w:szCs w:val="24"/>
        </w:rPr>
        <w:lastRenderedPageBreak/>
        <w:t>do dnia 10 marca.</w:t>
      </w:r>
    </w:p>
    <w:p w:rsidR="00F52270" w:rsidRPr="00F52270" w:rsidRDefault="00F52270" w:rsidP="00F52270">
      <w:pPr>
        <w:spacing w:after="0" w:line="32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52270">
        <w:rPr>
          <w:rFonts w:ascii="Times New Roman" w:hAnsi="Times New Roman" w:cs="Times New Roman"/>
          <w:sz w:val="24"/>
          <w:szCs w:val="24"/>
        </w:rPr>
        <w:t>Doktorant z uwagi na rozliczeni</w:t>
      </w:r>
      <w:r w:rsidR="00F110FA">
        <w:rPr>
          <w:rFonts w:ascii="Times New Roman" w:hAnsi="Times New Roman" w:cs="Times New Roman"/>
          <w:sz w:val="24"/>
          <w:szCs w:val="24"/>
        </w:rPr>
        <w:t>e</w:t>
      </w:r>
      <w:r w:rsidRPr="00F52270">
        <w:rPr>
          <w:rFonts w:ascii="Times New Roman" w:hAnsi="Times New Roman" w:cs="Times New Roman"/>
          <w:sz w:val="24"/>
          <w:szCs w:val="24"/>
        </w:rPr>
        <w:t xml:space="preserve"> roczne składa wniosek raz w roku w terminie określonym w ust. 3 pkt 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522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F20" w:rsidRPr="00C93975" w:rsidRDefault="00793F20" w:rsidP="00793F20">
      <w:pPr>
        <w:pStyle w:val="Akapitzlist"/>
        <w:numPr>
          <w:ilvl w:val="0"/>
          <w:numId w:val="2"/>
        </w:numPr>
        <w:tabs>
          <w:tab w:val="left" w:pos="709"/>
        </w:tabs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93975">
        <w:rPr>
          <w:rFonts w:ascii="Times New Roman" w:hAnsi="Times New Roman" w:cs="Times New Roman"/>
          <w:sz w:val="24"/>
          <w:szCs w:val="24"/>
        </w:rPr>
        <w:t>W przypadku gdy wniosek nie zostanie złoż</w:t>
      </w:r>
      <w:r w:rsidR="00A7107E">
        <w:rPr>
          <w:rFonts w:ascii="Times New Roman" w:hAnsi="Times New Roman" w:cs="Times New Roman"/>
          <w:sz w:val="24"/>
          <w:szCs w:val="24"/>
        </w:rPr>
        <w:t>ony</w:t>
      </w:r>
      <w:r w:rsidRPr="00C93975">
        <w:rPr>
          <w:rFonts w:ascii="Times New Roman" w:hAnsi="Times New Roman" w:cs="Times New Roman"/>
          <w:sz w:val="24"/>
          <w:szCs w:val="24"/>
        </w:rPr>
        <w:t xml:space="preserve"> w terminie wskazanym w ust 3 powyżej, można wystąpić z takim wnioskiem także w trakcie trwania semestru. </w:t>
      </w:r>
    </w:p>
    <w:p w:rsidR="00793F20" w:rsidRDefault="00793F20" w:rsidP="00793F20">
      <w:pPr>
        <w:pStyle w:val="Akapitzlist"/>
        <w:numPr>
          <w:ilvl w:val="0"/>
          <w:numId w:val="2"/>
        </w:numPr>
        <w:tabs>
          <w:tab w:val="left" w:pos="709"/>
        </w:tabs>
        <w:spacing w:after="0" w:line="320" w:lineRule="exac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034EA">
        <w:rPr>
          <w:rFonts w:ascii="Times New Roman" w:hAnsi="Times New Roman" w:cs="Times New Roman"/>
          <w:sz w:val="24"/>
          <w:szCs w:val="24"/>
        </w:rPr>
        <w:t>Jeżeli prawidłowo wypełniony wniosek wraz z wymaganymi dokumentami wpłynął do 10. dnia danego miesiąca, usługę t</w:t>
      </w:r>
      <w:r>
        <w:rPr>
          <w:rFonts w:ascii="Times New Roman" w:hAnsi="Times New Roman" w:cs="Times New Roman"/>
          <w:sz w:val="24"/>
          <w:szCs w:val="24"/>
        </w:rPr>
        <w:t>łumacza</w:t>
      </w:r>
      <w:r w:rsidRPr="000034EA">
        <w:rPr>
          <w:rFonts w:ascii="Times New Roman" w:hAnsi="Times New Roman" w:cs="Times New Roman"/>
          <w:sz w:val="24"/>
          <w:szCs w:val="24"/>
        </w:rPr>
        <w:t xml:space="preserve"> przyznaje się od miesiąca, w którym wpłynął wniosek. Jeżeli wniosek wpłynął po 10. dniu danego miesiąca, usługę </w:t>
      </w:r>
      <w:r>
        <w:rPr>
          <w:rFonts w:ascii="Times New Roman" w:hAnsi="Times New Roman" w:cs="Times New Roman"/>
          <w:sz w:val="24"/>
          <w:szCs w:val="24"/>
        </w:rPr>
        <w:t xml:space="preserve">tłumacza </w:t>
      </w:r>
      <w:r w:rsidRPr="000034EA">
        <w:rPr>
          <w:rFonts w:ascii="Times New Roman" w:hAnsi="Times New Roman" w:cs="Times New Roman"/>
          <w:sz w:val="24"/>
          <w:szCs w:val="24"/>
        </w:rPr>
        <w:t xml:space="preserve">przyznaje się od następnego miesiąca. Warunkiem przyznania usługi </w:t>
      </w:r>
      <w:r>
        <w:rPr>
          <w:rFonts w:ascii="Times New Roman" w:hAnsi="Times New Roman" w:cs="Times New Roman"/>
          <w:sz w:val="24"/>
          <w:szCs w:val="24"/>
        </w:rPr>
        <w:t>tłumacza</w:t>
      </w:r>
      <w:r w:rsidRPr="000034EA">
        <w:rPr>
          <w:rFonts w:ascii="Times New Roman" w:hAnsi="Times New Roman" w:cs="Times New Roman"/>
          <w:sz w:val="24"/>
          <w:szCs w:val="24"/>
        </w:rPr>
        <w:t xml:space="preserve"> jest posiadanie przez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034EA">
        <w:rPr>
          <w:rFonts w:ascii="Times New Roman" w:hAnsi="Times New Roman" w:cs="Times New Roman"/>
          <w:sz w:val="24"/>
          <w:szCs w:val="24"/>
        </w:rPr>
        <w:t>czelnię wolnych środków na ten cel.</w:t>
      </w:r>
    </w:p>
    <w:p w:rsidR="00793F20" w:rsidRDefault="00793F20" w:rsidP="00793F20">
      <w:pPr>
        <w:pStyle w:val="Akapitzlist"/>
        <w:numPr>
          <w:ilvl w:val="0"/>
          <w:numId w:val="2"/>
        </w:numPr>
        <w:tabs>
          <w:tab w:val="left" w:pos="709"/>
        </w:tabs>
        <w:spacing w:after="0" w:line="320" w:lineRule="exac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0034EA">
        <w:rPr>
          <w:rFonts w:ascii="Times New Roman" w:hAnsi="Times New Roman" w:cs="Times New Roman"/>
          <w:sz w:val="24"/>
          <w:szCs w:val="24"/>
        </w:rPr>
        <w:t xml:space="preserve">We wniosku </w:t>
      </w:r>
      <w:r>
        <w:rPr>
          <w:rFonts w:ascii="Times New Roman" w:hAnsi="Times New Roman" w:cs="Times New Roman"/>
          <w:sz w:val="24"/>
          <w:szCs w:val="24"/>
        </w:rPr>
        <w:t xml:space="preserve">należy określić zakres usług tłumacza, </w:t>
      </w:r>
      <w:r w:rsidRPr="000034EA">
        <w:rPr>
          <w:rFonts w:ascii="Times New Roman" w:hAnsi="Times New Roman" w:cs="Times New Roman"/>
          <w:sz w:val="24"/>
          <w:szCs w:val="24"/>
        </w:rPr>
        <w:t>dni</w:t>
      </w:r>
      <w:r>
        <w:rPr>
          <w:rFonts w:ascii="Times New Roman" w:hAnsi="Times New Roman" w:cs="Times New Roman"/>
          <w:sz w:val="24"/>
          <w:szCs w:val="24"/>
        </w:rPr>
        <w:t xml:space="preserve"> tygodnia i miejsca</w:t>
      </w:r>
      <w:r w:rsidRPr="000034EA">
        <w:rPr>
          <w:rFonts w:ascii="Times New Roman" w:hAnsi="Times New Roman" w:cs="Times New Roman"/>
          <w:sz w:val="24"/>
          <w:szCs w:val="24"/>
        </w:rPr>
        <w:t xml:space="preserve">, w których będzie </w:t>
      </w:r>
      <w:r>
        <w:rPr>
          <w:rFonts w:ascii="Times New Roman" w:hAnsi="Times New Roman" w:cs="Times New Roman"/>
          <w:sz w:val="24"/>
          <w:szCs w:val="24"/>
        </w:rPr>
        <w:t>potrzebne</w:t>
      </w:r>
      <w:r w:rsidRPr="000034EA">
        <w:rPr>
          <w:rFonts w:ascii="Times New Roman" w:hAnsi="Times New Roman" w:cs="Times New Roman"/>
          <w:sz w:val="24"/>
          <w:szCs w:val="24"/>
        </w:rPr>
        <w:t xml:space="preserve"> wsparci</w:t>
      </w:r>
      <w:r w:rsidR="00A7107E">
        <w:rPr>
          <w:rFonts w:ascii="Times New Roman" w:hAnsi="Times New Roman" w:cs="Times New Roman"/>
          <w:sz w:val="24"/>
          <w:szCs w:val="24"/>
        </w:rPr>
        <w:t>e</w:t>
      </w:r>
      <w:r w:rsidRPr="000034EA">
        <w:rPr>
          <w:rFonts w:ascii="Times New Roman" w:hAnsi="Times New Roman" w:cs="Times New Roman"/>
          <w:sz w:val="24"/>
          <w:szCs w:val="24"/>
        </w:rPr>
        <w:t xml:space="preserve">, a także liczbę godzin pomocy. </w:t>
      </w:r>
      <w:r>
        <w:rPr>
          <w:rFonts w:ascii="Times New Roman" w:hAnsi="Times New Roman" w:cs="Times New Roman"/>
          <w:sz w:val="24"/>
          <w:szCs w:val="24"/>
        </w:rPr>
        <w:t>Wskazane jest również</w:t>
      </w:r>
      <w:r w:rsidRPr="000034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zaproponowanie </w:t>
      </w:r>
      <w:r w:rsidR="00A7107E">
        <w:rPr>
          <w:rFonts w:ascii="Times New Roman" w:hAnsi="Times New Roman" w:cs="Times New Roman"/>
          <w:sz w:val="24"/>
          <w:szCs w:val="24"/>
        </w:rPr>
        <w:t>we</w:t>
      </w:r>
      <w:r w:rsidR="00A7107E" w:rsidRPr="000034EA">
        <w:rPr>
          <w:rFonts w:ascii="Times New Roman" w:hAnsi="Times New Roman" w:cs="Times New Roman"/>
          <w:sz w:val="24"/>
          <w:szCs w:val="24"/>
        </w:rPr>
        <w:t xml:space="preserve"> </w:t>
      </w:r>
      <w:r w:rsidRPr="000034EA">
        <w:rPr>
          <w:rFonts w:ascii="Times New Roman" w:hAnsi="Times New Roman" w:cs="Times New Roman"/>
          <w:sz w:val="24"/>
          <w:szCs w:val="24"/>
        </w:rPr>
        <w:t>wniosku osob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0034EA">
        <w:rPr>
          <w:rFonts w:ascii="Times New Roman" w:hAnsi="Times New Roman" w:cs="Times New Roman"/>
          <w:sz w:val="24"/>
          <w:szCs w:val="24"/>
        </w:rPr>
        <w:t>, któr</w:t>
      </w:r>
      <w:r>
        <w:rPr>
          <w:rFonts w:ascii="Times New Roman" w:hAnsi="Times New Roman" w:cs="Times New Roman"/>
          <w:sz w:val="24"/>
          <w:szCs w:val="24"/>
        </w:rPr>
        <w:t>a będzie pełniła obowiązki tłumacza</w:t>
      </w:r>
      <w:r w:rsidRPr="000034EA">
        <w:rPr>
          <w:rFonts w:ascii="Times New Roman" w:hAnsi="Times New Roman" w:cs="Times New Roman"/>
          <w:sz w:val="24"/>
          <w:szCs w:val="24"/>
        </w:rPr>
        <w:t>.</w:t>
      </w:r>
    </w:p>
    <w:p w:rsidR="00793F20" w:rsidRDefault="00793F20" w:rsidP="00793F20">
      <w:pPr>
        <w:pStyle w:val="Akapitzlist"/>
        <w:numPr>
          <w:ilvl w:val="0"/>
          <w:numId w:val="2"/>
        </w:numPr>
        <w:tabs>
          <w:tab w:val="left" w:pos="709"/>
        </w:tabs>
        <w:spacing w:after="0" w:line="320" w:lineRule="exac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9599C">
        <w:rPr>
          <w:rFonts w:ascii="Times New Roman" w:hAnsi="Times New Roman" w:cs="Times New Roman"/>
          <w:sz w:val="24"/>
          <w:szCs w:val="24"/>
        </w:rPr>
        <w:t xml:space="preserve">Zawarcie umowy z ww. osobą stwarza </w:t>
      </w:r>
      <w:r>
        <w:rPr>
          <w:rFonts w:ascii="Times New Roman" w:hAnsi="Times New Roman" w:cs="Times New Roman"/>
          <w:sz w:val="24"/>
          <w:szCs w:val="24"/>
        </w:rPr>
        <w:t>większe prawdopodobieństwo w</w:t>
      </w:r>
      <w:r w:rsidRPr="0099599C">
        <w:rPr>
          <w:rFonts w:ascii="Times New Roman" w:hAnsi="Times New Roman" w:cs="Times New Roman"/>
          <w:sz w:val="24"/>
          <w:szCs w:val="24"/>
        </w:rPr>
        <w:t>zajemnego dopasowani</w:t>
      </w:r>
      <w:r>
        <w:rPr>
          <w:rFonts w:ascii="Times New Roman" w:hAnsi="Times New Roman" w:cs="Times New Roman"/>
          <w:sz w:val="24"/>
          <w:szCs w:val="24"/>
        </w:rPr>
        <w:t xml:space="preserve">a, płynnej współpracy i </w:t>
      </w:r>
      <w:r w:rsidRPr="0099599C">
        <w:rPr>
          <w:rFonts w:ascii="Times New Roman" w:hAnsi="Times New Roman" w:cs="Times New Roman"/>
          <w:sz w:val="24"/>
          <w:szCs w:val="24"/>
        </w:rPr>
        <w:t xml:space="preserve"> efektywności udzielanej pomocy.</w:t>
      </w:r>
    </w:p>
    <w:p w:rsidR="00793F20" w:rsidRPr="00CB6EA8" w:rsidRDefault="00793F20" w:rsidP="00376663">
      <w:pPr>
        <w:pStyle w:val="Akapitzlist"/>
        <w:numPr>
          <w:ilvl w:val="0"/>
          <w:numId w:val="2"/>
        </w:numPr>
        <w:tabs>
          <w:tab w:val="left" w:pos="709"/>
        </w:tabs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B6EA8">
        <w:rPr>
          <w:rFonts w:ascii="Times New Roman" w:hAnsi="Times New Roman" w:cs="Times New Roman"/>
          <w:sz w:val="24"/>
          <w:szCs w:val="24"/>
        </w:rPr>
        <w:t>Do wniosku należy dołączyć plan zajęć wraz z zaznaczeniem, które z zajęć / czynności</w:t>
      </w:r>
      <w:r w:rsidR="00EF3DBB" w:rsidRPr="00CB6EA8">
        <w:rPr>
          <w:rFonts w:ascii="Times New Roman" w:hAnsi="Times New Roman" w:cs="Times New Roman"/>
          <w:sz w:val="24"/>
          <w:szCs w:val="24"/>
        </w:rPr>
        <w:t xml:space="preserve"> dnia miałaby obejmować usługa</w:t>
      </w:r>
      <w:r w:rsidR="00CB6EA8" w:rsidRPr="00CB6EA8">
        <w:rPr>
          <w:rFonts w:ascii="Times New Roman" w:hAnsi="Times New Roman" w:cs="Times New Roman"/>
          <w:sz w:val="24"/>
          <w:szCs w:val="24"/>
        </w:rPr>
        <w:t>.</w:t>
      </w:r>
      <w:r w:rsidR="00EF3DBB" w:rsidRPr="00CB6EA8">
        <w:rPr>
          <w:rFonts w:ascii="Times New Roman" w:hAnsi="Times New Roman" w:cs="Times New Roman"/>
          <w:sz w:val="24"/>
          <w:szCs w:val="24"/>
        </w:rPr>
        <w:t xml:space="preserve"> </w:t>
      </w:r>
      <w:r w:rsidRPr="00CB6EA8">
        <w:rPr>
          <w:rFonts w:ascii="Times New Roman" w:hAnsi="Times New Roman" w:cs="Times New Roman"/>
          <w:sz w:val="24"/>
          <w:szCs w:val="24"/>
        </w:rPr>
        <w:t xml:space="preserve">Pełnomocnik rektora ds. osób z niepełnosprawnościami opiniuje złożone wnioski i przeprowadza rozmowę </w:t>
      </w:r>
      <w:r w:rsidR="00EF3DBB" w:rsidRPr="00CB6EA8">
        <w:rPr>
          <w:rFonts w:ascii="Times New Roman" w:hAnsi="Times New Roman" w:cs="Times New Roman"/>
          <w:sz w:val="24"/>
          <w:szCs w:val="24"/>
        </w:rPr>
        <w:t>z osobami</w:t>
      </w:r>
      <w:r w:rsidRPr="00CB6EA8">
        <w:rPr>
          <w:rFonts w:ascii="Times New Roman" w:hAnsi="Times New Roman" w:cs="Times New Roman"/>
          <w:sz w:val="24"/>
          <w:szCs w:val="24"/>
        </w:rPr>
        <w:t xml:space="preserve"> z niepełnosprawnościami, które wymagają wsparcia ze strony tłumacza.</w:t>
      </w:r>
    </w:p>
    <w:p w:rsidR="00793F20" w:rsidRPr="0099599C" w:rsidRDefault="00793F20" w:rsidP="00793F20">
      <w:pPr>
        <w:pStyle w:val="Akapitzlist"/>
        <w:numPr>
          <w:ilvl w:val="0"/>
          <w:numId w:val="2"/>
        </w:numPr>
        <w:tabs>
          <w:tab w:val="left" w:pos="709"/>
        </w:tabs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9599C">
        <w:rPr>
          <w:rFonts w:ascii="Times New Roman" w:hAnsi="Times New Roman" w:cs="Times New Roman"/>
          <w:sz w:val="24"/>
          <w:szCs w:val="24"/>
        </w:rPr>
        <w:t>Na podstawie wniosku i zapotrzebowania złożonego przez studenta/ dokto</w:t>
      </w:r>
      <w:r>
        <w:rPr>
          <w:rFonts w:ascii="Times New Roman" w:hAnsi="Times New Roman" w:cs="Times New Roman"/>
          <w:sz w:val="24"/>
          <w:szCs w:val="24"/>
        </w:rPr>
        <w:t xml:space="preserve">ranta </w:t>
      </w:r>
      <w:r w:rsidR="00C648F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niepełnosprawnościami, pełnomocnik rektora ds. o</w:t>
      </w:r>
      <w:r w:rsidRPr="0099599C">
        <w:rPr>
          <w:rFonts w:ascii="Times New Roman" w:hAnsi="Times New Roman" w:cs="Times New Roman"/>
          <w:sz w:val="24"/>
          <w:szCs w:val="24"/>
        </w:rPr>
        <w:t>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99C">
        <w:rPr>
          <w:rFonts w:ascii="Times New Roman" w:hAnsi="Times New Roman" w:cs="Times New Roman"/>
          <w:sz w:val="24"/>
          <w:szCs w:val="24"/>
        </w:rPr>
        <w:t xml:space="preserve">z niepełnosprawnościami określa liczbę godzin pracy </w:t>
      </w:r>
      <w:r>
        <w:rPr>
          <w:rFonts w:ascii="Times New Roman" w:hAnsi="Times New Roman" w:cs="Times New Roman"/>
          <w:sz w:val="24"/>
          <w:szCs w:val="24"/>
        </w:rPr>
        <w:t xml:space="preserve">tłumacza </w:t>
      </w:r>
      <w:r w:rsidRPr="0099599C">
        <w:rPr>
          <w:rFonts w:ascii="Times New Roman" w:hAnsi="Times New Roman" w:cs="Times New Roman"/>
          <w:sz w:val="24"/>
          <w:szCs w:val="24"/>
        </w:rPr>
        <w:t>oraz zakres jego obowiązków, niezbędny do zagwarantowania studentowi/doktorantowi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99C">
        <w:rPr>
          <w:rFonts w:ascii="Times New Roman" w:hAnsi="Times New Roman" w:cs="Times New Roman"/>
          <w:sz w:val="24"/>
          <w:szCs w:val="24"/>
        </w:rPr>
        <w:t xml:space="preserve">z niepełnosprawnościami uczestnictwa w </w:t>
      </w:r>
      <w:r>
        <w:rPr>
          <w:rFonts w:ascii="Times New Roman" w:hAnsi="Times New Roman" w:cs="Times New Roman"/>
          <w:sz w:val="24"/>
          <w:szCs w:val="24"/>
        </w:rPr>
        <w:t>zajęciach</w:t>
      </w:r>
      <w:r w:rsidRPr="0099599C">
        <w:rPr>
          <w:rFonts w:ascii="Times New Roman" w:hAnsi="Times New Roman" w:cs="Times New Roman"/>
          <w:sz w:val="24"/>
          <w:szCs w:val="24"/>
        </w:rPr>
        <w:t xml:space="preserve"> wynikających z programu jego studiów, a także potwierdza zabezpieczenie środków finansowych na ten cel w przygotowanym podziale środków na dany rok budżetowy.</w:t>
      </w:r>
    </w:p>
    <w:p w:rsidR="00793F20" w:rsidRPr="0099599C" w:rsidRDefault="00793F20" w:rsidP="00793F20">
      <w:pPr>
        <w:pStyle w:val="Akapitzlist"/>
        <w:numPr>
          <w:ilvl w:val="0"/>
          <w:numId w:val="2"/>
        </w:numPr>
        <w:tabs>
          <w:tab w:val="left" w:pos="709"/>
        </w:tabs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</w:t>
      </w:r>
      <w:r w:rsidR="0081373D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99C">
        <w:rPr>
          <w:rFonts w:ascii="Times New Roman" w:hAnsi="Times New Roman" w:cs="Times New Roman"/>
          <w:sz w:val="24"/>
          <w:szCs w:val="24"/>
        </w:rPr>
        <w:t xml:space="preserve">studentów/doktorantów uprawnionych do korzystania z usług </w:t>
      </w:r>
      <w:r>
        <w:rPr>
          <w:rFonts w:ascii="Times New Roman" w:hAnsi="Times New Roman" w:cs="Times New Roman"/>
          <w:sz w:val="24"/>
          <w:szCs w:val="24"/>
        </w:rPr>
        <w:t>tłumacza</w:t>
      </w:r>
      <w:r w:rsidRPr="009959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pełnomocnik</w:t>
      </w:r>
      <w:r w:rsidRPr="009959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9599C">
        <w:rPr>
          <w:rFonts w:ascii="Times New Roman" w:hAnsi="Times New Roman" w:cs="Times New Roman"/>
          <w:sz w:val="24"/>
          <w:szCs w:val="24"/>
        </w:rPr>
        <w:t xml:space="preserve">ektora ds.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9599C">
        <w:rPr>
          <w:rFonts w:ascii="Times New Roman" w:hAnsi="Times New Roman" w:cs="Times New Roman"/>
          <w:sz w:val="24"/>
          <w:szCs w:val="24"/>
        </w:rPr>
        <w:t xml:space="preserve">sób z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99599C">
        <w:rPr>
          <w:rFonts w:ascii="Times New Roman" w:hAnsi="Times New Roman" w:cs="Times New Roman"/>
          <w:sz w:val="24"/>
          <w:szCs w:val="24"/>
        </w:rPr>
        <w:t>iepełnosprawnościami</w:t>
      </w:r>
      <w:r>
        <w:rPr>
          <w:rFonts w:ascii="Times New Roman" w:hAnsi="Times New Roman" w:cs="Times New Roman"/>
          <w:sz w:val="24"/>
          <w:szCs w:val="24"/>
        </w:rPr>
        <w:t xml:space="preserve"> przedkłada </w:t>
      </w:r>
      <w:r w:rsidRPr="009959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zatwierdzenia p</w:t>
      </w:r>
      <w:r w:rsidRPr="0099599C">
        <w:rPr>
          <w:rFonts w:ascii="Times New Roman" w:hAnsi="Times New Roman" w:cs="Times New Roman"/>
          <w:sz w:val="24"/>
          <w:szCs w:val="24"/>
        </w:rPr>
        <w:t xml:space="preserve">rorektorowi </w:t>
      </w:r>
      <w:r>
        <w:rPr>
          <w:rFonts w:ascii="Times New Roman" w:hAnsi="Times New Roman" w:cs="Times New Roman"/>
          <w:sz w:val="24"/>
          <w:szCs w:val="24"/>
        </w:rPr>
        <w:t xml:space="preserve">właściwemu ds. kształcenia. </w:t>
      </w:r>
    </w:p>
    <w:p w:rsidR="00793F20" w:rsidRPr="00313C60" w:rsidRDefault="00793F20" w:rsidP="00793F20">
      <w:pPr>
        <w:pStyle w:val="Akapitzlist"/>
        <w:numPr>
          <w:ilvl w:val="0"/>
          <w:numId w:val="2"/>
        </w:numPr>
        <w:tabs>
          <w:tab w:val="left" w:pos="709"/>
        </w:tabs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9599C">
        <w:rPr>
          <w:rFonts w:ascii="Times New Roman" w:hAnsi="Times New Roman" w:cs="Times New Roman"/>
          <w:sz w:val="24"/>
          <w:szCs w:val="24"/>
        </w:rPr>
        <w:t>Ostateczną decyzję o przyznaniu usług</w:t>
      </w:r>
      <w:r>
        <w:rPr>
          <w:rFonts w:ascii="Times New Roman" w:hAnsi="Times New Roman" w:cs="Times New Roman"/>
          <w:sz w:val="24"/>
          <w:szCs w:val="24"/>
        </w:rPr>
        <w:t>i tłumacza podejmuje p</w:t>
      </w:r>
      <w:r w:rsidRPr="0099599C">
        <w:rPr>
          <w:rFonts w:ascii="Times New Roman" w:hAnsi="Times New Roman" w:cs="Times New Roman"/>
          <w:sz w:val="24"/>
          <w:szCs w:val="24"/>
        </w:rPr>
        <w:t xml:space="preserve">rorektor </w:t>
      </w:r>
      <w:r>
        <w:rPr>
          <w:rFonts w:ascii="Times New Roman" w:hAnsi="Times New Roman" w:cs="Times New Roman"/>
          <w:sz w:val="24"/>
          <w:szCs w:val="24"/>
        </w:rPr>
        <w:t xml:space="preserve">właściwy </w:t>
      </w:r>
      <w:r w:rsidRPr="0099599C">
        <w:rPr>
          <w:rFonts w:ascii="Times New Roman" w:hAnsi="Times New Roman" w:cs="Times New Roman"/>
          <w:sz w:val="24"/>
          <w:szCs w:val="24"/>
        </w:rPr>
        <w:t xml:space="preserve">ds. </w:t>
      </w:r>
      <w:r>
        <w:rPr>
          <w:rFonts w:ascii="Times New Roman" w:hAnsi="Times New Roman" w:cs="Times New Roman"/>
          <w:sz w:val="24"/>
          <w:szCs w:val="24"/>
        </w:rPr>
        <w:t xml:space="preserve">kształcenia </w:t>
      </w:r>
      <w:r w:rsidRPr="0099599C">
        <w:rPr>
          <w:rFonts w:ascii="Times New Roman" w:hAnsi="Times New Roman" w:cs="Times New Roman"/>
          <w:sz w:val="24"/>
          <w:szCs w:val="24"/>
        </w:rPr>
        <w:t xml:space="preserve">w ramach puli przeznaczonych na ten cel środków finansowych w danym roku budżetowym z otrzymanych przez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9599C">
        <w:rPr>
          <w:rFonts w:ascii="Times New Roman" w:hAnsi="Times New Roman" w:cs="Times New Roman"/>
          <w:sz w:val="24"/>
          <w:szCs w:val="24"/>
        </w:rPr>
        <w:t>czelnię środków z dotacji p</w:t>
      </w:r>
      <w:r>
        <w:rPr>
          <w:rFonts w:ascii="Times New Roman" w:hAnsi="Times New Roman" w:cs="Times New Roman"/>
          <w:sz w:val="24"/>
          <w:szCs w:val="24"/>
        </w:rPr>
        <w:t xml:space="preserve">rzeznaczonej na zadania związane </w:t>
      </w:r>
      <w:r w:rsidRPr="0099599C">
        <w:rPr>
          <w:rFonts w:ascii="Times New Roman" w:hAnsi="Times New Roman" w:cs="Times New Roman"/>
          <w:sz w:val="24"/>
          <w:szCs w:val="24"/>
        </w:rPr>
        <w:t xml:space="preserve">z zapewnieniem osobom z niepełnosprawnościami warunków do pełnego udziału w procesie </w:t>
      </w:r>
      <w:r>
        <w:rPr>
          <w:rFonts w:ascii="Times New Roman" w:hAnsi="Times New Roman" w:cs="Times New Roman"/>
          <w:sz w:val="24"/>
          <w:szCs w:val="24"/>
        </w:rPr>
        <w:t xml:space="preserve">rekrutacji </w:t>
      </w:r>
      <w:r w:rsidRPr="0099599C">
        <w:rPr>
          <w:rFonts w:ascii="Times New Roman" w:hAnsi="Times New Roman" w:cs="Times New Roman"/>
          <w:sz w:val="24"/>
          <w:szCs w:val="24"/>
        </w:rPr>
        <w:t>na studia i kształcenia oraz prowadzenia działalności naukowej.</w:t>
      </w:r>
    </w:p>
    <w:p w:rsidR="00793F20" w:rsidRPr="00313C60" w:rsidRDefault="00793F20" w:rsidP="00793F20">
      <w:pPr>
        <w:pStyle w:val="Akapitzlist"/>
        <w:numPr>
          <w:ilvl w:val="0"/>
          <w:numId w:val="2"/>
        </w:numPr>
        <w:tabs>
          <w:tab w:val="left" w:pos="709"/>
        </w:tabs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13C60">
        <w:rPr>
          <w:rFonts w:ascii="Times New Roman" w:hAnsi="Times New Roman" w:cs="Times New Roman"/>
          <w:sz w:val="24"/>
          <w:szCs w:val="24"/>
        </w:rPr>
        <w:t xml:space="preserve">Pełnomocnik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313C60">
        <w:rPr>
          <w:rFonts w:ascii="Times New Roman" w:hAnsi="Times New Roman" w:cs="Times New Roman"/>
          <w:sz w:val="24"/>
          <w:szCs w:val="24"/>
        </w:rPr>
        <w:t xml:space="preserve">ektora ds.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13C60">
        <w:rPr>
          <w:rFonts w:ascii="Times New Roman" w:hAnsi="Times New Roman" w:cs="Times New Roman"/>
          <w:sz w:val="24"/>
          <w:szCs w:val="24"/>
        </w:rPr>
        <w:t xml:space="preserve">sób z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313C60">
        <w:rPr>
          <w:rFonts w:ascii="Times New Roman" w:hAnsi="Times New Roman" w:cs="Times New Roman"/>
          <w:sz w:val="24"/>
          <w:szCs w:val="24"/>
        </w:rPr>
        <w:t>iepełnospr</w:t>
      </w:r>
      <w:r w:rsidR="00C648F4">
        <w:rPr>
          <w:rFonts w:ascii="Times New Roman" w:hAnsi="Times New Roman" w:cs="Times New Roman"/>
          <w:sz w:val="24"/>
          <w:szCs w:val="24"/>
        </w:rPr>
        <w:t>awnościami przekazuje studentom</w:t>
      </w:r>
      <w:r w:rsidRPr="00313C60">
        <w:rPr>
          <w:rFonts w:ascii="Times New Roman" w:hAnsi="Times New Roman" w:cs="Times New Roman"/>
          <w:sz w:val="24"/>
          <w:szCs w:val="24"/>
        </w:rPr>
        <w:t xml:space="preserve">/ doktorantom informację o przyznaniu usługi </w:t>
      </w:r>
      <w:r>
        <w:rPr>
          <w:rFonts w:ascii="Times New Roman" w:hAnsi="Times New Roman" w:cs="Times New Roman"/>
          <w:sz w:val="24"/>
          <w:szCs w:val="24"/>
        </w:rPr>
        <w:t>tłumacza</w:t>
      </w:r>
      <w:r w:rsidRPr="00313C60">
        <w:rPr>
          <w:rFonts w:ascii="Times New Roman" w:hAnsi="Times New Roman" w:cs="Times New Roman"/>
          <w:sz w:val="24"/>
          <w:szCs w:val="24"/>
        </w:rPr>
        <w:t>.</w:t>
      </w:r>
    </w:p>
    <w:p w:rsidR="00793F20" w:rsidRPr="00313C60" w:rsidRDefault="00793F20" w:rsidP="00793F20">
      <w:pPr>
        <w:pStyle w:val="Akapitzlist"/>
        <w:numPr>
          <w:ilvl w:val="0"/>
          <w:numId w:val="2"/>
        </w:numPr>
        <w:tabs>
          <w:tab w:val="left" w:pos="709"/>
        </w:tabs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13C60">
        <w:rPr>
          <w:rFonts w:ascii="Times New Roman" w:hAnsi="Times New Roman" w:cs="Times New Roman"/>
          <w:sz w:val="24"/>
          <w:szCs w:val="24"/>
        </w:rPr>
        <w:t xml:space="preserve">Student/doktorant, który nie uzyskał </w:t>
      </w:r>
      <w:r>
        <w:rPr>
          <w:rFonts w:ascii="Times New Roman" w:hAnsi="Times New Roman" w:cs="Times New Roman"/>
          <w:sz w:val="24"/>
          <w:szCs w:val="24"/>
        </w:rPr>
        <w:t>zgody na usługę tłumacza</w:t>
      </w:r>
      <w:r w:rsidRPr="00313C60">
        <w:rPr>
          <w:rFonts w:ascii="Times New Roman" w:hAnsi="Times New Roman" w:cs="Times New Roman"/>
          <w:sz w:val="24"/>
          <w:szCs w:val="24"/>
        </w:rPr>
        <w:t xml:space="preserve"> ma prawo do złożenia do </w:t>
      </w:r>
      <w:r>
        <w:rPr>
          <w:rFonts w:ascii="Times New Roman" w:hAnsi="Times New Roman" w:cs="Times New Roman"/>
          <w:sz w:val="24"/>
          <w:szCs w:val="24"/>
        </w:rPr>
        <w:t>rektora</w:t>
      </w:r>
      <w:r w:rsidRPr="00313C60">
        <w:rPr>
          <w:rFonts w:ascii="Times New Roman" w:hAnsi="Times New Roman" w:cs="Times New Roman"/>
          <w:sz w:val="24"/>
          <w:szCs w:val="24"/>
        </w:rPr>
        <w:t xml:space="preserve"> wniosku o ponowne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C60">
        <w:rPr>
          <w:rFonts w:ascii="Times New Roman" w:hAnsi="Times New Roman" w:cs="Times New Roman"/>
          <w:sz w:val="24"/>
          <w:szCs w:val="24"/>
        </w:rPr>
        <w:t xml:space="preserve">rozpatrzenie sprawy w terminie 14 dni od dnia otrzymania informacji o odmowie </w:t>
      </w:r>
      <w:r>
        <w:rPr>
          <w:rFonts w:ascii="Times New Roman" w:hAnsi="Times New Roman" w:cs="Times New Roman"/>
          <w:sz w:val="24"/>
          <w:szCs w:val="24"/>
        </w:rPr>
        <w:t xml:space="preserve">przyznania usługi </w:t>
      </w:r>
      <w:r w:rsidR="00EC7C1F">
        <w:rPr>
          <w:rFonts w:ascii="Times New Roman" w:hAnsi="Times New Roman" w:cs="Times New Roman"/>
          <w:sz w:val="24"/>
          <w:szCs w:val="24"/>
        </w:rPr>
        <w:t>tłumacza</w:t>
      </w:r>
      <w:r w:rsidRPr="00313C6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Decyzja rektora </w:t>
      </w:r>
      <w:r w:rsidR="009A7D06">
        <w:rPr>
          <w:rFonts w:ascii="Times New Roman" w:hAnsi="Times New Roman" w:cs="Times New Roman"/>
          <w:sz w:val="24"/>
          <w:szCs w:val="24"/>
        </w:rPr>
        <w:t xml:space="preserve">w </w:t>
      </w:r>
      <w:r w:rsidRPr="00313C60">
        <w:rPr>
          <w:rFonts w:ascii="Times New Roman" w:hAnsi="Times New Roman" w:cs="Times New Roman"/>
          <w:sz w:val="24"/>
          <w:szCs w:val="24"/>
        </w:rPr>
        <w:t>sprawie jest ostateczn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13C60">
        <w:rPr>
          <w:rFonts w:ascii="Times New Roman" w:hAnsi="Times New Roman" w:cs="Times New Roman"/>
          <w:sz w:val="24"/>
          <w:szCs w:val="24"/>
        </w:rPr>
        <w:t>.</w:t>
      </w:r>
    </w:p>
    <w:p w:rsidR="00793F20" w:rsidRPr="00C07705" w:rsidRDefault="00793F20" w:rsidP="00793F20">
      <w:pPr>
        <w:spacing w:after="0" w:line="3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F20" w:rsidRPr="00C07705" w:rsidRDefault="00793F20" w:rsidP="00793F20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705">
        <w:rPr>
          <w:rFonts w:ascii="Times New Roman" w:hAnsi="Times New Roman" w:cs="Times New Roman"/>
          <w:b/>
          <w:sz w:val="24"/>
          <w:szCs w:val="24"/>
        </w:rPr>
        <w:t>§4.</w:t>
      </w:r>
    </w:p>
    <w:p w:rsidR="00793F20" w:rsidRDefault="00793F20" w:rsidP="00793F20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705">
        <w:rPr>
          <w:rFonts w:ascii="Times New Roman" w:hAnsi="Times New Roman" w:cs="Times New Roman"/>
          <w:b/>
          <w:sz w:val="24"/>
          <w:szCs w:val="24"/>
        </w:rPr>
        <w:lastRenderedPageBreak/>
        <w:t>Organizacja usług tłumacza języka migowego</w:t>
      </w:r>
    </w:p>
    <w:p w:rsidR="00793F20" w:rsidRPr="00C07705" w:rsidRDefault="00793F20" w:rsidP="00793F20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F20" w:rsidRDefault="00793F20" w:rsidP="00793F20">
      <w:pPr>
        <w:pStyle w:val="Akapitzlist"/>
        <w:numPr>
          <w:ilvl w:val="0"/>
          <w:numId w:val="4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Tłumacz </w:t>
      </w:r>
      <w:r w:rsidRPr="00C45297">
        <w:rPr>
          <w:rFonts w:ascii="Times New Roman" w:hAnsi="Times New Roman" w:cs="Times New Roman"/>
          <w:sz w:val="24"/>
          <w:szCs w:val="24"/>
        </w:rPr>
        <w:t xml:space="preserve">zatrudniany jest na podstawie umowy zlecenia, a jego pracę nadzoruje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45297">
        <w:rPr>
          <w:rFonts w:ascii="Times New Roman" w:hAnsi="Times New Roman" w:cs="Times New Roman"/>
          <w:sz w:val="24"/>
          <w:szCs w:val="24"/>
        </w:rPr>
        <w:t xml:space="preserve">ełnomocnik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C45297">
        <w:rPr>
          <w:rFonts w:ascii="Times New Roman" w:hAnsi="Times New Roman" w:cs="Times New Roman"/>
          <w:sz w:val="24"/>
          <w:szCs w:val="24"/>
        </w:rPr>
        <w:t xml:space="preserve">ektora ds.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45297">
        <w:rPr>
          <w:rFonts w:ascii="Times New Roman" w:hAnsi="Times New Roman" w:cs="Times New Roman"/>
          <w:sz w:val="24"/>
          <w:szCs w:val="24"/>
        </w:rPr>
        <w:t xml:space="preserve">sób z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C45297">
        <w:rPr>
          <w:rFonts w:ascii="Times New Roman" w:hAnsi="Times New Roman" w:cs="Times New Roman"/>
          <w:sz w:val="24"/>
          <w:szCs w:val="24"/>
        </w:rPr>
        <w:t xml:space="preserve">iepełnosprawnościami. </w:t>
      </w:r>
      <w:r w:rsidR="005D44F3">
        <w:rPr>
          <w:rFonts w:ascii="Times New Roman" w:hAnsi="Times New Roman" w:cs="Times New Roman"/>
          <w:sz w:val="24"/>
          <w:szCs w:val="24"/>
        </w:rPr>
        <w:t xml:space="preserve">Tłumacz zobowiązany jest do podpisania oświadczenia, wzór określa formularz nr 2 do (załącznika 2 i 3). </w:t>
      </w:r>
    </w:p>
    <w:p w:rsidR="00793F20" w:rsidRDefault="00793F20" w:rsidP="00793F20">
      <w:pPr>
        <w:pStyle w:val="Akapitzlist"/>
        <w:numPr>
          <w:ilvl w:val="0"/>
          <w:numId w:val="4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45297">
        <w:rPr>
          <w:rFonts w:ascii="Times New Roman" w:hAnsi="Times New Roman" w:cs="Times New Roman"/>
          <w:sz w:val="24"/>
          <w:szCs w:val="24"/>
        </w:rPr>
        <w:t xml:space="preserve">Umowa z </w:t>
      </w:r>
      <w:r>
        <w:rPr>
          <w:rFonts w:ascii="Times New Roman" w:hAnsi="Times New Roman" w:cs="Times New Roman"/>
          <w:sz w:val="24"/>
          <w:szCs w:val="24"/>
        </w:rPr>
        <w:t>tłumaczem</w:t>
      </w:r>
      <w:r w:rsidRPr="00C45297">
        <w:rPr>
          <w:rFonts w:ascii="Times New Roman" w:hAnsi="Times New Roman" w:cs="Times New Roman"/>
          <w:sz w:val="24"/>
          <w:szCs w:val="24"/>
        </w:rPr>
        <w:t xml:space="preserve"> zawierana jest na okres do końca semestru, w którym został złożony wniosek.</w:t>
      </w:r>
    </w:p>
    <w:p w:rsidR="00F52270" w:rsidRPr="00F52270" w:rsidRDefault="00793F20" w:rsidP="00F52270">
      <w:pPr>
        <w:pStyle w:val="Akapitzlist"/>
        <w:numPr>
          <w:ilvl w:val="0"/>
          <w:numId w:val="4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45297">
        <w:rPr>
          <w:rFonts w:ascii="Times New Roman" w:hAnsi="Times New Roman" w:cs="Times New Roman"/>
          <w:sz w:val="24"/>
          <w:szCs w:val="24"/>
        </w:rPr>
        <w:t xml:space="preserve">Jeżeli student z niepełnosprawnościami będzie chciał skorzystać z pomocy </w:t>
      </w:r>
      <w:r>
        <w:rPr>
          <w:rFonts w:ascii="Times New Roman" w:hAnsi="Times New Roman" w:cs="Times New Roman"/>
          <w:sz w:val="24"/>
          <w:szCs w:val="24"/>
        </w:rPr>
        <w:t xml:space="preserve">tłumacza </w:t>
      </w:r>
      <w:r w:rsidRPr="00C45297">
        <w:rPr>
          <w:rFonts w:ascii="Times New Roman" w:hAnsi="Times New Roman" w:cs="Times New Roman"/>
          <w:sz w:val="24"/>
          <w:szCs w:val="24"/>
        </w:rPr>
        <w:t xml:space="preserve">w kolejnym semestrze, jest zobowiązany do złożenia nowego wniosku, zgodnie z </w:t>
      </w:r>
      <w:r>
        <w:rPr>
          <w:rFonts w:ascii="Times New Roman" w:hAnsi="Times New Roman" w:cs="Times New Roman"/>
          <w:sz w:val="24"/>
          <w:szCs w:val="24"/>
        </w:rPr>
        <w:t xml:space="preserve">art. </w:t>
      </w:r>
      <w:r w:rsidRPr="00C452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C45297">
        <w:rPr>
          <w:rFonts w:ascii="Times New Roman" w:hAnsi="Times New Roman" w:cs="Times New Roman"/>
          <w:sz w:val="24"/>
          <w:szCs w:val="24"/>
        </w:rPr>
        <w:t xml:space="preserve"> ust. 2-6.</w:t>
      </w:r>
      <w:r w:rsidR="00F52270">
        <w:rPr>
          <w:rFonts w:ascii="Times New Roman" w:hAnsi="Times New Roman" w:cs="Times New Roman"/>
          <w:sz w:val="24"/>
          <w:szCs w:val="24"/>
        </w:rPr>
        <w:t xml:space="preserve"> </w:t>
      </w:r>
      <w:r w:rsidR="00F52270" w:rsidRPr="00F52270">
        <w:rPr>
          <w:rFonts w:ascii="Times New Roman" w:hAnsi="Times New Roman" w:cs="Times New Roman"/>
          <w:sz w:val="24"/>
          <w:szCs w:val="24"/>
        </w:rPr>
        <w:t xml:space="preserve">Doktorant </w:t>
      </w:r>
      <w:r w:rsidR="00F52270" w:rsidRPr="00C45297">
        <w:rPr>
          <w:rFonts w:ascii="Times New Roman" w:hAnsi="Times New Roman" w:cs="Times New Roman"/>
          <w:sz w:val="24"/>
          <w:szCs w:val="24"/>
        </w:rPr>
        <w:t xml:space="preserve">z niepełnosprawnościami </w:t>
      </w:r>
      <w:r w:rsidR="00F52270" w:rsidRPr="00F52270">
        <w:rPr>
          <w:rFonts w:ascii="Times New Roman" w:hAnsi="Times New Roman" w:cs="Times New Roman"/>
          <w:sz w:val="24"/>
          <w:szCs w:val="24"/>
        </w:rPr>
        <w:t xml:space="preserve">z uwagi na rozliczeni roczne składa wniosek raz </w:t>
      </w:r>
      <w:r w:rsidR="00F52270">
        <w:rPr>
          <w:rFonts w:ascii="Times New Roman" w:hAnsi="Times New Roman" w:cs="Times New Roman"/>
          <w:sz w:val="24"/>
          <w:szCs w:val="24"/>
        </w:rPr>
        <w:t>na cały rok.</w:t>
      </w:r>
    </w:p>
    <w:p w:rsidR="00793F20" w:rsidRDefault="00793F20" w:rsidP="00793F20">
      <w:pPr>
        <w:pStyle w:val="Akapitzlist"/>
        <w:numPr>
          <w:ilvl w:val="0"/>
          <w:numId w:val="4"/>
        </w:num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45297">
        <w:rPr>
          <w:rFonts w:ascii="Times New Roman" w:hAnsi="Times New Roman" w:cs="Times New Roman"/>
          <w:sz w:val="24"/>
          <w:szCs w:val="24"/>
        </w:rPr>
        <w:t xml:space="preserve">Umowa określa liczbę godzin i zakres świadczonych usług oraz stawkę godzinową za wykonywanie tych usług. Zakres usług oraz liczba godzin pracy uzależnione są od potrzeb określonych przez studenta/doktoranta z niepełnosprawnościami we wniosku </w:t>
      </w:r>
      <w:r w:rsidR="00C648F4">
        <w:rPr>
          <w:rFonts w:ascii="Times New Roman" w:hAnsi="Times New Roman" w:cs="Times New Roman"/>
          <w:sz w:val="24"/>
          <w:szCs w:val="24"/>
        </w:rPr>
        <w:br/>
      </w:r>
      <w:r w:rsidRPr="00C45297">
        <w:rPr>
          <w:rFonts w:ascii="Times New Roman" w:hAnsi="Times New Roman" w:cs="Times New Roman"/>
          <w:sz w:val="24"/>
          <w:szCs w:val="24"/>
        </w:rPr>
        <w:t xml:space="preserve">i są każdorazowo ustalane </w:t>
      </w:r>
      <w:r w:rsidRPr="006D09B4">
        <w:rPr>
          <w:rFonts w:ascii="Times New Roman" w:hAnsi="Times New Roman" w:cs="Times New Roman"/>
          <w:sz w:val="24"/>
          <w:szCs w:val="24"/>
        </w:rPr>
        <w:t>przez</w:t>
      </w:r>
      <w:r w:rsidRPr="00C452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</w:t>
      </w:r>
      <w:r w:rsidRPr="00C45297">
        <w:rPr>
          <w:rFonts w:ascii="Times New Roman" w:hAnsi="Times New Roman" w:cs="Times New Roman"/>
          <w:sz w:val="24"/>
          <w:szCs w:val="24"/>
        </w:rPr>
        <w:t xml:space="preserve">łnomocnika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C45297">
        <w:rPr>
          <w:rFonts w:ascii="Times New Roman" w:hAnsi="Times New Roman" w:cs="Times New Roman"/>
          <w:sz w:val="24"/>
          <w:szCs w:val="24"/>
        </w:rPr>
        <w:t xml:space="preserve">ektora ds.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45297">
        <w:rPr>
          <w:rFonts w:ascii="Times New Roman" w:hAnsi="Times New Roman" w:cs="Times New Roman"/>
          <w:sz w:val="24"/>
          <w:szCs w:val="24"/>
        </w:rPr>
        <w:t>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48F4">
        <w:rPr>
          <w:rFonts w:ascii="Times New Roman" w:hAnsi="Times New Roman" w:cs="Times New Roman"/>
          <w:sz w:val="24"/>
          <w:szCs w:val="24"/>
        </w:rPr>
        <w:br/>
      </w:r>
      <w:r w:rsidRPr="00C45297">
        <w:rPr>
          <w:rFonts w:ascii="Times New Roman" w:hAnsi="Times New Roman" w:cs="Times New Roman"/>
          <w:sz w:val="24"/>
          <w:szCs w:val="24"/>
        </w:rPr>
        <w:t xml:space="preserve">z niepełnosprawnościami. </w:t>
      </w:r>
      <w:r w:rsidRPr="008D7DDA">
        <w:rPr>
          <w:rFonts w:ascii="Times New Roman" w:hAnsi="Times New Roman" w:cs="Times New Roman"/>
          <w:sz w:val="24"/>
          <w:szCs w:val="24"/>
        </w:rPr>
        <w:t>Stawka godzinowa za wykonywanie usług tłumacza na dany rok akademicki ustalana jest w oparciu o Rozporządzenie Rady Ministrów w sprawie wysokości minimalnego wynagrodzenia za pracę.</w:t>
      </w:r>
    </w:p>
    <w:p w:rsidR="00793F20" w:rsidRPr="00F110FA" w:rsidRDefault="00793F20" w:rsidP="00793F20">
      <w:pPr>
        <w:pStyle w:val="Akapitzlist"/>
        <w:numPr>
          <w:ilvl w:val="0"/>
          <w:numId w:val="4"/>
        </w:numPr>
        <w:spacing w:after="0" w:line="32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Pula środków na asystentów i tłumaczy języka migowego w danym roku w ramach dotacji na zadania związane ze stwarzaniem studentom i doktorantom będącym osobami </w:t>
      </w:r>
      <w:r w:rsidR="009A7D06" w:rsidRPr="00F1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r w:rsidR="00282F62" w:rsidRPr="00F110FA">
        <w:rPr>
          <w:rFonts w:ascii="Times New Roman" w:hAnsi="Times New Roman" w:cs="Times New Roman"/>
          <w:color w:val="000000" w:themeColor="text1"/>
          <w:sz w:val="24"/>
          <w:szCs w:val="24"/>
        </w:rPr>
        <w:t>niepełnosprawnościami</w:t>
      </w:r>
      <w:r w:rsidRPr="00F1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warunków do pełnego udziału w procesie kształcenia </w:t>
      </w:r>
      <w:r w:rsidR="008D7DDA" w:rsidRPr="00F110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ustalana na podstawie ilości złożonych wniosków. </w:t>
      </w:r>
    </w:p>
    <w:p w:rsidR="00793F20" w:rsidRPr="004C1B5C" w:rsidRDefault="00793F20" w:rsidP="00793F20">
      <w:pPr>
        <w:pStyle w:val="Akapitzlist"/>
        <w:numPr>
          <w:ilvl w:val="0"/>
          <w:numId w:val="4"/>
        </w:numPr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C1B5C">
        <w:rPr>
          <w:rFonts w:ascii="Times New Roman" w:hAnsi="Times New Roman" w:cs="Times New Roman"/>
          <w:sz w:val="24"/>
          <w:szCs w:val="24"/>
        </w:rPr>
        <w:t>Usługa tłumacza może być świadczona poza uczelnią macierzystą np. podczas udziału w konferencji lub innych wydarzeniach związanych z procesem kształcenia lub prowadzeniem działalności naukowej.</w:t>
      </w:r>
    </w:p>
    <w:p w:rsidR="00793F20" w:rsidRPr="004C1B5C" w:rsidRDefault="00793F20" w:rsidP="00793F20">
      <w:pPr>
        <w:pStyle w:val="Akapitzlist"/>
        <w:numPr>
          <w:ilvl w:val="0"/>
          <w:numId w:val="4"/>
        </w:numPr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C1B5C">
        <w:rPr>
          <w:rFonts w:ascii="Times New Roman" w:hAnsi="Times New Roman" w:cs="Times New Roman"/>
          <w:sz w:val="24"/>
          <w:szCs w:val="24"/>
        </w:rPr>
        <w:t>Za wykonanie zlecenia tłumacz otrzyma wynagrodzenie w zależności od liczby godzin pracy na rzecz studenta / doktoranta z niepełnosprawnościami, dla którego będzie świadczona usługa.</w:t>
      </w:r>
    </w:p>
    <w:p w:rsidR="00793F20" w:rsidRPr="004C1B5C" w:rsidRDefault="00793F20" w:rsidP="00793F20">
      <w:pPr>
        <w:pStyle w:val="Akapitzlist"/>
        <w:numPr>
          <w:ilvl w:val="0"/>
          <w:numId w:val="4"/>
        </w:numPr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C1B5C">
        <w:rPr>
          <w:rFonts w:ascii="Times New Roman" w:hAnsi="Times New Roman" w:cs="Times New Roman"/>
          <w:sz w:val="24"/>
          <w:szCs w:val="24"/>
        </w:rPr>
        <w:t xml:space="preserve">Student/doktorant z niepełnosprawnościami korzystający z pomocy prowadzi rejestr godzin usług i zadań realizowanych dla niego przez tłumacza </w:t>
      </w:r>
      <w:r w:rsidR="00282F62">
        <w:rPr>
          <w:rFonts w:ascii="Times New Roman" w:hAnsi="Times New Roman" w:cs="Times New Roman"/>
          <w:sz w:val="24"/>
          <w:szCs w:val="24"/>
        </w:rPr>
        <w:t xml:space="preserve">w </w:t>
      </w:r>
      <w:r w:rsidRPr="004C1B5C">
        <w:rPr>
          <w:rFonts w:ascii="Times New Roman" w:hAnsi="Times New Roman" w:cs="Times New Roman"/>
          <w:sz w:val="24"/>
          <w:szCs w:val="24"/>
        </w:rPr>
        <w:t xml:space="preserve">karcie godzin pracy, </w:t>
      </w:r>
      <w:r w:rsidR="009A5D62" w:rsidRPr="004C1B5C">
        <w:rPr>
          <w:rFonts w:ascii="Times New Roman" w:hAnsi="Times New Roman" w:cs="Times New Roman"/>
          <w:sz w:val="24"/>
          <w:szCs w:val="24"/>
        </w:rPr>
        <w:t xml:space="preserve">wzór karty godzin pracy określa formularz nr </w:t>
      </w:r>
      <w:r w:rsidR="005D44F3" w:rsidRPr="004C1B5C">
        <w:rPr>
          <w:rFonts w:ascii="Times New Roman" w:hAnsi="Times New Roman" w:cs="Times New Roman"/>
          <w:sz w:val="24"/>
          <w:szCs w:val="24"/>
        </w:rPr>
        <w:t>3</w:t>
      </w:r>
      <w:r w:rsidR="009A5D62" w:rsidRPr="004C1B5C">
        <w:rPr>
          <w:rFonts w:ascii="Times New Roman" w:hAnsi="Times New Roman" w:cs="Times New Roman"/>
          <w:sz w:val="24"/>
          <w:szCs w:val="24"/>
        </w:rPr>
        <w:t xml:space="preserve"> (do załącznika 2 i 3)  </w:t>
      </w:r>
    </w:p>
    <w:p w:rsidR="00793F20" w:rsidRPr="004C1B5C" w:rsidRDefault="00793F20" w:rsidP="00793F20">
      <w:pPr>
        <w:pStyle w:val="Akapitzlist"/>
        <w:numPr>
          <w:ilvl w:val="0"/>
          <w:numId w:val="4"/>
        </w:numPr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C1B5C">
        <w:rPr>
          <w:rFonts w:ascii="Times New Roman" w:hAnsi="Times New Roman" w:cs="Times New Roman"/>
          <w:sz w:val="24"/>
          <w:szCs w:val="24"/>
        </w:rPr>
        <w:t xml:space="preserve">Obecność studenta/doktoranta wraz z tłumaczem na zajęciach musi być potwierdzona w karcie godzin pracy przez nauczyciela akademickiego prowadzącego zajęcia, </w:t>
      </w:r>
      <w:r w:rsidR="00C648F4" w:rsidRPr="004C1B5C">
        <w:rPr>
          <w:rFonts w:ascii="Times New Roman" w:hAnsi="Times New Roman" w:cs="Times New Roman"/>
          <w:sz w:val="24"/>
          <w:szCs w:val="24"/>
        </w:rPr>
        <w:br/>
      </w:r>
      <w:r w:rsidRPr="004C1B5C">
        <w:rPr>
          <w:rFonts w:ascii="Times New Roman" w:hAnsi="Times New Roman" w:cs="Times New Roman"/>
          <w:sz w:val="24"/>
          <w:szCs w:val="24"/>
        </w:rPr>
        <w:t>a w bibliotece - przez pracownika biblioteki. W innych przypadkach zrealizowanie zadania student/doktorant z niepełnosprawnościami potwierdza własnoręcznym podpisem.</w:t>
      </w:r>
    </w:p>
    <w:p w:rsidR="00793F20" w:rsidRPr="00C45297" w:rsidRDefault="00793F20" w:rsidP="00793F20">
      <w:pPr>
        <w:pStyle w:val="Akapitzlist"/>
        <w:numPr>
          <w:ilvl w:val="0"/>
          <w:numId w:val="4"/>
        </w:numPr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45297">
        <w:rPr>
          <w:rFonts w:ascii="Times New Roman" w:hAnsi="Times New Roman" w:cs="Times New Roman"/>
          <w:sz w:val="24"/>
          <w:szCs w:val="24"/>
        </w:rPr>
        <w:t xml:space="preserve">Liczba godzin pracy </w:t>
      </w:r>
      <w:r>
        <w:rPr>
          <w:rFonts w:ascii="Times New Roman" w:hAnsi="Times New Roman" w:cs="Times New Roman"/>
          <w:sz w:val="24"/>
          <w:szCs w:val="24"/>
        </w:rPr>
        <w:t xml:space="preserve">tłumacza </w:t>
      </w:r>
      <w:r w:rsidRPr="00C45297">
        <w:rPr>
          <w:rFonts w:ascii="Times New Roman" w:hAnsi="Times New Roman" w:cs="Times New Roman"/>
          <w:sz w:val="24"/>
          <w:szCs w:val="24"/>
        </w:rPr>
        <w:t>nie może przekroczyć całkowitej liczby godzin określonych w zawartej z nim umowie.</w:t>
      </w:r>
    </w:p>
    <w:p w:rsidR="00793F20" w:rsidRPr="00C45297" w:rsidRDefault="00793F20" w:rsidP="00793F20">
      <w:pPr>
        <w:pStyle w:val="Akapitzlist"/>
        <w:numPr>
          <w:ilvl w:val="0"/>
          <w:numId w:val="4"/>
        </w:numPr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45297">
        <w:rPr>
          <w:rFonts w:ascii="Times New Roman" w:hAnsi="Times New Roman" w:cs="Times New Roman"/>
          <w:sz w:val="24"/>
          <w:szCs w:val="24"/>
        </w:rPr>
        <w:t xml:space="preserve">Kartę godzin pracy </w:t>
      </w:r>
      <w:r>
        <w:rPr>
          <w:rFonts w:ascii="Times New Roman" w:hAnsi="Times New Roman" w:cs="Times New Roman"/>
          <w:sz w:val="24"/>
          <w:szCs w:val="24"/>
        </w:rPr>
        <w:t xml:space="preserve">tłumacza </w:t>
      </w:r>
      <w:r w:rsidRPr="00C45297">
        <w:rPr>
          <w:rFonts w:ascii="Times New Roman" w:hAnsi="Times New Roman" w:cs="Times New Roman"/>
          <w:sz w:val="24"/>
          <w:szCs w:val="24"/>
        </w:rPr>
        <w:t xml:space="preserve"> student/doktorant z niepełnosprawnościami przekazuje do </w:t>
      </w:r>
      <w:r>
        <w:rPr>
          <w:rFonts w:ascii="Times New Roman" w:hAnsi="Times New Roman" w:cs="Times New Roman"/>
          <w:sz w:val="24"/>
          <w:szCs w:val="24"/>
        </w:rPr>
        <w:t xml:space="preserve">  Działu kształcenia – stanowisko ds. pomocy materialnej i rekrutacji do </w:t>
      </w:r>
      <w:r w:rsidRPr="00C45297">
        <w:rPr>
          <w:rFonts w:ascii="Times New Roman" w:hAnsi="Times New Roman" w:cs="Times New Roman"/>
          <w:sz w:val="24"/>
          <w:szCs w:val="24"/>
        </w:rPr>
        <w:t xml:space="preserve"> 5. dnia każdego miesiąca w celu jej sprawdzenia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297">
        <w:rPr>
          <w:rFonts w:ascii="Times New Roman" w:hAnsi="Times New Roman" w:cs="Times New Roman"/>
          <w:sz w:val="24"/>
          <w:szCs w:val="24"/>
        </w:rPr>
        <w:t>i zatwierdzenia.</w:t>
      </w:r>
    </w:p>
    <w:p w:rsidR="00793F20" w:rsidRPr="00C45297" w:rsidRDefault="00793F20" w:rsidP="00793F20">
      <w:pPr>
        <w:pStyle w:val="Akapitzlist"/>
        <w:numPr>
          <w:ilvl w:val="0"/>
          <w:numId w:val="4"/>
        </w:numPr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45297">
        <w:rPr>
          <w:rFonts w:ascii="Times New Roman" w:hAnsi="Times New Roman" w:cs="Times New Roman"/>
          <w:sz w:val="24"/>
          <w:szCs w:val="24"/>
        </w:rPr>
        <w:lastRenderedPageBreak/>
        <w:t xml:space="preserve">Podstawą do zapłaty wynagrodzenia </w:t>
      </w:r>
      <w:r>
        <w:rPr>
          <w:rFonts w:ascii="Times New Roman" w:hAnsi="Times New Roman" w:cs="Times New Roman"/>
          <w:sz w:val="24"/>
          <w:szCs w:val="24"/>
        </w:rPr>
        <w:t xml:space="preserve">jest rachunek wystawiony przez tłumacza </w:t>
      </w:r>
      <w:r w:rsidRPr="00C45297">
        <w:rPr>
          <w:rFonts w:ascii="Times New Roman" w:hAnsi="Times New Roman" w:cs="Times New Roman"/>
          <w:sz w:val="24"/>
          <w:szCs w:val="24"/>
        </w:rPr>
        <w:t>na podsta</w:t>
      </w:r>
      <w:r>
        <w:rPr>
          <w:rFonts w:ascii="Times New Roman" w:hAnsi="Times New Roman" w:cs="Times New Roman"/>
          <w:sz w:val="24"/>
          <w:szCs w:val="24"/>
        </w:rPr>
        <w:t>wie karty</w:t>
      </w:r>
      <w:r w:rsidRPr="00C45297">
        <w:rPr>
          <w:rFonts w:ascii="Times New Roman" w:hAnsi="Times New Roman" w:cs="Times New Roman"/>
          <w:sz w:val="24"/>
          <w:szCs w:val="24"/>
        </w:rPr>
        <w:t xml:space="preserve"> godzin pracy zatwierdzonej przez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45297">
        <w:rPr>
          <w:rFonts w:ascii="Times New Roman" w:hAnsi="Times New Roman" w:cs="Times New Roman"/>
          <w:sz w:val="24"/>
          <w:szCs w:val="24"/>
        </w:rPr>
        <w:t xml:space="preserve">ełnomocnika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C45297">
        <w:rPr>
          <w:rFonts w:ascii="Times New Roman" w:hAnsi="Times New Roman" w:cs="Times New Roman"/>
          <w:sz w:val="24"/>
          <w:szCs w:val="24"/>
        </w:rPr>
        <w:t xml:space="preserve">ektora ds.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45297">
        <w:rPr>
          <w:rFonts w:ascii="Times New Roman" w:hAnsi="Times New Roman" w:cs="Times New Roman"/>
          <w:sz w:val="24"/>
          <w:szCs w:val="24"/>
        </w:rPr>
        <w:t xml:space="preserve">sób </w:t>
      </w:r>
      <w:r w:rsidR="00C648F4">
        <w:rPr>
          <w:rFonts w:ascii="Times New Roman" w:hAnsi="Times New Roman" w:cs="Times New Roman"/>
          <w:sz w:val="24"/>
          <w:szCs w:val="24"/>
        </w:rPr>
        <w:br/>
      </w:r>
      <w:r w:rsidRPr="00C45297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C45297">
        <w:rPr>
          <w:rFonts w:ascii="Times New Roman" w:hAnsi="Times New Roman" w:cs="Times New Roman"/>
          <w:sz w:val="24"/>
          <w:szCs w:val="24"/>
        </w:rPr>
        <w:t>iepełnosprawnościami.</w:t>
      </w:r>
    </w:p>
    <w:p w:rsidR="00793F20" w:rsidRPr="00C45297" w:rsidRDefault="00793F20" w:rsidP="00793F20">
      <w:pPr>
        <w:pStyle w:val="Akapitzlist"/>
        <w:numPr>
          <w:ilvl w:val="0"/>
          <w:numId w:val="4"/>
        </w:numPr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45297">
        <w:rPr>
          <w:rFonts w:ascii="Times New Roman" w:hAnsi="Times New Roman" w:cs="Times New Roman"/>
          <w:sz w:val="24"/>
          <w:szCs w:val="24"/>
        </w:rPr>
        <w:t xml:space="preserve">Rachunek musi być podpisany przez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45297">
        <w:rPr>
          <w:rFonts w:ascii="Times New Roman" w:hAnsi="Times New Roman" w:cs="Times New Roman"/>
          <w:sz w:val="24"/>
          <w:szCs w:val="24"/>
        </w:rPr>
        <w:t xml:space="preserve">ełnomocnika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C45297">
        <w:rPr>
          <w:rFonts w:ascii="Times New Roman" w:hAnsi="Times New Roman" w:cs="Times New Roman"/>
          <w:sz w:val="24"/>
          <w:szCs w:val="24"/>
        </w:rPr>
        <w:t xml:space="preserve">ektora ds.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45297">
        <w:rPr>
          <w:rFonts w:ascii="Times New Roman" w:hAnsi="Times New Roman" w:cs="Times New Roman"/>
          <w:sz w:val="24"/>
          <w:szCs w:val="24"/>
        </w:rPr>
        <w:t>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48F4">
        <w:rPr>
          <w:rFonts w:ascii="Times New Roman" w:hAnsi="Times New Roman" w:cs="Times New Roman"/>
          <w:sz w:val="24"/>
          <w:szCs w:val="24"/>
        </w:rPr>
        <w:br/>
      </w:r>
      <w:r w:rsidRPr="00C45297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C45297">
        <w:rPr>
          <w:rFonts w:ascii="Times New Roman" w:hAnsi="Times New Roman" w:cs="Times New Roman"/>
          <w:sz w:val="24"/>
          <w:szCs w:val="24"/>
        </w:rPr>
        <w:t xml:space="preserve">iepełnosprawnościami oraz zatwierdzony przez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45297">
        <w:rPr>
          <w:rFonts w:ascii="Times New Roman" w:hAnsi="Times New Roman" w:cs="Times New Roman"/>
          <w:sz w:val="24"/>
          <w:szCs w:val="24"/>
        </w:rPr>
        <w:t xml:space="preserve">rorektora </w:t>
      </w:r>
      <w:r>
        <w:rPr>
          <w:rFonts w:ascii="Times New Roman" w:hAnsi="Times New Roman" w:cs="Times New Roman"/>
          <w:sz w:val="24"/>
          <w:szCs w:val="24"/>
        </w:rPr>
        <w:t>właściwego ds. kształcenia</w:t>
      </w:r>
      <w:r w:rsidRPr="00C45297">
        <w:rPr>
          <w:rFonts w:ascii="Times New Roman" w:hAnsi="Times New Roman" w:cs="Times New Roman"/>
          <w:sz w:val="24"/>
          <w:szCs w:val="24"/>
        </w:rPr>
        <w:t>.</w:t>
      </w:r>
    </w:p>
    <w:p w:rsidR="00793F20" w:rsidRPr="00D5129D" w:rsidRDefault="00793F20" w:rsidP="00793F20">
      <w:pPr>
        <w:pStyle w:val="Akapitzlist"/>
        <w:numPr>
          <w:ilvl w:val="0"/>
          <w:numId w:val="4"/>
        </w:numPr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45297">
        <w:rPr>
          <w:rFonts w:ascii="Times New Roman" w:hAnsi="Times New Roman" w:cs="Times New Roman"/>
          <w:sz w:val="24"/>
          <w:szCs w:val="24"/>
        </w:rPr>
        <w:t xml:space="preserve">Wypłata wynagrodzenia dla </w:t>
      </w:r>
      <w:r>
        <w:rPr>
          <w:rFonts w:ascii="Times New Roman" w:hAnsi="Times New Roman" w:cs="Times New Roman"/>
          <w:sz w:val="24"/>
          <w:szCs w:val="24"/>
        </w:rPr>
        <w:t xml:space="preserve">tłumacza </w:t>
      </w:r>
      <w:r w:rsidRPr="00C45297">
        <w:rPr>
          <w:rFonts w:ascii="Times New Roman" w:hAnsi="Times New Roman" w:cs="Times New Roman"/>
          <w:sz w:val="24"/>
          <w:szCs w:val="24"/>
        </w:rPr>
        <w:t>następ</w:t>
      </w:r>
      <w:r>
        <w:rPr>
          <w:rFonts w:ascii="Times New Roman" w:hAnsi="Times New Roman" w:cs="Times New Roman"/>
          <w:sz w:val="24"/>
          <w:szCs w:val="24"/>
        </w:rPr>
        <w:t>uje z zasadami obowiązującymi na Akademii Sztuk Pięknych w Gdańsku.</w:t>
      </w:r>
    </w:p>
    <w:p w:rsidR="00793F20" w:rsidRPr="00827A30" w:rsidRDefault="00793F20" w:rsidP="00793F20">
      <w:pPr>
        <w:pStyle w:val="Akapitzlist"/>
        <w:numPr>
          <w:ilvl w:val="0"/>
          <w:numId w:val="4"/>
        </w:numPr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129D">
        <w:rPr>
          <w:rFonts w:ascii="Times New Roman" w:hAnsi="Times New Roman" w:cs="Times New Roman"/>
          <w:sz w:val="24"/>
          <w:szCs w:val="24"/>
        </w:rPr>
        <w:t xml:space="preserve">Pełnomocnik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D5129D">
        <w:rPr>
          <w:rFonts w:ascii="Times New Roman" w:hAnsi="Times New Roman" w:cs="Times New Roman"/>
          <w:sz w:val="24"/>
          <w:szCs w:val="24"/>
        </w:rPr>
        <w:t xml:space="preserve">ektora ds.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5129D">
        <w:rPr>
          <w:rFonts w:ascii="Times New Roman" w:hAnsi="Times New Roman" w:cs="Times New Roman"/>
          <w:sz w:val="24"/>
          <w:szCs w:val="24"/>
        </w:rPr>
        <w:t xml:space="preserve">sób z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D5129D">
        <w:rPr>
          <w:rFonts w:ascii="Times New Roman" w:hAnsi="Times New Roman" w:cs="Times New Roman"/>
          <w:sz w:val="24"/>
          <w:szCs w:val="24"/>
        </w:rPr>
        <w:t xml:space="preserve">iepełnosprawnościami </w:t>
      </w:r>
      <w:r>
        <w:rPr>
          <w:rFonts w:ascii="Times New Roman" w:hAnsi="Times New Roman" w:cs="Times New Roman"/>
          <w:sz w:val="24"/>
          <w:szCs w:val="24"/>
        </w:rPr>
        <w:t>jest odpowiedzialny</w:t>
      </w:r>
      <w:r w:rsidRPr="00D5129D">
        <w:rPr>
          <w:rFonts w:ascii="Times New Roman" w:hAnsi="Times New Roman" w:cs="Times New Roman"/>
          <w:sz w:val="24"/>
          <w:szCs w:val="24"/>
        </w:rPr>
        <w:t xml:space="preserve"> za koordynację działań, o których mowa w niniejszym paragrafie.</w:t>
      </w:r>
    </w:p>
    <w:p w:rsidR="00793F20" w:rsidRDefault="00793F20" w:rsidP="00793F20">
      <w:pPr>
        <w:spacing w:after="0" w:line="320" w:lineRule="exact"/>
        <w:jc w:val="both"/>
      </w:pPr>
    </w:p>
    <w:p w:rsidR="00B13A22" w:rsidRDefault="00B13A22"/>
    <w:p w:rsidR="000D039C" w:rsidRPr="000D039C" w:rsidRDefault="000D039C" w:rsidP="000D039C">
      <w:pPr>
        <w:spacing w:after="0" w:line="320" w:lineRule="exac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D039C">
        <w:rPr>
          <w:rFonts w:ascii="Times New Roman" w:hAnsi="Times New Roman" w:cs="Times New Roman"/>
          <w:sz w:val="24"/>
          <w:szCs w:val="24"/>
        </w:rPr>
        <w:t>Załączniki:</w:t>
      </w:r>
    </w:p>
    <w:p w:rsidR="000D039C" w:rsidRPr="000D039C" w:rsidRDefault="000D039C" w:rsidP="000D039C">
      <w:pPr>
        <w:spacing w:after="0" w:line="320" w:lineRule="exact"/>
        <w:ind w:left="708" w:right="13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039C">
        <w:rPr>
          <w:rFonts w:ascii="Times New Roman" w:hAnsi="Times New Roman" w:cs="Times New Roman"/>
          <w:sz w:val="24"/>
          <w:szCs w:val="24"/>
        </w:rPr>
        <w:t xml:space="preserve">- Formularz 1 - </w:t>
      </w:r>
      <w:r w:rsidRPr="000D03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Wniosek</w:t>
      </w:r>
      <w:r w:rsidRPr="000D039C">
        <w:rPr>
          <w:rFonts w:ascii="Times New Roman" w:hAnsi="Times New Roman" w:cs="Times New Roman"/>
          <w:i/>
          <w:color w:val="000000" w:themeColor="text1"/>
          <w:spacing w:val="-4"/>
          <w:sz w:val="24"/>
          <w:szCs w:val="24"/>
        </w:rPr>
        <w:t xml:space="preserve"> </w:t>
      </w:r>
      <w:r w:rsidRPr="000D03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studenta</w:t>
      </w:r>
      <w:r w:rsidRPr="000D039C">
        <w:rPr>
          <w:rFonts w:ascii="Times New Roman" w:hAnsi="Times New Roman" w:cs="Times New Roman"/>
          <w:i/>
          <w:color w:val="000000" w:themeColor="text1"/>
          <w:spacing w:val="-3"/>
          <w:sz w:val="24"/>
          <w:szCs w:val="24"/>
        </w:rPr>
        <w:t xml:space="preserve"> </w:t>
      </w:r>
      <w:r w:rsidRPr="000D03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</w:t>
      </w:r>
      <w:r w:rsidRPr="000D039C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 xml:space="preserve"> </w:t>
      </w:r>
      <w:r w:rsidRPr="000D03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doktoranta z</w:t>
      </w:r>
      <w:r w:rsidRPr="000D039C">
        <w:rPr>
          <w:rFonts w:ascii="Times New Roman" w:hAnsi="Times New Roman" w:cs="Times New Roman"/>
          <w:i/>
          <w:color w:val="000000" w:themeColor="text1"/>
          <w:spacing w:val="-3"/>
          <w:sz w:val="24"/>
          <w:szCs w:val="24"/>
        </w:rPr>
        <w:t xml:space="preserve"> </w:t>
      </w:r>
      <w:r w:rsidRPr="000D03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niepełnosprawnościami</w:t>
      </w:r>
      <w:r w:rsidRPr="000D039C">
        <w:rPr>
          <w:rFonts w:ascii="Times New Roman" w:hAnsi="Times New Roman" w:cs="Times New Roman"/>
          <w:i/>
          <w:color w:val="000000" w:themeColor="text1"/>
          <w:spacing w:val="-3"/>
          <w:sz w:val="24"/>
          <w:szCs w:val="24"/>
        </w:rPr>
        <w:t xml:space="preserve"> </w:t>
      </w:r>
      <w:r w:rsidRPr="000D03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</w:t>
      </w:r>
      <w:r w:rsidRPr="000D039C"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  <w:t xml:space="preserve"> </w:t>
      </w:r>
      <w:r w:rsidRPr="000D03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przyznanie</w:t>
      </w:r>
      <w:r w:rsidRPr="000D039C">
        <w:rPr>
          <w:rFonts w:ascii="Times New Roman" w:hAnsi="Times New Roman" w:cs="Times New Roman"/>
          <w:i/>
          <w:color w:val="000000" w:themeColor="text1"/>
          <w:spacing w:val="-5"/>
          <w:sz w:val="24"/>
          <w:szCs w:val="24"/>
        </w:rPr>
        <w:t xml:space="preserve"> </w:t>
      </w:r>
      <w:r w:rsidRPr="000D03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asystenta</w:t>
      </w:r>
      <w:r w:rsidRPr="000D039C">
        <w:rPr>
          <w:rFonts w:ascii="Times New Roman" w:hAnsi="Times New Roman" w:cs="Times New Roman"/>
          <w:i/>
          <w:color w:val="000000" w:themeColor="text1"/>
          <w:spacing w:val="-6"/>
          <w:sz w:val="24"/>
          <w:szCs w:val="24"/>
        </w:rPr>
        <w:t xml:space="preserve"> </w:t>
      </w:r>
      <w:r w:rsidRPr="000D03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 tłumacza</w:t>
      </w:r>
      <w:r w:rsidRPr="000D039C">
        <w:rPr>
          <w:rFonts w:ascii="Times New Roman" w:hAnsi="Times New Roman" w:cs="Times New Roman"/>
          <w:i/>
          <w:color w:val="000000" w:themeColor="text1"/>
          <w:spacing w:val="-5"/>
          <w:sz w:val="24"/>
          <w:szCs w:val="24"/>
        </w:rPr>
        <w:t xml:space="preserve"> </w:t>
      </w:r>
      <w:r w:rsidRPr="000D03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języka</w:t>
      </w:r>
      <w:r w:rsidRPr="000D039C">
        <w:rPr>
          <w:rFonts w:ascii="Times New Roman" w:hAnsi="Times New Roman" w:cs="Times New Roman"/>
          <w:i/>
          <w:color w:val="000000" w:themeColor="text1"/>
          <w:spacing w:val="-4"/>
          <w:sz w:val="24"/>
          <w:szCs w:val="24"/>
        </w:rPr>
        <w:t xml:space="preserve"> </w:t>
      </w:r>
      <w:r w:rsidRPr="000D03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migowego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</w:p>
    <w:p w:rsidR="000D039C" w:rsidRPr="000D039C" w:rsidRDefault="000D039C" w:rsidP="000D039C">
      <w:pPr>
        <w:spacing w:after="0" w:line="320" w:lineRule="exact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39C">
        <w:rPr>
          <w:rFonts w:ascii="Times New Roman" w:hAnsi="Times New Roman" w:cs="Times New Roman"/>
          <w:sz w:val="24"/>
          <w:szCs w:val="24"/>
        </w:rPr>
        <w:t xml:space="preserve">- Formularz 2 – </w:t>
      </w:r>
      <w:r w:rsidRPr="000D039C">
        <w:rPr>
          <w:rFonts w:ascii="Times New Roman" w:eastAsia="Times New Roman" w:hAnsi="Times New Roman" w:cs="Times New Roman"/>
          <w:i/>
          <w:sz w:val="24"/>
          <w:szCs w:val="24"/>
        </w:rPr>
        <w:t>Oświadczenie asystenta osoby z niepełnosprawnościami/ tłumacza języka migowego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:rsidR="000D039C" w:rsidRPr="000D039C" w:rsidRDefault="000D039C" w:rsidP="00C25D3F">
      <w:pPr>
        <w:spacing w:after="0" w:line="320" w:lineRule="exact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039C">
        <w:rPr>
          <w:rFonts w:ascii="Times New Roman" w:hAnsi="Times New Roman" w:cs="Times New Roman"/>
          <w:sz w:val="24"/>
          <w:szCs w:val="24"/>
        </w:rPr>
        <w:t xml:space="preserve">- Formularz 3 </w:t>
      </w:r>
      <w:r w:rsidR="00C25D3F">
        <w:rPr>
          <w:rFonts w:ascii="Times New Roman" w:hAnsi="Times New Roman" w:cs="Times New Roman"/>
          <w:i/>
          <w:sz w:val="24"/>
          <w:szCs w:val="24"/>
        </w:rPr>
        <w:t>–</w:t>
      </w:r>
      <w:r w:rsidRPr="000D03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039C">
        <w:rPr>
          <w:rFonts w:ascii="Times New Roman" w:hAnsi="Times New Roman" w:cs="Times New Roman"/>
          <w:bCs/>
          <w:i/>
          <w:sz w:val="24"/>
          <w:szCs w:val="24"/>
        </w:rPr>
        <w:t>K</w:t>
      </w:r>
      <w:r w:rsidR="00C25D3F">
        <w:rPr>
          <w:rFonts w:ascii="Times New Roman" w:hAnsi="Times New Roman" w:cs="Times New Roman"/>
          <w:bCs/>
          <w:i/>
          <w:sz w:val="24"/>
          <w:szCs w:val="24"/>
        </w:rPr>
        <w:t>arta godzin pracy - karta</w:t>
      </w:r>
      <w:r w:rsidRPr="000D039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0D039C">
        <w:rPr>
          <w:rFonts w:ascii="Times New Roman" w:hAnsi="Times New Roman" w:cs="Times New Roman"/>
          <w:i/>
          <w:sz w:val="24"/>
          <w:szCs w:val="24"/>
        </w:rPr>
        <w:t>godz</w:t>
      </w:r>
      <w:r w:rsidR="00C25D3F">
        <w:rPr>
          <w:rFonts w:ascii="Times New Roman" w:hAnsi="Times New Roman" w:cs="Times New Roman"/>
          <w:i/>
          <w:sz w:val="24"/>
          <w:szCs w:val="24"/>
        </w:rPr>
        <w:t xml:space="preserve">in, usług i zadań realizowanych </w:t>
      </w:r>
      <w:r w:rsidRPr="000D039C">
        <w:rPr>
          <w:rFonts w:ascii="Times New Roman" w:hAnsi="Times New Roman" w:cs="Times New Roman"/>
          <w:i/>
          <w:sz w:val="24"/>
          <w:szCs w:val="24"/>
        </w:rPr>
        <w:t>przez asystenta osoby z niepełnosprawnościami/tłumacza języka migowego</w:t>
      </w:r>
      <w:r w:rsidR="00C25D3F">
        <w:rPr>
          <w:rFonts w:ascii="Times New Roman" w:hAnsi="Times New Roman" w:cs="Times New Roman"/>
          <w:i/>
          <w:sz w:val="24"/>
          <w:szCs w:val="24"/>
        </w:rPr>
        <w:t>.</w:t>
      </w:r>
    </w:p>
    <w:p w:rsidR="000D039C" w:rsidRDefault="000D039C" w:rsidP="000D039C"/>
    <w:sectPr w:rsidR="000D039C" w:rsidSect="00136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01A3E"/>
    <w:multiLevelType w:val="hybridMultilevel"/>
    <w:tmpl w:val="E012C89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DBFC086E">
      <w:start w:val="1"/>
      <w:numFmt w:val="decimal"/>
      <w:lvlText w:val="%2."/>
      <w:lvlJc w:val="left"/>
      <w:pPr>
        <w:ind w:left="2137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182C37"/>
    <w:multiLevelType w:val="hybridMultilevel"/>
    <w:tmpl w:val="5832D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17797"/>
    <w:multiLevelType w:val="hybridMultilevel"/>
    <w:tmpl w:val="96F236E8"/>
    <w:lvl w:ilvl="0" w:tplc="73027EB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106E8C"/>
    <w:multiLevelType w:val="hybridMultilevel"/>
    <w:tmpl w:val="4B3839A8"/>
    <w:lvl w:ilvl="0" w:tplc="6D7825A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7F2950"/>
    <w:multiLevelType w:val="hybridMultilevel"/>
    <w:tmpl w:val="E012C89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DBFC086E">
      <w:start w:val="1"/>
      <w:numFmt w:val="decimal"/>
      <w:lvlText w:val="%2."/>
      <w:lvlJc w:val="left"/>
      <w:pPr>
        <w:ind w:left="2137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F20"/>
    <w:rsid w:val="000D039C"/>
    <w:rsid w:val="00136B5D"/>
    <w:rsid w:val="00154B8C"/>
    <w:rsid w:val="001F5D75"/>
    <w:rsid w:val="00282F62"/>
    <w:rsid w:val="004C1B5C"/>
    <w:rsid w:val="005D44F3"/>
    <w:rsid w:val="006A208E"/>
    <w:rsid w:val="006D09B4"/>
    <w:rsid w:val="00793F20"/>
    <w:rsid w:val="0081373D"/>
    <w:rsid w:val="008D7DDA"/>
    <w:rsid w:val="009A5D62"/>
    <w:rsid w:val="009A7D06"/>
    <w:rsid w:val="009E711B"/>
    <w:rsid w:val="00A622C6"/>
    <w:rsid w:val="00A7107E"/>
    <w:rsid w:val="00B13A22"/>
    <w:rsid w:val="00C0507D"/>
    <w:rsid w:val="00C25D3F"/>
    <w:rsid w:val="00C61F5E"/>
    <w:rsid w:val="00C648F4"/>
    <w:rsid w:val="00CB6EA8"/>
    <w:rsid w:val="00CB7CF0"/>
    <w:rsid w:val="00CF074E"/>
    <w:rsid w:val="00D063E0"/>
    <w:rsid w:val="00D33B77"/>
    <w:rsid w:val="00DD27A0"/>
    <w:rsid w:val="00DE69D2"/>
    <w:rsid w:val="00EC7C1F"/>
    <w:rsid w:val="00EF3DBB"/>
    <w:rsid w:val="00F110FA"/>
    <w:rsid w:val="00F5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F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3F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7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C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F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3F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7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1593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</dc:creator>
  <cp:lastModifiedBy>Karolina Lisiecka</cp:lastModifiedBy>
  <cp:revision>6</cp:revision>
  <cp:lastPrinted>2021-12-31T08:00:00Z</cp:lastPrinted>
  <dcterms:created xsi:type="dcterms:W3CDTF">2021-12-08T13:59:00Z</dcterms:created>
  <dcterms:modified xsi:type="dcterms:W3CDTF">2021-12-31T08:12:00Z</dcterms:modified>
</cp:coreProperties>
</file>