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3945" w14:textId="77777777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39BE4A85" w14:textId="567B6D55" w:rsidR="00AE12F8" w:rsidRPr="004E2C4C" w:rsidRDefault="00AE12F8" w:rsidP="004E2C4C">
      <w:pPr>
        <w:spacing w:after="0" w:line="320" w:lineRule="exact"/>
        <w:jc w:val="right"/>
        <w:rPr>
          <w:rFonts w:ascii="Times New Roman" w:hAnsi="Times New Roman" w:cs="Times New Roman"/>
          <w:b/>
          <w:sz w:val="18"/>
          <w:szCs w:val="16"/>
        </w:rPr>
      </w:pPr>
      <w:r w:rsidRPr="004E2C4C">
        <w:rPr>
          <w:rFonts w:ascii="Times New Roman" w:hAnsi="Times New Roman" w:cs="Times New Roman"/>
          <w:b/>
          <w:sz w:val="18"/>
          <w:szCs w:val="16"/>
        </w:rPr>
        <w:t>Załącznik nr</w:t>
      </w:r>
      <w:r w:rsidR="004E2C4C" w:rsidRPr="004E2C4C">
        <w:rPr>
          <w:rFonts w:ascii="Times New Roman" w:hAnsi="Times New Roman" w:cs="Times New Roman"/>
          <w:b/>
          <w:sz w:val="18"/>
          <w:szCs w:val="16"/>
        </w:rPr>
        <w:t xml:space="preserve"> 1 </w:t>
      </w:r>
      <w:r w:rsidRPr="004E2C4C">
        <w:rPr>
          <w:rFonts w:ascii="Times New Roman" w:hAnsi="Times New Roman" w:cs="Times New Roman"/>
          <w:sz w:val="18"/>
          <w:szCs w:val="16"/>
        </w:rPr>
        <w:t>do Zarządzenia nr</w:t>
      </w:r>
      <w:r w:rsidR="00DB472B">
        <w:rPr>
          <w:rFonts w:ascii="Times New Roman" w:hAnsi="Times New Roman" w:cs="Times New Roman"/>
          <w:sz w:val="18"/>
          <w:szCs w:val="16"/>
        </w:rPr>
        <w:t xml:space="preserve"> 71</w:t>
      </w:r>
      <w:r w:rsidR="00661939">
        <w:rPr>
          <w:rFonts w:ascii="Times New Roman" w:hAnsi="Times New Roman" w:cs="Times New Roman"/>
          <w:sz w:val="18"/>
          <w:szCs w:val="16"/>
        </w:rPr>
        <w:t>/2021</w:t>
      </w:r>
      <w:r w:rsidRPr="004E2C4C">
        <w:rPr>
          <w:rFonts w:ascii="Times New Roman" w:hAnsi="Times New Roman" w:cs="Times New Roman"/>
          <w:sz w:val="18"/>
          <w:szCs w:val="16"/>
        </w:rPr>
        <w:t xml:space="preserve"> Rektora Akademii Sztuk Pięknych w Gdańsku z dnia </w:t>
      </w:r>
      <w:r w:rsidR="005E127A">
        <w:rPr>
          <w:rFonts w:ascii="Times New Roman" w:hAnsi="Times New Roman" w:cs="Times New Roman"/>
          <w:sz w:val="18"/>
          <w:szCs w:val="16"/>
        </w:rPr>
        <w:t xml:space="preserve">17 </w:t>
      </w:r>
      <w:r w:rsidRPr="004E2C4C">
        <w:rPr>
          <w:rFonts w:ascii="Times New Roman" w:hAnsi="Times New Roman" w:cs="Times New Roman"/>
          <w:sz w:val="18"/>
          <w:szCs w:val="16"/>
        </w:rPr>
        <w:t xml:space="preserve">listopada  2021r.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543D9819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00D15F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6CFEA1" w14:textId="0E8708F0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Regulamin i 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2B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 z niepełnosprawnościami</w:t>
      </w:r>
    </w:p>
    <w:p w14:paraId="2C714D84" w14:textId="77777777" w:rsidR="00AE12F8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1B79181" w14:textId="4A9DFD10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Warunki wypożyczenia sprzętu specjalistycznego dla studentów</w:t>
      </w:r>
      <w:r w:rsidR="00DB472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4A55BF74" w14:textId="77777777" w:rsidR="005C7FD3" w:rsidRPr="005C7FD3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569EAAD1" w14:textId="77777777" w:rsidR="00AE12F8" w:rsidRPr="00AC4E84" w:rsidRDefault="00AE12F8" w:rsidP="00AE12F8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§1</w:t>
      </w:r>
    </w:p>
    <w:p w14:paraId="077909AD" w14:textId="2B581D8E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74EE8A" w14:textId="236C92BF" w:rsidR="00AE12F8" w:rsidRPr="00292252" w:rsidRDefault="00AE12F8" w:rsidP="00292252">
      <w:pPr>
        <w:pStyle w:val="Akapitzlist"/>
        <w:numPr>
          <w:ilvl w:val="1"/>
          <w:numId w:val="2"/>
        </w:num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Warunkiem wypożyczenia sprzętu specjalistycz</w:t>
      </w:r>
      <w:r w:rsidR="004E2C4C">
        <w:rPr>
          <w:rFonts w:ascii="Times New Roman" w:hAnsi="Times New Roman" w:cs="Times New Roman"/>
          <w:sz w:val="24"/>
          <w:szCs w:val="24"/>
        </w:rPr>
        <w:t xml:space="preserve">nego, ułatwiającego studentom </w:t>
      </w:r>
      <w:r w:rsidR="00914F1C">
        <w:rPr>
          <w:rFonts w:ascii="Times New Roman" w:hAnsi="Times New Roman" w:cs="Times New Roman"/>
          <w:sz w:val="24"/>
          <w:szCs w:val="24"/>
        </w:rPr>
        <w:br/>
      </w:r>
      <w:r w:rsidR="00E83A4C">
        <w:rPr>
          <w:rFonts w:ascii="Times New Roman" w:hAnsi="Times New Roman" w:cs="Times New Roman"/>
          <w:sz w:val="24"/>
          <w:szCs w:val="24"/>
        </w:rPr>
        <w:t xml:space="preserve">i </w:t>
      </w:r>
      <w:r w:rsidRPr="00292252">
        <w:rPr>
          <w:rFonts w:ascii="Times New Roman" w:hAnsi="Times New Roman" w:cs="Times New Roman"/>
          <w:sz w:val="24"/>
          <w:szCs w:val="24"/>
        </w:rPr>
        <w:t>doktorantom z niepełnosprawnością pełny udział w procesie kształcenia, jest:</w:t>
      </w:r>
    </w:p>
    <w:p w14:paraId="25F002EB" w14:textId="77777777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posiadanie statusu studenta/doktoranta ASP w Gdańsku, </w:t>
      </w:r>
    </w:p>
    <w:p w14:paraId="03ACC299" w14:textId="041C9A06" w:rsidR="00AE12F8" w:rsidRPr="00292252" w:rsidRDefault="00292252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posiadanie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F8" w:rsidRPr="00292252">
        <w:rPr>
          <w:rFonts w:ascii="Times New Roman" w:hAnsi="Times New Roman" w:cs="Times New Roman"/>
          <w:sz w:val="24"/>
          <w:szCs w:val="24"/>
        </w:rPr>
        <w:t>aktualnego orzeczenia o niepełnosprawności</w:t>
      </w:r>
      <w:r w:rsidR="004E2C4C">
        <w:rPr>
          <w:rFonts w:ascii="Times New Roman" w:hAnsi="Times New Roman" w:cs="Times New Roman"/>
          <w:sz w:val="24"/>
          <w:szCs w:val="24"/>
        </w:rPr>
        <w:t>,</w:t>
      </w:r>
    </w:p>
    <w:p w14:paraId="15B2172A" w14:textId="1A4FBC02" w:rsidR="00AE12F8" w:rsidRPr="00292252" w:rsidRDefault="00AE12F8" w:rsidP="00292252">
      <w:pPr>
        <w:pStyle w:val="Akapitzlist"/>
        <w:numPr>
          <w:ilvl w:val="2"/>
          <w:numId w:val="2"/>
        </w:numPr>
        <w:spacing w:after="0" w:line="320" w:lineRule="exact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złożenie przez studenta</w:t>
      </w:r>
      <w:r w:rsidR="00E83A4C">
        <w:rPr>
          <w:rFonts w:ascii="Times New Roman" w:hAnsi="Times New Roman" w:cs="Times New Roman"/>
          <w:sz w:val="24"/>
          <w:szCs w:val="24"/>
        </w:rPr>
        <w:t xml:space="preserve"> i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doktoranta pisemnego oświadczenia o zobowiązaniu się do używania wypożyczonego sprzętu zgodnie z jego przeznaczeniem, wyłącznie do użytku własnego oraz do pokrycia ewentualnych </w:t>
      </w:r>
      <w:r w:rsidR="00292252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292252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E83A4C">
        <w:rPr>
          <w:rFonts w:ascii="Times New Roman" w:hAnsi="Times New Roman" w:cs="Times New Roman"/>
          <w:sz w:val="24"/>
          <w:szCs w:val="24"/>
        </w:rPr>
        <w:br/>
      </w:r>
      <w:r w:rsidRPr="00292252">
        <w:rPr>
          <w:rFonts w:ascii="Times New Roman" w:hAnsi="Times New Roman" w:cs="Times New Roman"/>
          <w:sz w:val="24"/>
          <w:szCs w:val="24"/>
        </w:rPr>
        <w:t xml:space="preserve">z uszkodzeniem </w:t>
      </w:r>
      <w:r w:rsidR="00292252">
        <w:rPr>
          <w:rFonts w:ascii="Times New Roman" w:hAnsi="Times New Roman" w:cs="Times New Roman"/>
          <w:sz w:val="24"/>
          <w:szCs w:val="24"/>
        </w:rPr>
        <w:t>lub</w:t>
      </w:r>
      <w:r w:rsidRPr="00292252">
        <w:rPr>
          <w:rFonts w:ascii="Times New Roman" w:hAnsi="Times New Roman" w:cs="Times New Roman"/>
          <w:sz w:val="24"/>
          <w:szCs w:val="24"/>
        </w:rPr>
        <w:t xml:space="preserve"> utratą sprzętu.</w:t>
      </w:r>
    </w:p>
    <w:p w14:paraId="31A508FE" w14:textId="77777777" w:rsidR="00E83A4C" w:rsidRDefault="00AE12F8" w:rsidP="00E83A4C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niespeł</w:t>
      </w:r>
      <w:r w:rsidR="00292252">
        <w:rPr>
          <w:rFonts w:ascii="Times New Roman" w:hAnsi="Times New Roman" w:cs="Times New Roman"/>
          <w:sz w:val="24"/>
          <w:szCs w:val="24"/>
        </w:rPr>
        <w:t>nienia któregoś z ww. warunków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292252">
        <w:rPr>
          <w:rFonts w:ascii="Times New Roman" w:hAnsi="Times New Roman" w:cs="Times New Roman"/>
          <w:sz w:val="24"/>
          <w:szCs w:val="24"/>
        </w:rPr>
        <w:t>p</w:t>
      </w:r>
      <w:r w:rsidRPr="00292252">
        <w:rPr>
          <w:rFonts w:ascii="Times New Roman" w:hAnsi="Times New Roman" w:cs="Times New Roman"/>
          <w:sz w:val="24"/>
          <w:szCs w:val="24"/>
        </w:rPr>
        <w:t xml:space="preserve">ełnomocnik </w:t>
      </w:r>
      <w:r w:rsidR="00292252">
        <w:rPr>
          <w:rFonts w:ascii="Times New Roman" w:hAnsi="Times New Roman" w:cs="Times New Roman"/>
          <w:sz w:val="24"/>
          <w:szCs w:val="24"/>
        </w:rPr>
        <w:t>r</w:t>
      </w:r>
      <w:r w:rsidRPr="00292252">
        <w:rPr>
          <w:rFonts w:ascii="Times New Roman" w:hAnsi="Times New Roman" w:cs="Times New Roman"/>
          <w:sz w:val="24"/>
          <w:szCs w:val="24"/>
        </w:rPr>
        <w:t>ektora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 xml:space="preserve">ds. </w:t>
      </w:r>
      <w:r w:rsidR="00292252" w:rsidRPr="00292252">
        <w:rPr>
          <w:rFonts w:ascii="Times New Roman" w:hAnsi="Times New Roman" w:cs="Times New Roman"/>
          <w:sz w:val="24"/>
          <w:szCs w:val="24"/>
        </w:rPr>
        <w:t>o</w:t>
      </w:r>
      <w:r w:rsidRPr="00292252">
        <w:rPr>
          <w:rFonts w:ascii="Times New Roman" w:hAnsi="Times New Roman" w:cs="Times New Roman"/>
          <w:sz w:val="24"/>
          <w:szCs w:val="24"/>
        </w:rPr>
        <w:t xml:space="preserve">sób </w:t>
      </w:r>
      <w:r w:rsidR="00E83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F66D8" w14:textId="5BC863AF" w:rsidR="00AE12F8" w:rsidRPr="00E83A4C" w:rsidRDefault="00AE12F8" w:rsidP="00E83A4C">
      <w:pPr>
        <w:pStyle w:val="Akapitzlist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83A4C">
        <w:rPr>
          <w:rFonts w:ascii="Times New Roman" w:hAnsi="Times New Roman" w:cs="Times New Roman"/>
          <w:sz w:val="24"/>
          <w:szCs w:val="24"/>
        </w:rPr>
        <w:t xml:space="preserve">z </w:t>
      </w:r>
      <w:r w:rsidR="00292252" w:rsidRPr="00E83A4C">
        <w:rPr>
          <w:rFonts w:ascii="Times New Roman" w:hAnsi="Times New Roman" w:cs="Times New Roman"/>
          <w:sz w:val="24"/>
          <w:szCs w:val="24"/>
        </w:rPr>
        <w:t>n</w:t>
      </w:r>
      <w:r w:rsidRPr="00E83A4C">
        <w:rPr>
          <w:rFonts w:ascii="Times New Roman" w:hAnsi="Times New Roman" w:cs="Times New Roman"/>
          <w:sz w:val="24"/>
          <w:szCs w:val="24"/>
        </w:rPr>
        <w:t>iepełnosprawnościami ma prawo odmówić wypożyczenia sprzętu.</w:t>
      </w:r>
    </w:p>
    <w:p w14:paraId="71895C56" w14:textId="3A0BB6E6" w:rsidR="00AE12F8" w:rsidRPr="00292252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</w:t>
      </w:r>
      <w:r w:rsidR="00292252">
        <w:rPr>
          <w:rFonts w:ascii="Times New Roman" w:hAnsi="Times New Roman" w:cs="Times New Roman"/>
          <w:sz w:val="24"/>
          <w:szCs w:val="24"/>
        </w:rPr>
        <w:t>życzany sprzęt jest własnością ASP w Gdańsku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3DA8306D" w14:textId="1711E05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d</w:t>
      </w:r>
      <w:r w:rsidR="00A93CBA">
        <w:rPr>
          <w:rFonts w:ascii="Times New Roman" w:hAnsi="Times New Roman" w:cs="Times New Roman"/>
          <w:sz w:val="24"/>
          <w:szCs w:val="24"/>
        </w:rPr>
        <w:t>oktorant</w:t>
      </w:r>
      <w:r w:rsidR="007E64D2">
        <w:rPr>
          <w:rFonts w:ascii="Times New Roman" w:hAnsi="Times New Roman" w:cs="Times New Roman"/>
          <w:sz w:val="24"/>
          <w:szCs w:val="24"/>
        </w:rPr>
        <w:t xml:space="preserve">, </w:t>
      </w:r>
      <w:r w:rsidRPr="00292252">
        <w:rPr>
          <w:rFonts w:ascii="Times New Roman" w:hAnsi="Times New Roman" w:cs="Times New Roman"/>
          <w:sz w:val="24"/>
          <w:szCs w:val="24"/>
        </w:rPr>
        <w:t>zwany dalej Wypożyczającym, ponosi pełną odpowiedzialność materialną za wypożyczony sprzęt, w tym za jego ewentualne uszkodzenie, zniszczenie, utratę lub zagubienie.</w:t>
      </w:r>
    </w:p>
    <w:p w14:paraId="78568FB3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</w:t>
      </w:r>
      <w:r w:rsidR="00292252">
        <w:rPr>
          <w:rFonts w:ascii="Times New Roman" w:hAnsi="Times New Roman" w:cs="Times New Roman"/>
          <w:sz w:val="24"/>
          <w:szCs w:val="24"/>
        </w:rPr>
        <w:t xml:space="preserve">traty wypożyczonego sprzętu, </w:t>
      </w:r>
      <w:r w:rsidRPr="00292252">
        <w:rPr>
          <w:rFonts w:ascii="Times New Roman" w:hAnsi="Times New Roman" w:cs="Times New Roman"/>
          <w:sz w:val="24"/>
          <w:szCs w:val="24"/>
        </w:rPr>
        <w:t xml:space="preserve">jego wyposażenia </w:t>
      </w:r>
      <w:r w:rsidR="00292252">
        <w:rPr>
          <w:rFonts w:ascii="Times New Roman" w:hAnsi="Times New Roman" w:cs="Times New Roman"/>
          <w:sz w:val="24"/>
          <w:szCs w:val="24"/>
        </w:rPr>
        <w:t xml:space="preserve">lub </w:t>
      </w:r>
      <w:r w:rsidRPr="00292252">
        <w:rPr>
          <w:rFonts w:ascii="Times New Roman" w:hAnsi="Times New Roman" w:cs="Times New Roman"/>
          <w:sz w:val="24"/>
          <w:szCs w:val="24"/>
        </w:rPr>
        <w:t>osprzętu na skutek kradzieży, zgubienia lub innych okoliczności, Wypożyczający jest zobowiązany do zwrotu równowartości kosztów odpowiadających wartości sprzętu, jego wyposażenia lub osprzętu na dzień zgłoszenia jego utraty.</w:t>
      </w:r>
    </w:p>
    <w:p w14:paraId="2BD3B885" w14:textId="7C0FABA9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 przypadku uszkodzenia sprzętu przez Wypożyczającego</w:t>
      </w:r>
      <w:r w:rsidR="00953991">
        <w:rPr>
          <w:rFonts w:ascii="Times New Roman" w:hAnsi="Times New Roman" w:cs="Times New Roman"/>
          <w:sz w:val="24"/>
          <w:szCs w:val="24"/>
        </w:rPr>
        <w:t>,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53991">
        <w:rPr>
          <w:rFonts w:ascii="Times New Roman" w:hAnsi="Times New Roman" w:cs="Times New Roman"/>
          <w:sz w:val="24"/>
          <w:szCs w:val="24"/>
        </w:rPr>
        <w:t>jest on</w:t>
      </w:r>
      <w:r w:rsidR="00953991"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</w:t>
      </w:r>
      <w:r w:rsidRPr="00292252">
        <w:rPr>
          <w:rFonts w:ascii="Times New Roman" w:hAnsi="Times New Roman" w:cs="Times New Roman"/>
          <w:sz w:val="24"/>
          <w:szCs w:val="24"/>
        </w:rPr>
        <w:t xml:space="preserve">do pokrycia kosztów naprawy. </w:t>
      </w:r>
      <w:r w:rsidR="004E2C4C">
        <w:rPr>
          <w:rFonts w:ascii="Times New Roman" w:hAnsi="Times New Roman" w:cs="Times New Roman"/>
          <w:sz w:val="24"/>
          <w:szCs w:val="24"/>
        </w:rPr>
        <w:t>ASP w Gdańsku</w:t>
      </w:r>
      <w:r w:rsidRPr="00292252">
        <w:rPr>
          <w:rFonts w:ascii="Times New Roman" w:hAnsi="Times New Roman" w:cs="Times New Roman"/>
          <w:sz w:val="24"/>
          <w:szCs w:val="24"/>
        </w:rPr>
        <w:t xml:space="preserve"> zastrzega sobie możliwość odmowy przyjęcia sprzętu, jeżeli jego uszkodzenia</w:t>
      </w:r>
      <w:r w:rsidRPr="007E64D2">
        <w:rPr>
          <w:rFonts w:ascii="Times New Roman" w:hAnsi="Times New Roman" w:cs="Times New Roman"/>
          <w:sz w:val="24"/>
          <w:szCs w:val="24"/>
        </w:rPr>
        <w:t xml:space="preserve"> </w:t>
      </w:r>
      <w:r w:rsidR="00FB76F0" w:rsidRPr="007E64D2">
        <w:rPr>
          <w:rFonts w:ascii="Times New Roman" w:hAnsi="Times New Roman" w:cs="Times New Roman"/>
          <w:sz w:val="24"/>
          <w:szCs w:val="24"/>
        </w:rPr>
        <w:t xml:space="preserve">są </w:t>
      </w:r>
      <w:r w:rsidR="00292252">
        <w:rPr>
          <w:rFonts w:ascii="Times New Roman" w:hAnsi="Times New Roman" w:cs="Times New Roman"/>
          <w:sz w:val="24"/>
          <w:szCs w:val="24"/>
        </w:rPr>
        <w:t xml:space="preserve">takie, że naprawa będzie </w:t>
      </w:r>
      <w:r w:rsidRPr="00292252">
        <w:rPr>
          <w:rFonts w:ascii="Times New Roman" w:hAnsi="Times New Roman" w:cs="Times New Roman"/>
          <w:sz w:val="24"/>
          <w:szCs w:val="24"/>
        </w:rPr>
        <w:t>nieopłacalna lub przewyższy wartość zakupu nowego sprzętu. W takim wypadku Wypożyczający zobowiązuje się do zapłaty kwoty pokrywającej koszt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zakupu nowego sprzętu tego samego rodzaju, typu oraz o tych samych</w:t>
      </w:r>
      <w:r w:rsidR="00292252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>parametrach.</w:t>
      </w:r>
    </w:p>
    <w:p w14:paraId="745A8EC5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Wszelkie uszkodzenia sprzętu Wypożyczający </w:t>
      </w:r>
      <w:r w:rsidR="00292252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Pr="00292252">
        <w:rPr>
          <w:rFonts w:ascii="Times New Roman" w:hAnsi="Times New Roman" w:cs="Times New Roman"/>
          <w:sz w:val="24"/>
          <w:szCs w:val="24"/>
        </w:rPr>
        <w:t>niezwłocznie zgłasza</w:t>
      </w:r>
      <w:r w:rsidR="00292252">
        <w:rPr>
          <w:rFonts w:ascii="Times New Roman" w:hAnsi="Times New Roman" w:cs="Times New Roman"/>
          <w:sz w:val="24"/>
          <w:szCs w:val="24"/>
        </w:rPr>
        <w:t>ć do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292252">
        <w:rPr>
          <w:rFonts w:ascii="Times New Roman" w:hAnsi="Times New Roman" w:cs="Times New Roman"/>
          <w:sz w:val="24"/>
          <w:szCs w:val="24"/>
        </w:rPr>
        <w:t>p</w:t>
      </w:r>
      <w:r w:rsidRPr="00292252">
        <w:rPr>
          <w:rFonts w:ascii="Times New Roman" w:hAnsi="Times New Roman" w:cs="Times New Roman"/>
          <w:sz w:val="24"/>
          <w:szCs w:val="24"/>
        </w:rPr>
        <w:t xml:space="preserve">ełnomocnika </w:t>
      </w:r>
      <w:r w:rsidR="00292252">
        <w:rPr>
          <w:rFonts w:ascii="Times New Roman" w:hAnsi="Times New Roman" w:cs="Times New Roman"/>
          <w:sz w:val="24"/>
          <w:szCs w:val="24"/>
        </w:rPr>
        <w:t>r</w:t>
      </w:r>
      <w:r w:rsidRPr="00292252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292252">
        <w:rPr>
          <w:rFonts w:ascii="Times New Roman" w:hAnsi="Times New Roman" w:cs="Times New Roman"/>
          <w:sz w:val="24"/>
          <w:szCs w:val="24"/>
        </w:rPr>
        <w:t>o</w:t>
      </w:r>
      <w:r w:rsidRPr="00292252">
        <w:rPr>
          <w:rFonts w:ascii="Times New Roman" w:hAnsi="Times New Roman" w:cs="Times New Roman"/>
          <w:sz w:val="24"/>
          <w:szCs w:val="24"/>
        </w:rPr>
        <w:t xml:space="preserve">sób z </w:t>
      </w:r>
      <w:r w:rsidR="00292252">
        <w:rPr>
          <w:rFonts w:ascii="Times New Roman" w:hAnsi="Times New Roman" w:cs="Times New Roman"/>
          <w:sz w:val="24"/>
          <w:szCs w:val="24"/>
        </w:rPr>
        <w:t>n</w:t>
      </w:r>
      <w:r w:rsidRPr="00292252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51240E35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Wypożyczony sprzęt należy używać zgodnie z jego przeznaczeniem, zasadami</w:t>
      </w:r>
      <w:r w:rsidR="00A93CBA">
        <w:rPr>
          <w:rFonts w:ascii="Times New Roman" w:hAnsi="Times New Roman" w:cs="Times New Roman"/>
          <w:sz w:val="24"/>
          <w:szCs w:val="24"/>
        </w:rPr>
        <w:t xml:space="preserve"> eksploatacji, mając na uwadze</w:t>
      </w:r>
      <w:r w:rsidRPr="00292252">
        <w:rPr>
          <w:rFonts w:ascii="Times New Roman" w:hAnsi="Times New Roman" w:cs="Times New Roman"/>
          <w:sz w:val="24"/>
          <w:szCs w:val="24"/>
        </w:rPr>
        <w:t xml:space="preserve"> dbałość o powierzone mienie.</w:t>
      </w:r>
    </w:p>
    <w:p w14:paraId="6F41DDCB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Niedozwolone jest oddawanie wypożyczonego sprzętu do użytkowania osobom trzecim.</w:t>
      </w:r>
    </w:p>
    <w:p w14:paraId="4CE6AD15" w14:textId="174664F5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zaginięcia lub kradzieży sprzętu, Wypożyczający zobowiązany jest do zgłoszenia tego faktu na policji oraz poinformowania </w:t>
      </w:r>
      <w:r w:rsidR="00A93CBA">
        <w:rPr>
          <w:rFonts w:ascii="Times New Roman" w:hAnsi="Times New Roman" w:cs="Times New Roman"/>
          <w:sz w:val="24"/>
          <w:szCs w:val="24"/>
        </w:rPr>
        <w:t>p</w:t>
      </w:r>
      <w:r w:rsidRPr="00292252">
        <w:rPr>
          <w:rFonts w:ascii="Times New Roman" w:hAnsi="Times New Roman" w:cs="Times New Roman"/>
          <w:sz w:val="24"/>
          <w:szCs w:val="24"/>
        </w:rPr>
        <w:t xml:space="preserve">ełnomocnika </w:t>
      </w:r>
      <w:r w:rsidR="00A93CBA">
        <w:rPr>
          <w:rFonts w:ascii="Times New Roman" w:hAnsi="Times New Roman" w:cs="Times New Roman"/>
          <w:sz w:val="24"/>
          <w:szCs w:val="24"/>
        </w:rPr>
        <w:t>r</w:t>
      </w:r>
      <w:r w:rsidRPr="00292252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A93CBA">
        <w:rPr>
          <w:rFonts w:ascii="Times New Roman" w:hAnsi="Times New Roman" w:cs="Times New Roman"/>
          <w:sz w:val="24"/>
          <w:szCs w:val="24"/>
        </w:rPr>
        <w:t>o</w:t>
      </w:r>
      <w:r w:rsidRPr="00292252">
        <w:rPr>
          <w:rFonts w:ascii="Times New Roman" w:hAnsi="Times New Roman" w:cs="Times New Roman"/>
          <w:sz w:val="24"/>
          <w:szCs w:val="24"/>
        </w:rPr>
        <w:t xml:space="preserve">sób </w:t>
      </w:r>
      <w:r w:rsidR="00914F1C">
        <w:rPr>
          <w:rFonts w:ascii="Times New Roman" w:hAnsi="Times New Roman" w:cs="Times New Roman"/>
          <w:sz w:val="24"/>
          <w:szCs w:val="24"/>
        </w:rPr>
        <w:br/>
      </w:r>
      <w:r w:rsidRPr="00292252">
        <w:rPr>
          <w:rFonts w:ascii="Times New Roman" w:hAnsi="Times New Roman" w:cs="Times New Roman"/>
          <w:sz w:val="24"/>
          <w:szCs w:val="24"/>
        </w:rPr>
        <w:t xml:space="preserve">z </w:t>
      </w:r>
      <w:r w:rsidR="00A93CBA">
        <w:rPr>
          <w:rFonts w:ascii="Times New Roman" w:hAnsi="Times New Roman" w:cs="Times New Roman"/>
          <w:sz w:val="24"/>
          <w:szCs w:val="24"/>
        </w:rPr>
        <w:t>n</w:t>
      </w:r>
      <w:r w:rsidRPr="00292252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488ACDAE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umorzenia dochodzenia/śledztwa Wypożyczający zobowiązany jest do dostarczenia </w:t>
      </w:r>
      <w:r w:rsidR="00A93CBA">
        <w:rPr>
          <w:rFonts w:ascii="Times New Roman" w:hAnsi="Times New Roman" w:cs="Times New Roman"/>
          <w:sz w:val="24"/>
          <w:szCs w:val="24"/>
        </w:rPr>
        <w:t>p</w:t>
      </w:r>
      <w:r w:rsidRPr="00292252">
        <w:rPr>
          <w:rFonts w:ascii="Times New Roman" w:hAnsi="Times New Roman" w:cs="Times New Roman"/>
          <w:sz w:val="24"/>
          <w:szCs w:val="24"/>
        </w:rPr>
        <w:t xml:space="preserve">ełnomocnikowi </w:t>
      </w:r>
      <w:r w:rsidR="00A93CBA">
        <w:rPr>
          <w:rFonts w:ascii="Times New Roman" w:hAnsi="Times New Roman" w:cs="Times New Roman"/>
          <w:sz w:val="24"/>
          <w:szCs w:val="24"/>
        </w:rPr>
        <w:t>r</w:t>
      </w:r>
      <w:r w:rsidRPr="00292252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A93CBA">
        <w:rPr>
          <w:rFonts w:ascii="Times New Roman" w:hAnsi="Times New Roman" w:cs="Times New Roman"/>
          <w:sz w:val="24"/>
          <w:szCs w:val="24"/>
        </w:rPr>
        <w:t>o</w:t>
      </w:r>
      <w:r w:rsidRPr="00292252">
        <w:rPr>
          <w:rFonts w:ascii="Times New Roman" w:hAnsi="Times New Roman" w:cs="Times New Roman"/>
          <w:sz w:val="24"/>
          <w:szCs w:val="24"/>
        </w:rPr>
        <w:t xml:space="preserve">sób z </w:t>
      </w:r>
      <w:r w:rsidR="00A93CBA">
        <w:rPr>
          <w:rFonts w:ascii="Times New Roman" w:hAnsi="Times New Roman" w:cs="Times New Roman"/>
          <w:sz w:val="24"/>
          <w:szCs w:val="24"/>
        </w:rPr>
        <w:t>n</w:t>
      </w:r>
      <w:r w:rsidRPr="00292252">
        <w:rPr>
          <w:rFonts w:ascii="Times New Roman" w:hAnsi="Times New Roman" w:cs="Times New Roman"/>
          <w:sz w:val="24"/>
          <w:szCs w:val="24"/>
        </w:rPr>
        <w:t>iepełnosprawnościami postanowienia o umorzeniu.</w:t>
      </w:r>
    </w:p>
    <w:p w14:paraId="100157E4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przypadku osób unikających odpowiedzialności materialnej za utracony lub uszkodzony sprzęt, </w:t>
      </w:r>
      <w:r w:rsidR="00A93CBA">
        <w:rPr>
          <w:rFonts w:ascii="Times New Roman" w:hAnsi="Times New Roman" w:cs="Times New Roman"/>
          <w:sz w:val="24"/>
          <w:szCs w:val="24"/>
        </w:rPr>
        <w:t xml:space="preserve">ASP w Gdańsku </w:t>
      </w:r>
      <w:r w:rsidRPr="00292252">
        <w:rPr>
          <w:rFonts w:ascii="Times New Roman" w:hAnsi="Times New Roman" w:cs="Times New Roman"/>
          <w:sz w:val="24"/>
          <w:szCs w:val="24"/>
        </w:rPr>
        <w:t>zastrzega sobie prawo wystąpienia na drogę sądową.</w:t>
      </w:r>
    </w:p>
    <w:p w14:paraId="1E958AD7" w14:textId="77777777" w:rsidR="00AE12F8" w:rsidRPr="00292252" w:rsidRDefault="00AE12F8" w:rsidP="00292252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Wypożyczony sprzęt powinien być zwrócony w stanie nie gorszym niż stan </w:t>
      </w:r>
      <w:r w:rsidR="00A93CBA">
        <w:rPr>
          <w:rFonts w:ascii="Times New Roman" w:hAnsi="Times New Roman" w:cs="Times New Roman"/>
          <w:sz w:val="24"/>
          <w:szCs w:val="24"/>
        </w:rPr>
        <w:t>w</w:t>
      </w:r>
      <w:r w:rsidRPr="00292252">
        <w:rPr>
          <w:rFonts w:ascii="Times New Roman" w:hAnsi="Times New Roman" w:cs="Times New Roman"/>
          <w:sz w:val="24"/>
          <w:szCs w:val="24"/>
        </w:rPr>
        <w:t xml:space="preserve"> dni</w:t>
      </w:r>
      <w:r w:rsidR="00A93CBA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 xml:space="preserve"> wypożyczenia z uwzględnieniem zużycia będącego następstwem normalnej, prawidłowej eksploatacji.</w:t>
      </w:r>
    </w:p>
    <w:p w14:paraId="5CE8D992" w14:textId="2E3A4B96" w:rsidR="00AE12F8" w:rsidRPr="00AA5DFE" w:rsidRDefault="00AE12F8" w:rsidP="00AE12F8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Wypożyczający własnoręcznym podpisem potwierdza akceptację powyższych warunków, w</w:t>
      </w:r>
      <w:r w:rsidR="001F3930">
        <w:rPr>
          <w:rFonts w:ascii="Times New Roman" w:hAnsi="Times New Roman" w:cs="Times New Roman"/>
          <w:sz w:val="24"/>
          <w:szCs w:val="24"/>
        </w:rPr>
        <w:t>e wniosku w sprawie wypożyczenia sprzętu</w:t>
      </w:r>
      <w:r w:rsidRPr="00292252">
        <w:rPr>
          <w:rFonts w:ascii="Times New Roman" w:hAnsi="Times New Roman" w:cs="Times New Roman"/>
          <w:sz w:val="24"/>
          <w:szCs w:val="24"/>
        </w:rPr>
        <w:t>, stanowiąc</w:t>
      </w:r>
      <w:r w:rsidR="001F3930">
        <w:rPr>
          <w:rFonts w:ascii="Times New Roman" w:hAnsi="Times New Roman" w:cs="Times New Roman"/>
          <w:sz w:val="24"/>
          <w:szCs w:val="24"/>
        </w:rPr>
        <w:t>ym</w:t>
      </w:r>
      <w:r w:rsidRPr="00292252">
        <w:rPr>
          <w:rFonts w:ascii="Times New Roman" w:hAnsi="Times New Roman" w:cs="Times New Roman"/>
          <w:sz w:val="24"/>
          <w:szCs w:val="24"/>
        </w:rPr>
        <w:t xml:space="preserve"> </w:t>
      </w:r>
      <w:r w:rsidR="00914F1C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(do </w:t>
      </w:r>
      <w:r w:rsidR="00A93CBA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6BEF95B8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4FB252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978E501" w14:textId="6E579332" w:rsidR="00AE12F8" w:rsidRPr="00A93CBA" w:rsidRDefault="00AE12F8" w:rsidP="00A93CBA">
      <w:pPr>
        <w:pStyle w:val="Akapitzlist"/>
        <w:numPr>
          <w:ilvl w:val="0"/>
          <w:numId w:val="8"/>
        </w:numPr>
        <w:spacing w:after="0" w:line="320" w:lineRule="exac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Uczelnia może w każdej chwili zażądać zwrotu sprzętu, w przypadku, jeśli </w:t>
      </w:r>
      <w:r w:rsidR="00A93CBA">
        <w:rPr>
          <w:rFonts w:ascii="Times New Roman" w:hAnsi="Times New Roman" w:cs="Times New Roman"/>
          <w:sz w:val="24"/>
          <w:szCs w:val="24"/>
        </w:rPr>
        <w:t>s</w:t>
      </w:r>
      <w:r w:rsidRPr="00292252">
        <w:rPr>
          <w:rFonts w:ascii="Times New Roman" w:hAnsi="Times New Roman" w:cs="Times New Roman"/>
          <w:sz w:val="24"/>
          <w:szCs w:val="24"/>
        </w:rPr>
        <w:t>tudent</w:t>
      </w:r>
      <w:r w:rsidR="00E83A4C">
        <w:rPr>
          <w:rFonts w:ascii="Times New Roman" w:hAnsi="Times New Roman" w:cs="Times New Roman"/>
          <w:sz w:val="24"/>
          <w:szCs w:val="24"/>
        </w:rPr>
        <w:t xml:space="preserve"> lub </w:t>
      </w:r>
      <w:r w:rsidR="00A93CBA" w:rsidRPr="00A93CBA">
        <w:rPr>
          <w:rFonts w:ascii="Times New Roman" w:hAnsi="Times New Roman" w:cs="Times New Roman"/>
          <w:sz w:val="24"/>
          <w:szCs w:val="24"/>
        </w:rPr>
        <w:t>d</w:t>
      </w:r>
      <w:r w:rsidRPr="00A93CBA">
        <w:rPr>
          <w:rFonts w:ascii="Times New Roman" w:hAnsi="Times New Roman" w:cs="Times New Roman"/>
          <w:sz w:val="24"/>
          <w:szCs w:val="24"/>
        </w:rPr>
        <w:t>oktorant:</w:t>
      </w:r>
    </w:p>
    <w:p w14:paraId="3DF642D0" w14:textId="77777777" w:rsid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używa sprzętu niezgodnie z jego przeznaczeniem, naraża sprzęt na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>zniszczenie, uszkodzenie lub utratę,</w:t>
      </w:r>
    </w:p>
    <w:p w14:paraId="2B6DEB2C" w14:textId="77777777" w:rsidR="00AE12F8" w:rsidRPr="00A93CBA" w:rsidRDefault="00AE12F8" w:rsidP="00A93CBA">
      <w:pPr>
        <w:pStyle w:val="Akapitzlist"/>
        <w:numPr>
          <w:ilvl w:val="2"/>
          <w:numId w:val="8"/>
        </w:numPr>
        <w:spacing w:after="0" w:line="320" w:lineRule="exact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A93CBA">
        <w:rPr>
          <w:rFonts w:ascii="Times New Roman" w:hAnsi="Times New Roman" w:cs="Times New Roman"/>
          <w:sz w:val="24"/>
          <w:szCs w:val="24"/>
        </w:rPr>
        <w:t>przekaże sprzęt do użytku osobie trzeciej.</w:t>
      </w:r>
    </w:p>
    <w:p w14:paraId="32E3C702" w14:textId="2B618874" w:rsidR="00AE12F8" w:rsidRPr="00292252" w:rsidRDefault="00AE12F8" w:rsidP="00A93CB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W uzasadnionych przypadkach (np. inwentaryzacja, kontrola itd.) </w:t>
      </w:r>
      <w:r w:rsidR="00E83A4C">
        <w:rPr>
          <w:rFonts w:ascii="Times New Roman" w:hAnsi="Times New Roman" w:cs="Times New Roman"/>
          <w:sz w:val="24"/>
          <w:szCs w:val="24"/>
        </w:rPr>
        <w:t>u</w:t>
      </w:r>
      <w:r w:rsidRPr="00292252">
        <w:rPr>
          <w:rFonts w:ascii="Times New Roman" w:hAnsi="Times New Roman" w:cs="Times New Roman"/>
          <w:sz w:val="24"/>
          <w:szCs w:val="24"/>
        </w:rPr>
        <w:t>czelnia może zażądać zwrotu wypożyczonego sprzętu przed upływem ustalonego terminu.</w:t>
      </w:r>
    </w:p>
    <w:p w14:paraId="67567144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4419DD" w14:textId="77777777" w:rsidR="00AE12F8" w:rsidRPr="00334AF9" w:rsidRDefault="00AE12F8" w:rsidP="00AE12F8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A11D29" w14:textId="2AF5A378" w:rsidR="005C7FD3" w:rsidRPr="00AC4E84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Zwrot </w:t>
      </w:r>
      <w:r w:rsidRPr="00AC4E84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E83A4C">
        <w:rPr>
          <w:rFonts w:ascii="Times New Roman" w:hAnsi="Times New Roman" w:cs="Times New Roman"/>
          <w:b/>
          <w:sz w:val="24"/>
          <w:szCs w:val="24"/>
        </w:rPr>
        <w:t xml:space="preserve">specjalistycznego dla studentów i </w:t>
      </w:r>
      <w:r w:rsidRPr="00AC4E84">
        <w:rPr>
          <w:rFonts w:ascii="Times New Roman" w:hAnsi="Times New Roman" w:cs="Times New Roman"/>
          <w:b/>
          <w:sz w:val="24"/>
          <w:szCs w:val="24"/>
        </w:rPr>
        <w:t>doktorantów</w:t>
      </w:r>
    </w:p>
    <w:p w14:paraId="3CE87AB2" w14:textId="77777777" w:rsidR="005C7FD3" w:rsidRPr="00A93CBA" w:rsidRDefault="005C7FD3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z niepełnosprawnościami</w:t>
      </w:r>
    </w:p>
    <w:p w14:paraId="3DB7DF79" w14:textId="77777777" w:rsidR="00AE12F8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204F282" w14:textId="77777777" w:rsidR="00AE12F8" w:rsidRPr="00A93CBA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zobowiązany jest oddać sprzęt w terminie wyznaczonym przez</w:t>
      </w:r>
      <w:r w:rsidR="00A93CBA">
        <w:rPr>
          <w:rFonts w:ascii="Times New Roman" w:hAnsi="Times New Roman" w:cs="Times New Roman"/>
          <w:sz w:val="24"/>
          <w:szCs w:val="24"/>
        </w:rPr>
        <w:t xml:space="preserve"> p</w:t>
      </w:r>
      <w:r w:rsidRPr="00A93CBA">
        <w:rPr>
          <w:rFonts w:ascii="Times New Roman" w:hAnsi="Times New Roman" w:cs="Times New Roman"/>
          <w:sz w:val="24"/>
          <w:szCs w:val="24"/>
        </w:rPr>
        <w:t xml:space="preserve">ełnomocnika </w:t>
      </w:r>
      <w:r w:rsidR="00A93CBA">
        <w:rPr>
          <w:rFonts w:ascii="Times New Roman" w:hAnsi="Times New Roman" w:cs="Times New Roman"/>
          <w:sz w:val="24"/>
          <w:szCs w:val="24"/>
        </w:rPr>
        <w:t>r</w:t>
      </w:r>
      <w:r w:rsidRPr="00A93CBA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A93CBA">
        <w:rPr>
          <w:rFonts w:ascii="Times New Roman" w:hAnsi="Times New Roman" w:cs="Times New Roman"/>
          <w:sz w:val="24"/>
          <w:szCs w:val="24"/>
        </w:rPr>
        <w:t>o</w:t>
      </w:r>
      <w:r w:rsidRPr="00A93CBA">
        <w:rPr>
          <w:rFonts w:ascii="Times New Roman" w:hAnsi="Times New Roman" w:cs="Times New Roman"/>
          <w:sz w:val="24"/>
          <w:szCs w:val="24"/>
        </w:rPr>
        <w:t xml:space="preserve">sób z </w:t>
      </w:r>
      <w:r w:rsidR="00A93CBA">
        <w:rPr>
          <w:rFonts w:ascii="Times New Roman" w:hAnsi="Times New Roman" w:cs="Times New Roman"/>
          <w:sz w:val="24"/>
          <w:szCs w:val="24"/>
        </w:rPr>
        <w:t>n</w:t>
      </w:r>
      <w:r w:rsidRPr="00A93CBA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22D83EFE" w14:textId="77777777" w:rsidR="00AE12F8" w:rsidRPr="00292252" w:rsidRDefault="00AE12F8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zobowiązuje się do zapoznania się oraz przestrzegania warunków użytkowania wypożyczonego sprzętu (instrukcja dla użytkowników sprzętu).</w:t>
      </w:r>
    </w:p>
    <w:p w14:paraId="5D64F11C" w14:textId="23B753C1" w:rsidR="004F5C4E" w:rsidRDefault="004F5C4E" w:rsidP="00A93CBA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DA2061">
        <w:rPr>
          <w:rFonts w:ascii="Times New Roman" w:hAnsi="Times New Roman" w:cs="Times New Roman"/>
          <w:sz w:val="24"/>
          <w:szCs w:val="24"/>
        </w:rPr>
        <w:t>/</w:t>
      </w:r>
      <w:r w:rsidR="00A93CBA">
        <w:rPr>
          <w:rFonts w:ascii="Times New Roman" w:hAnsi="Times New Roman" w:cs="Times New Roman"/>
          <w:sz w:val="24"/>
          <w:szCs w:val="24"/>
        </w:rPr>
        <w:t xml:space="preserve">doktorant </w:t>
      </w:r>
      <w:r w:rsidR="00AE12F8" w:rsidRPr="00292252">
        <w:rPr>
          <w:rFonts w:ascii="Times New Roman" w:hAnsi="Times New Roman" w:cs="Times New Roman"/>
          <w:sz w:val="24"/>
          <w:szCs w:val="24"/>
        </w:rPr>
        <w:t>wypożycza sprzęt na okres jednego semestru.</w:t>
      </w:r>
      <w:r w:rsidR="00FB7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560FA" w14:textId="15C511FB" w:rsidR="00AE12F8" w:rsidRPr="00292252" w:rsidRDefault="004F5C4E" w:rsidP="004F5C4E">
      <w:pPr>
        <w:pStyle w:val="Akapitzlist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Doktorant może wypożyczyć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 na okres jednego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8B528E">
        <w:rPr>
          <w:rFonts w:ascii="Times New Roman" w:hAnsi="Times New Roman" w:cs="Times New Roman"/>
          <w:sz w:val="24"/>
          <w:szCs w:val="24"/>
        </w:rPr>
        <w:t>, z uwagi na rozliczenie roczne</w:t>
      </w:r>
      <w:r w:rsidRPr="00292252">
        <w:rPr>
          <w:rFonts w:ascii="Times New Roman" w:hAnsi="Times New Roman" w:cs="Times New Roman"/>
          <w:sz w:val="24"/>
          <w:szCs w:val="24"/>
        </w:rPr>
        <w:t>.</w:t>
      </w:r>
    </w:p>
    <w:p w14:paraId="4C963455" w14:textId="77777777" w:rsidR="00AE12F8" w:rsidRPr="00334AF9" w:rsidRDefault="00AE12F8" w:rsidP="00292252">
      <w:pPr>
        <w:spacing w:after="0" w:line="320" w:lineRule="exact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39626EBB" w14:textId="77777777" w:rsidR="00AE12F8" w:rsidRPr="00A93CBA" w:rsidRDefault="00A93CBA" w:rsidP="00A93CB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103ECB36" w14:textId="77777777" w:rsidR="00AE12F8" w:rsidRPr="00A93CBA" w:rsidRDefault="00A93CBA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12F8" w:rsidRPr="00A93CBA">
        <w:rPr>
          <w:rFonts w:ascii="Times New Roman" w:hAnsi="Times New Roman" w:cs="Times New Roman"/>
          <w:sz w:val="24"/>
          <w:szCs w:val="24"/>
        </w:rPr>
        <w:t>Student/doktorant jest zobowiązany oddać sprzęt niezwłocznie, jeżeli:</w:t>
      </w:r>
    </w:p>
    <w:p w14:paraId="540690D6" w14:textId="77777777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został skreślony z listy studentów/doktorantów,</w:t>
      </w:r>
    </w:p>
    <w:p w14:paraId="1AEF40C1" w14:textId="77777777" w:rsidR="00AE12F8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zrezygnował ze studiowania,</w:t>
      </w:r>
    </w:p>
    <w:p w14:paraId="6793EBE0" w14:textId="484FC2C5" w:rsidR="00A93CBA" w:rsidRPr="00A93CBA" w:rsidRDefault="00A93CBA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lastRenderedPageBreak/>
        <w:t>przeszedł na urlop dziekański</w:t>
      </w:r>
      <w:r w:rsidR="003F2E3B">
        <w:rPr>
          <w:rFonts w:ascii="Times New Roman" w:hAnsi="Times New Roman" w:cs="Times New Roman"/>
          <w:sz w:val="24"/>
          <w:szCs w:val="24"/>
        </w:rPr>
        <w:t>,</w:t>
      </w:r>
    </w:p>
    <w:p w14:paraId="30CCE052" w14:textId="026E4104" w:rsidR="00AE12F8" w:rsidRPr="00292252" w:rsidRDefault="00AE12F8" w:rsidP="004E2C4C">
      <w:pPr>
        <w:pStyle w:val="Akapitzlist"/>
        <w:numPr>
          <w:ilvl w:val="2"/>
          <w:numId w:val="9"/>
        </w:numPr>
        <w:spacing w:after="0" w:line="320" w:lineRule="exact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orzeczenie o niepełnosprawności utraciło ważność</w:t>
      </w:r>
      <w:r w:rsidR="003F2E3B">
        <w:rPr>
          <w:rFonts w:ascii="Times New Roman" w:hAnsi="Times New Roman" w:cs="Times New Roman"/>
          <w:sz w:val="24"/>
          <w:szCs w:val="24"/>
        </w:rPr>
        <w:t>.</w:t>
      </w:r>
    </w:p>
    <w:p w14:paraId="3EC66B80" w14:textId="77777777" w:rsidR="00AE12F8" w:rsidRPr="00A93CBA" w:rsidRDefault="00AE12F8" w:rsidP="00A93CB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16F2CD" w14:textId="77777777" w:rsidR="00AE12F8" w:rsidRPr="005C7FD3" w:rsidRDefault="00A93CBA" w:rsidP="005C7FD3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46D927D" w14:textId="28BEE179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>Student</w:t>
      </w:r>
      <w:r w:rsidR="00A93CBA">
        <w:rPr>
          <w:rFonts w:ascii="Times New Roman" w:hAnsi="Times New Roman" w:cs="Times New Roman"/>
          <w:sz w:val="24"/>
          <w:szCs w:val="24"/>
        </w:rPr>
        <w:t>/doktorant</w:t>
      </w:r>
      <w:r w:rsidRPr="00292252">
        <w:rPr>
          <w:rFonts w:ascii="Times New Roman" w:hAnsi="Times New Roman" w:cs="Times New Roman"/>
          <w:sz w:val="24"/>
          <w:szCs w:val="24"/>
        </w:rPr>
        <w:t xml:space="preserve"> zwraca się z wnioskiem o wypożyczenie sprzętu </w:t>
      </w:r>
      <w:r w:rsidR="003F2E3B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>ormularz nr 1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 w:rsidRP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 xml:space="preserve">) do </w:t>
      </w:r>
      <w:r w:rsidR="00A93CBA">
        <w:rPr>
          <w:rFonts w:ascii="Times New Roman" w:hAnsi="Times New Roman" w:cs="Times New Roman"/>
          <w:sz w:val="24"/>
          <w:szCs w:val="24"/>
        </w:rPr>
        <w:t>p</w:t>
      </w:r>
      <w:r w:rsidRPr="00A93CBA">
        <w:rPr>
          <w:rFonts w:ascii="Times New Roman" w:hAnsi="Times New Roman" w:cs="Times New Roman"/>
          <w:sz w:val="24"/>
          <w:szCs w:val="24"/>
        </w:rPr>
        <w:t xml:space="preserve">ełnomocnika </w:t>
      </w:r>
      <w:r w:rsidR="00A93CBA">
        <w:rPr>
          <w:rFonts w:ascii="Times New Roman" w:hAnsi="Times New Roman" w:cs="Times New Roman"/>
          <w:sz w:val="24"/>
          <w:szCs w:val="24"/>
        </w:rPr>
        <w:t>r</w:t>
      </w:r>
      <w:r w:rsidRPr="00A93CBA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A93CBA">
        <w:rPr>
          <w:rFonts w:ascii="Times New Roman" w:hAnsi="Times New Roman" w:cs="Times New Roman"/>
          <w:sz w:val="24"/>
          <w:szCs w:val="24"/>
        </w:rPr>
        <w:t>o</w:t>
      </w:r>
      <w:r w:rsidRPr="00A93CBA">
        <w:rPr>
          <w:rFonts w:ascii="Times New Roman" w:hAnsi="Times New Roman" w:cs="Times New Roman"/>
          <w:sz w:val="24"/>
          <w:szCs w:val="24"/>
        </w:rPr>
        <w:t xml:space="preserve">sób </w:t>
      </w:r>
      <w:r w:rsidR="00A93CBA">
        <w:rPr>
          <w:rFonts w:ascii="Times New Roman" w:hAnsi="Times New Roman" w:cs="Times New Roman"/>
          <w:sz w:val="24"/>
          <w:szCs w:val="24"/>
        </w:rPr>
        <w:t>n</w:t>
      </w:r>
      <w:r w:rsidRPr="00A93CBA">
        <w:rPr>
          <w:rFonts w:ascii="Times New Roman" w:hAnsi="Times New Roman" w:cs="Times New Roman"/>
          <w:sz w:val="24"/>
          <w:szCs w:val="24"/>
        </w:rPr>
        <w:t xml:space="preserve">iepełnosprawnościami, </w:t>
      </w:r>
      <w:r w:rsidR="00A93CBA">
        <w:rPr>
          <w:rFonts w:ascii="Times New Roman" w:hAnsi="Times New Roman" w:cs="Times New Roman"/>
          <w:sz w:val="24"/>
          <w:szCs w:val="24"/>
        </w:rPr>
        <w:t xml:space="preserve">Wniosek należy złożyć </w:t>
      </w:r>
      <w:r w:rsidR="00A93CBA" w:rsidRPr="000034EA">
        <w:rPr>
          <w:rFonts w:ascii="Times New Roman" w:hAnsi="Times New Roman" w:cs="Times New Roman"/>
          <w:sz w:val="24"/>
          <w:szCs w:val="24"/>
        </w:rPr>
        <w:t>u pracownika działu kształcenia – stanowisko ds. p</w:t>
      </w:r>
      <w:r w:rsidR="005C7FD3">
        <w:rPr>
          <w:rFonts w:ascii="Times New Roman" w:hAnsi="Times New Roman" w:cs="Times New Roman"/>
          <w:sz w:val="24"/>
          <w:szCs w:val="24"/>
        </w:rPr>
        <w:t>omocy materialnej i rekrutacji</w:t>
      </w:r>
      <w:r w:rsidR="00541FFB">
        <w:rPr>
          <w:rFonts w:ascii="Times New Roman" w:hAnsi="Times New Roman" w:cs="Times New Roman"/>
          <w:sz w:val="24"/>
          <w:szCs w:val="24"/>
        </w:rPr>
        <w:t>, okazując przy tym aktualne orzeczenia o niepełnosprawności.</w:t>
      </w:r>
      <w:r w:rsidR="005C7F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9B475" w14:textId="23D445C1" w:rsidR="00AE12F8" w:rsidRPr="00292252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Po wydaniu pozytywnej decyzji przez </w:t>
      </w:r>
      <w:r w:rsidR="00A93CBA">
        <w:rPr>
          <w:rFonts w:ascii="Times New Roman" w:hAnsi="Times New Roman" w:cs="Times New Roman"/>
          <w:sz w:val="24"/>
          <w:szCs w:val="24"/>
        </w:rPr>
        <w:t>p</w:t>
      </w:r>
      <w:r w:rsidRPr="00292252">
        <w:rPr>
          <w:rFonts w:ascii="Times New Roman" w:hAnsi="Times New Roman" w:cs="Times New Roman"/>
          <w:sz w:val="24"/>
          <w:szCs w:val="24"/>
        </w:rPr>
        <w:t xml:space="preserve">ełnomocnika </w:t>
      </w:r>
      <w:r w:rsidR="00A93CBA">
        <w:rPr>
          <w:rFonts w:ascii="Times New Roman" w:hAnsi="Times New Roman" w:cs="Times New Roman"/>
          <w:sz w:val="24"/>
          <w:szCs w:val="24"/>
        </w:rPr>
        <w:t>r</w:t>
      </w:r>
      <w:r w:rsidRPr="00292252">
        <w:rPr>
          <w:rFonts w:ascii="Times New Roman" w:hAnsi="Times New Roman" w:cs="Times New Roman"/>
          <w:sz w:val="24"/>
          <w:szCs w:val="24"/>
        </w:rPr>
        <w:t xml:space="preserve">ektora ds. </w:t>
      </w:r>
      <w:r w:rsidR="00A93CBA">
        <w:rPr>
          <w:rFonts w:ascii="Times New Roman" w:hAnsi="Times New Roman" w:cs="Times New Roman"/>
          <w:sz w:val="24"/>
          <w:szCs w:val="24"/>
        </w:rPr>
        <w:t>o</w:t>
      </w:r>
      <w:r w:rsidRPr="00292252">
        <w:rPr>
          <w:rFonts w:ascii="Times New Roman" w:hAnsi="Times New Roman" w:cs="Times New Roman"/>
          <w:sz w:val="24"/>
          <w:szCs w:val="24"/>
        </w:rPr>
        <w:t>sób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Pr="00A93CBA">
        <w:rPr>
          <w:rFonts w:ascii="Times New Roman" w:hAnsi="Times New Roman" w:cs="Times New Roman"/>
          <w:sz w:val="24"/>
          <w:szCs w:val="24"/>
        </w:rPr>
        <w:t xml:space="preserve">z </w:t>
      </w:r>
      <w:r w:rsidR="00A93CBA">
        <w:rPr>
          <w:rFonts w:ascii="Times New Roman" w:hAnsi="Times New Roman" w:cs="Times New Roman"/>
          <w:sz w:val="24"/>
          <w:szCs w:val="24"/>
        </w:rPr>
        <w:t>n</w:t>
      </w:r>
      <w:r w:rsidRPr="00A93CBA">
        <w:rPr>
          <w:rFonts w:ascii="Times New Roman" w:hAnsi="Times New Roman" w:cs="Times New Roman"/>
          <w:sz w:val="24"/>
          <w:szCs w:val="24"/>
        </w:rPr>
        <w:t xml:space="preserve">iepełnosprawnościami, student / doktorant udaje się do </w:t>
      </w:r>
      <w:r w:rsidR="00DB472B">
        <w:rPr>
          <w:rFonts w:ascii="Times New Roman" w:hAnsi="Times New Roman" w:cs="Times New Roman"/>
          <w:sz w:val="24"/>
          <w:szCs w:val="24"/>
        </w:rPr>
        <w:t xml:space="preserve">wskazanego miejsca </w:t>
      </w:r>
      <w:r w:rsidRPr="00292252">
        <w:rPr>
          <w:rFonts w:ascii="Times New Roman" w:hAnsi="Times New Roman" w:cs="Times New Roman"/>
          <w:sz w:val="24"/>
          <w:szCs w:val="24"/>
        </w:rPr>
        <w:t>w celu odbioru sprzętu na podstawie protokołu wydania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="004E2C4C">
        <w:rPr>
          <w:rFonts w:ascii="Times New Roman" w:hAnsi="Times New Roman" w:cs="Times New Roman"/>
          <w:sz w:val="24"/>
          <w:szCs w:val="24"/>
        </w:rPr>
        <w:t xml:space="preserve">i </w:t>
      </w:r>
      <w:r w:rsidR="004E2C4C" w:rsidRPr="00292252">
        <w:rPr>
          <w:rFonts w:ascii="Times New Roman" w:hAnsi="Times New Roman" w:cs="Times New Roman"/>
          <w:sz w:val="24"/>
          <w:szCs w:val="24"/>
        </w:rPr>
        <w:t>zwrotu</w:t>
      </w:r>
      <w:r w:rsidR="00A533EA">
        <w:rPr>
          <w:rFonts w:ascii="Times New Roman" w:hAnsi="Times New Roman" w:cs="Times New Roman"/>
          <w:sz w:val="24"/>
          <w:szCs w:val="24"/>
        </w:rPr>
        <w:t xml:space="preserve"> </w:t>
      </w:r>
      <w:r w:rsidRPr="00292252">
        <w:rPr>
          <w:rFonts w:ascii="Times New Roman" w:hAnsi="Times New Roman" w:cs="Times New Roman"/>
          <w:sz w:val="24"/>
          <w:szCs w:val="24"/>
        </w:rPr>
        <w:t xml:space="preserve">sprzętu </w:t>
      </w:r>
      <w:r w:rsidR="00914F1C">
        <w:rPr>
          <w:rFonts w:ascii="Times New Roman" w:hAnsi="Times New Roman" w:cs="Times New Roman"/>
          <w:sz w:val="24"/>
          <w:szCs w:val="24"/>
        </w:rPr>
        <w:t>(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2 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292252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292252">
        <w:rPr>
          <w:rFonts w:ascii="Times New Roman" w:hAnsi="Times New Roman" w:cs="Times New Roman"/>
          <w:sz w:val="24"/>
          <w:szCs w:val="24"/>
        </w:rPr>
        <w:t>).</w:t>
      </w:r>
    </w:p>
    <w:p w14:paraId="45ACA753" w14:textId="31B261E6" w:rsidR="00AE12F8" w:rsidRPr="00A93CBA" w:rsidRDefault="00AE12F8" w:rsidP="00A93CBA">
      <w:pPr>
        <w:pStyle w:val="Akapitzlist"/>
        <w:numPr>
          <w:ilvl w:val="0"/>
          <w:numId w:val="10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2252">
        <w:rPr>
          <w:rFonts w:ascii="Times New Roman" w:hAnsi="Times New Roman" w:cs="Times New Roman"/>
          <w:sz w:val="24"/>
          <w:szCs w:val="24"/>
        </w:rPr>
        <w:t xml:space="preserve">Zwrot wypożyczonego sprzętu następuje w miejscu wypożyczenia na podstawie protokołu </w:t>
      </w:r>
      <w:r w:rsidR="00A533EA">
        <w:rPr>
          <w:rFonts w:ascii="Times New Roman" w:hAnsi="Times New Roman" w:cs="Times New Roman"/>
          <w:sz w:val="24"/>
          <w:szCs w:val="24"/>
        </w:rPr>
        <w:t>wydania i zwrotu</w:t>
      </w:r>
      <w:r w:rsidRPr="00292252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0044C4">
        <w:rPr>
          <w:rFonts w:ascii="Times New Roman" w:hAnsi="Times New Roman" w:cs="Times New Roman"/>
          <w:sz w:val="24"/>
          <w:szCs w:val="24"/>
        </w:rPr>
        <w:t>f</w:t>
      </w:r>
      <w:r w:rsidRPr="00292252">
        <w:rPr>
          <w:rFonts w:ascii="Times New Roman" w:hAnsi="Times New Roman" w:cs="Times New Roman"/>
          <w:sz w:val="24"/>
          <w:szCs w:val="24"/>
        </w:rPr>
        <w:t xml:space="preserve">ormularz nr </w:t>
      </w:r>
      <w:r w:rsidR="00A533EA">
        <w:rPr>
          <w:rFonts w:ascii="Times New Roman" w:hAnsi="Times New Roman" w:cs="Times New Roman"/>
          <w:sz w:val="24"/>
          <w:szCs w:val="24"/>
        </w:rPr>
        <w:t>2</w:t>
      </w:r>
      <w:r w:rsidR="00A93CBA">
        <w:rPr>
          <w:rFonts w:ascii="Times New Roman" w:hAnsi="Times New Roman" w:cs="Times New Roman"/>
          <w:sz w:val="24"/>
          <w:szCs w:val="24"/>
        </w:rPr>
        <w:t xml:space="preserve"> </w:t>
      </w:r>
      <w:r w:rsidR="000044C4">
        <w:rPr>
          <w:rFonts w:ascii="Times New Roman" w:hAnsi="Times New Roman" w:cs="Times New Roman"/>
          <w:sz w:val="24"/>
          <w:szCs w:val="24"/>
        </w:rPr>
        <w:t>(</w:t>
      </w:r>
      <w:r w:rsidRPr="00A93CBA">
        <w:rPr>
          <w:rFonts w:ascii="Times New Roman" w:hAnsi="Times New Roman" w:cs="Times New Roman"/>
          <w:sz w:val="24"/>
          <w:szCs w:val="24"/>
        </w:rPr>
        <w:t xml:space="preserve">do </w:t>
      </w:r>
      <w:r w:rsidR="007E64D2">
        <w:rPr>
          <w:rFonts w:ascii="Times New Roman" w:hAnsi="Times New Roman" w:cs="Times New Roman"/>
          <w:sz w:val="24"/>
          <w:szCs w:val="24"/>
        </w:rPr>
        <w:t>z</w:t>
      </w:r>
      <w:r w:rsidRPr="00A93CBA">
        <w:rPr>
          <w:rFonts w:ascii="Times New Roman" w:hAnsi="Times New Roman" w:cs="Times New Roman"/>
          <w:sz w:val="24"/>
          <w:szCs w:val="24"/>
        </w:rPr>
        <w:t xml:space="preserve">ałącznika nr </w:t>
      </w:r>
      <w:r w:rsidR="00A93CBA">
        <w:rPr>
          <w:rFonts w:ascii="Times New Roman" w:hAnsi="Times New Roman" w:cs="Times New Roman"/>
          <w:sz w:val="24"/>
          <w:szCs w:val="24"/>
        </w:rPr>
        <w:t>1</w:t>
      </w:r>
      <w:r w:rsidRPr="00A93CBA">
        <w:rPr>
          <w:rFonts w:ascii="Times New Roman" w:hAnsi="Times New Roman" w:cs="Times New Roman"/>
          <w:sz w:val="24"/>
          <w:szCs w:val="24"/>
        </w:rPr>
        <w:t>).</w:t>
      </w:r>
    </w:p>
    <w:p w14:paraId="0B9BE52F" w14:textId="77777777" w:rsidR="00AE12F8" w:rsidRDefault="00AE12F8" w:rsidP="00AE12F8"/>
    <w:p w14:paraId="76B4013B" w14:textId="699E49A9" w:rsidR="00AE12F8" w:rsidRDefault="00AE12F8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87CCACF" w14:textId="77777777" w:rsidR="00914F1C" w:rsidRPr="00914F1C" w:rsidRDefault="00914F1C" w:rsidP="00914F1C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2A0275F" w14:textId="75DEDC46" w:rsidR="00B13A22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Załączniki:</w:t>
      </w:r>
    </w:p>
    <w:p w14:paraId="01B5625E" w14:textId="5FBC1C79" w:rsidR="00914F1C" w:rsidRPr="00914F1C" w:rsidRDefault="00914F1C" w:rsidP="00F25512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F1C">
        <w:rPr>
          <w:rFonts w:ascii="Times New Roman" w:hAnsi="Times New Roman" w:cs="Times New Roman"/>
          <w:sz w:val="24"/>
          <w:szCs w:val="24"/>
        </w:rPr>
        <w:t xml:space="preserve">Formularz 1 –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sprawie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wypożyczenia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sprzętu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będącego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stanie</w:t>
      </w:r>
      <w:r w:rsidR="00F25512" w:rsidRPr="00F25512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="00F25512" w:rsidRPr="00F255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ASP w Gdańsku</w:t>
      </w:r>
    </w:p>
    <w:p w14:paraId="64DEE1CE" w14:textId="528BBFEE" w:rsidR="00914F1C" w:rsidRPr="00914F1C" w:rsidRDefault="00914F1C" w:rsidP="00914F1C">
      <w:pPr>
        <w:spacing w:after="0" w:line="32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14F1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="00F25512">
        <w:rPr>
          <w:rFonts w:ascii="Times New Roman" w:hAnsi="Times New Roman" w:cs="Times New Roman"/>
          <w:i/>
          <w:sz w:val="24"/>
          <w:szCs w:val="24"/>
        </w:rPr>
        <w:t>P</w:t>
      </w:r>
      <w:r w:rsidRPr="00F25512">
        <w:rPr>
          <w:rFonts w:ascii="Times New Roman" w:hAnsi="Times New Roman" w:cs="Times New Roman"/>
          <w:i/>
          <w:sz w:val="24"/>
          <w:szCs w:val="24"/>
        </w:rPr>
        <w:t>rotokół wydania i zwrotu sprzętu.</w:t>
      </w:r>
      <w:r w:rsidRPr="00914F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4F1C" w:rsidRPr="0091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688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23FAE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3DD9"/>
    <w:multiLevelType w:val="hybridMultilevel"/>
    <w:tmpl w:val="FB92A7FC"/>
    <w:lvl w:ilvl="0" w:tplc="9BF0B6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3565A"/>
    <w:multiLevelType w:val="hybridMultilevel"/>
    <w:tmpl w:val="47980E5A"/>
    <w:lvl w:ilvl="0" w:tplc="5F801D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A77D4"/>
    <w:multiLevelType w:val="hybridMultilevel"/>
    <w:tmpl w:val="33A6ED86"/>
    <w:lvl w:ilvl="0" w:tplc="2806B1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AC2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1FC7"/>
    <w:multiLevelType w:val="hybridMultilevel"/>
    <w:tmpl w:val="B27A65B8"/>
    <w:lvl w:ilvl="0" w:tplc="AE627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24962"/>
    <w:multiLevelType w:val="hybridMultilevel"/>
    <w:tmpl w:val="0C08D84E"/>
    <w:lvl w:ilvl="0" w:tplc="79B21A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6062C"/>
    <w:multiLevelType w:val="hybridMultilevel"/>
    <w:tmpl w:val="12D2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2E989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6742D36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8"/>
    <w:rsid w:val="000044C4"/>
    <w:rsid w:val="001F3930"/>
    <w:rsid w:val="002431AD"/>
    <w:rsid w:val="00243FB1"/>
    <w:rsid w:val="00292252"/>
    <w:rsid w:val="003129BC"/>
    <w:rsid w:val="00363636"/>
    <w:rsid w:val="003F2E3B"/>
    <w:rsid w:val="004E2C4C"/>
    <w:rsid w:val="004F5C4E"/>
    <w:rsid w:val="00541FFB"/>
    <w:rsid w:val="005C7FD3"/>
    <w:rsid w:val="005D3B0D"/>
    <w:rsid w:val="005E127A"/>
    <w:rsid w:val="00661939"/>
    <w:rsid w:val="007E64D2"/>
    <w:rsid w:val="008B528E"/>
    <w:rsid w:val="00914F1C"/>
    <w:rsid w:val="00945D98"/>
    <w:rsid w:val="00953991"/>
    <w:rsid w:val="00A533EA"/>
    <w:rsid w:val="00A93CBA"/>
    <w:rsid w:val="00AA5DFE"/>
    <w:rsid w:val="00AE12F8"/>
    <w:rsid w:val="00B13A22"/>
    <w:rsid w:val="00B44D24"/>
    <w:rsid w:val="00D772FA"/>
    <w:rsid w:val="00DA2061"/>
    <w:rsid w:val="00DB472B"/>
    <w:rsid w:val="00E80649"/>
    <w:rsid w:val="00E83A4C"/>
    <w:rsid w:val="00E85376"/>
    <w:rsid w:val="00F25512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3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C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C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6</cp:revision>
  <cp:lastPrinted>2021-12-31T07:46:00Z</cp:lastPrinted>
  <dcterms:created xsi:type="dcterms:W3CDTF">2021-12-08T13:58:00Z</dcterms:created>
  <dcterms:modified xsi:type="dcterms:W3CDTF">2021-12-31T07:46:00Z</dcterms:modified>
</cp:coreProperties>
</file>