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0DCEE420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734758">
        <w:rPr>
          <w:bCs/>
        </w:rPr>
        <w:t>1.03</w:t>
      </w:r>
      <w:r w:rsidR="005E24D7">
        <w:rPr>
          <w:bCs/>
        </w:rPr>
        <w:t>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1BB0FA9E" w14:textId="77777777" w:rsidR="00E04CF0" w:rsidRDefault="00E04CF0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5981246" w14:textId="3805CEBB" w:rsidR="00312E4C" w:rsidRDefault="00312E4C" w:rsidP="00312E4C">
      <w:pPr>
        <w:spacing w:after="0" w:line="320" w:lineRule="exact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191AB7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/2022</w:t>
      </w:r>
    </w:p>
    <w:p w14:paraId="2601E983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32681783" w14:textId="316A2E9F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 marca 2022</w:t>
      </w:r>
    </w:p>
    <w:p w14:paraId="5E5ADD05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54E6626" w14:textId="77777777" w:rsidR="00191AB7" w:rsidRPr="00BF41C6" w:rsidRDefault="00191AB7" w:rsidP="00191AB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BF41C6">
        <w:rPr>
          <w:rFonts w:ascii="Times New Roman" w:hAnsi="Times New Roman"/>
          <w:b/>
          <w:sz w:val="24"/>
          <w:szCs w:val="24"/>
        </w:rPr>
        <w:t xml:space="preserve">w sprawie powołania Wydziałowej Komisji Rekrutacyjnej na kierunku </w:t>
      </w:r>
      <w:r>
        <w:rPr>
          <w:rFonts w:ascii="Times New Roman" w:hAnsi="Times New Roman"/>
          <w:b/>
          <w:sz w:val="24"/>
          <w:szCs w:val="24"/>
        </w:rPr>
        <w:t xml:space="preserve">Architektura Przestrzeni Kulturowych </w:t>
      </w:r>
      <w:r w:rsidRPr="00BF41C6">
        <w:rPr>
          <w:rFonts w:ascii="Times New Roman" w:hAnsi="Times New Roman"/>
          <w:b/>
          <w:sz w:val="24"/>
          <w:szCs w:val="24"/>
        </w:rPr>
        <w:t>w Akademii Sztuk Pięknych w Gdańsku do przeprowadzania rekrutacji na rok akademicki 202</w:t>
      </w:r>
      <w:r>
        <w:rPr>
          <w:rFonts w:ascii="Times New Roman" w:hAnsi="Times New Roman"/>
          <w:b/>
          <w:sz w:val="24"/>
          <w:szCs w:val="24"/>
        </w:rPr>
        <w:t>2</w:t>
      </w:r>
      <w:r w:rsidRPr="00BF41C6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BF41C6">
        <w:rPr>
          <w:rFonts w:ascii="Times New Roman" w:hAnsi="Times New Roman"/>
          <w:b/>
          <w:sz w:val="24"/>
          <w:szCs w:val="24"/>
        </w:rPr>
        <w:t xml:space="preserve"> oraz powołania Sekretarza Wydziałowej Komisji Rekrutacyjnej</w:t>
      </w:r>
    </w:p>
    <w:p w14:paraId="4BB18364" w14:textId="77777777" w:rsidR="00191AB7" w:rsidRPr="005D34F8" w:rsidRDefault="00191AB7" w:rsidP="00191AB7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14:paraId="740A7E06" w14:textId="01C74E03" w:rsidR="00191AB7" w:rsidRPr="005D34F8" w:rsidRDefault="00191AB7" w:rsidP="00191AB7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>Na podstawie art. 72 ust. 1 Ustawy z dnia 20 lipca 2018 r. Prawo o szkolnictwie wyższym i nauce (Dz. U.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5D34F8">
        <w:rPr>
          <w:rFonts w:ascii="Times New Roman" w:hAnsi="Times New Roman"/>
          <w:sz w:val="24"/>
          <w:szCs w:val="24"/>
        </w:rPr>
        <w:t xml:space="preserve">r., poz. </w:t>
      </w:r>
      <w:r>
        <w:rPr>
          <w:rFonts w:ascii="Times New Roman" w:hAnsi="Times New Roman"/>
          <w:sz w:val="24"/>
          <w:szCs w:val="24"/>
        </w:rPr>
        <w:t>478</w:t>
      </w:r>
      <w:r w:rsidRPr="005D34F8">
        <w:rPr>
          <w:rFonts w:ascii="Times New Roman" w:hAnsi="Times New Roman"/>
          <w:sz w:val="24"/>
          <w:szCs w:val="24"/>
        </w:rPr>
        <w:t xml:space="preserve"> ze zm.) oraz § </w:t>
      </w:r>
      <w:r>
        <w:rPr>
          <w:rFonts w:ascii="Times New Roman" w:hAnsi="Times New Roman"/>
          <w:sz w:val="24"/>
          <w:szCs w:val="24"/>
        </w:rPr>
        <w:t>99</w:t>
      </w:r>
      <w:r w:rsidRPr="005D34F8"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</w:rPr>
        <w:t>3</w:t>
      </w:r>
      <w:r w:rsidRPr="005D34F8">
        <w:rPr>
          <w:rFonts w:ascii="Times New Roman" w:hAnsi="Times New Roman"/>
          <w:sz w:val="24"/>
          <w:szCs w:val="24"/>
        </w:rPr>
        <w:t xml:space="preserve"> Statutu Akademii Sztuk Pięknych w Gdańsku przyjętego uchwałą nr </w:t>
      </w:r>
      <w:r>
        <w:rPr>
          <w:rFonts w:ascii="Times New Roman" w:hAnsi="Times New Roman"/>
          <w:sz w:val="24"/>
          <w:szCs w:val="24"/>
        </w:rPr>
        <w:t>27</w:t>
      </w:r>
      <w:r w:rsidRPr="005D34F8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9</w:t>
      </w:r>
      <w:r w:rsidRPr="005D34F8">
        <w:rPr>
          <w:rFonts w:ascii="Times New Roman" w:hAnsi="Times New Roman"/>
          <w:sz w:val="24"/>
          <w:szCs w:val="24"/>
        </w:rPr>
        <w:t xml:space="preserve"> Senatu Akademii Sztuk Pięknych w Gdańsku z dnia </w:t>
      </w:r>
      <w:r>
        <w:rPr>
          <w:rFonts w:ascii="Times New Roman" w:hAnsi="Times New Roman"/>
          <w:sz w:val="24"/>
          <w:szCs w:val="24"/>
        </w:rPr>
        <w:t>26</w:t>
      </w:r>
      <w:r w:rsidRPr="005D34F8">
        <w:rPr>
          <w:rFonts w:ascii="Times New Roman" w:hAnsi="Times New Roman"/>
          <w:sz w:val="24"/>
          <w:szCs w:val="24"/>
        </w:rPr>
        <w:t xml:space="preserve"> czerwca 201</w:t>
      </w:r>
      <w:r>
        <w:rPr>
          <w:rFonts w:ascii="Times New Roman" w:hAnsi="Times New Roman"/>
          <w:sz w:val="24"/>
          <w:szCs w:val="24"/>
        </w:rPr>
        <w:t>9</w:t>
      </w:r>
      <w:r w:rsidRPr="005D34F8">
        <w:rPr>
          <w:rFonts w:ascii="Times New Roman" w:hAnsi="Times New Roman"/>
          <w:sz w:val="24"/>
          <w:szCs w:val="24"/>
        </w:rPr>
        <w:t xml:space="preserve"> roku z późniejszymi zmianami </w:t>
      </w:r>
      <w:r w:rsidRPr="00BF41C6">
        <w:rPr>
          <w:rFonts w:ascii="Times New Roman" w:hAnsi="Times New Roman"/>
          <w:sz w:val="24"/>
          <w:szCs w:val="24"/>
        </w:rPr>
        <w:t>oraz § 3 Regulaminu prac Komisji Rekrutacy</w:t>
      </w:r>
      <w:r w:rsidR="000367E9">
        <w:rPr>
          <w:rFonts w:ascii="Times New Roman" w:hAnsi="Times New Roman"/>
          <w:sz w:val="24"/>
          <w:szCs w:val="24"/>
        </w:rPr>
        <w:t xml:space="preserve">jnych w Akademii Sztuk Pięknych </w:t>
      </w:r>
      <w:r w:rsidRPr="00BF41C6">
        <w:rPr>
          <w:rFonts w:ascii="Times New Roman" w:hAnsi="Times New Roman"/>
          <w:sz w:val="24"/>
          <w:szCs w:val="24"/>
        </w:rPr>
        <w:t>w Gdańsku przyjęteg</w:t>
      </w:r>
      <w:r w:rsidRPr="001E78B7">
        <w:rPr>
          <w:rFonts w:ascii="Times New Roman" w:hAnsi="Times New Roman"/>
          <w:sz w:val="24"/>
          <w:szCs w:val="24"/>
        </w:rPr>
        <w:t xml:space="preserve">o uchwałą nr 3/2021 Senatu Akademii Sztuk Pięknych </w:t>
      </w:r>
      <w:bookmarkStart w:id="0" w:name="_GoBack"/>
      <w:bookmarkEnd w:id="0"/>
      <w:r w:rsidRPr="001E78B7">
        <w:rPr>
          <w:rFonts w:ascii="Times New Roman" w:hAnsi="Times New Roman"/>
          <w:sz w:val="24"/>
          <w:szCs w:val="24"/>
        </w:rPr>
        <w:t>w Gdańsku z dnia 24 lutego 2021</w:t>
      </w:r>
      <w:r w:rsidRPr="00BF41C6">
        <w:rPr>
          <w:rFonts w:ascii="Times New Roman" w:hAnsi="Times New Roman"/>
          <w:sz w:val="24"/>
          <w:szCs w:val="24"/>
        </w:rPr>
        <w:t xml:space="preserve"> roku</w:t>
      </w:r>
      <w:r w:rsidRPr="005D34F8">
        <w:rPr>
          <w:rFonts w:ascii="Times New Roman" w:hAnsi="Times New Roman"/>
          <w:sz w:val="24"/>
          <w:szCs w:val="24"/>
        </w:rPr>
        <w:t xml:space="preserve"> zarządza się, co następuje:</w:t>
      </w:r>
    </w:p>
    <w:p w14:paraId="51919F32" w14:textId="77777777" w:rsidR="00191AB7" w:rsidRPr="005D34F8" w:rsidRDefault="00191AB7" w:rsidP="00191AB7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5A95141C" w14:textId="77777777" w:rsidR="00191AB7" w:rsidRPr="005D34F8" w:rsidRDefault="00191AB7" w:rsidP="00191AB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§ 1</w:t>
      </w:r>
    </w:p>
    <w:p w14:paraId="243152EF" w14:textId="77777777" w:rsidR="00191AB7" w:rsidRDefault="00191AB7" w:rsidP="00191AB7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C650E">
        <w:rPr>
          <w:rFonts w:ascii="Times New Roman" w:hAnsi="Times New Roman" w:cs="Times New Roman"/>
          <w:sz w:val="24"/>
          <w:szCs w:val="24"/>
        </w:rPr>
        <w:t xml:space="preserve">Przewodniczący Wydziałowej Komisji Rekrutacyjnej na kierunku </w:t>
      </w:r>
      <w:r>
        <w:rPr>
          <w:rFonts w:ascii="Times New Roman" w:hAnsi="Times New Roman" w:cs="Times New Roman"/>
          <w:sz w:val="24"/>
          <w:szCs w:val="24"/>
        </w:rPr>
        <w:t>Architektura Przestrzeni Kulturowych</w:t>
      </w:r>
      <w:r w:rsidRPr="00DC650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dr Rafał Setlak,</w:t>
      </w:r>
    </w:p>
    <w:p w14:paraId="13476FB9" w14:textId="77777777" w:rsidR="00191AB7" w:rsidRPr="00DC650E" w:rsidRDefault="00191AB7" w:rsidP="00191AB7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C650E">
        <w:rPr>
          <w:rFonts w:ascii="Times New Roman" w:hAnsi="Times New Roman" w:cs="Times New Roman"/>
          <w:sz w:val="24"/>
          <w:szCs w:val="24"/>
        </w:rPr>
        <w:t xml:space="preserve">Członkowie </w:t>
      </w:r>
      <w:r>
        <w:rPr>
          <w:rFonts w:ascii="Times New Roman" w:hAnsi="Times New Roman" w:cs="Times New Roman"/>
          <w:sz w:val="24"/>
          <w:szCs w:val="24"/>
        </w:rPr>
        <w:t xml:space="preserve">Wydziałowej </w:t>
      </w:r>
      <w:r w:rsidRPr="00DC650E">
        <w:rPr>
          <w:rFonts w:ascii="Times New Roman" w:hAnsi="Times New Roman" w:cs="Times New Roman"/>
          <w:sz w:val="24"/>
          <w:szCs w:val="24"/>
        </w:rPr>
        <w:t xml:space="preserve">Komisji Rekrutacyjnej: </w:t>
      </w:r>
    </w:p>
    <w:p w14:paraId="3695B7F7" w14:textId="77777777" w:rsidR="00191AB7" w:rsidRDefault="00191AB7" w:rsidP="00191AB7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92D1B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ASP dr hab. Marta Branicka (egzamin na studia I stopnia)</w:t>
      </w:r>
      <w:r w:rsidRPr="00392D1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BF5B92" w14:textId="77777777" w:rsidR="00191AB7" w:rsidRPr="00BA5D5C" w:rsidRDefault="00191AB7" w:rsidP="00191AB7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inż. Marek Barański (egzamin na studia I stopnia)</w:t>
      </w:r>
      <w:r w:rsidRPr="0076793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28A58A" w14:textId="77777777" w:rsidR="00191AB7" w:rsidRDefault="00191AB7" w:rsidP="00191AB7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ASP dr hab. Iwona Dzierżko-Bukal (egzamin na studia II stopnia),</w:t>
      </w:r>
    </w:p>
    <w:p w14:paraId="42636D22" w14:textId="77777777" w:rsidR="00191AB7" w:rsidRDefault="00191AB7" w:rsidP="00191AB7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ASP dr hab. Jan Sikora (egzamin na studia II stopnia),</w:t>
      </w:r>
    </w:p>
    <w:p w14:paraId="7B5E8E8F" w14:textId="77777777" w:rsidR="00191AB7" w:rsidRPr="00392D1B" w:rsidRDefault="00191AB7" w:rsidP="00191AB7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ASP dr hab. Monika Zawadzka (egzamin na studia II stopnia), </w:t>
      </w:r>
    </w:p>
    <w:p w14:paraId="759002A6" w14:textId="77777777" w:rsidR="00191AB7" w:rsidRPr="00392D1B" w:rsidRDefault="00191AB7" w:rsidP="00191AB7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Marta Urbańska (egzamin na studia I stopnia),</w:t>
      </w:r>
    </w:p>
    <w:p w14:paraId="30C2A081" w14:textId="77777777" w:rsidR="00191AB7" w:rsidRPr="00DC298A" w:rsidRDefault="00191AB7" w:rsidP="00191AB7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Marika Maciejewska </w:t>
      </w:r>
      <w:r w:rsidRPr="00C53DA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53DAF">
        <w:rPr>
          <w:rFonts w:ascii="Times New Roman" w:hAnsi="Times New Roman" w:cs="Times New Roman"/>
          <w:sz w:val="24"/>
          <w:szCs w:val="24"/>
        </w:rPr>
        <w:t>przedstawiciel studentów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434A1" w14:textId="77777777" w:rsidR="00191AB7" w:rsidRPr="00DC298A" w:rsidRDefault="00191AB7" w:rsidP="00191AB7">
      <w:pPr>
        <w:pStyle w:val="Akapitzlist"/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11B3CE12" w14:textId="77777777" w:rsidR="00191AB7" w:rsidRPr="005D34F8" w:rsidRDefault="00191AB7" w:rsidP="00191AB7">
      <w:pPr>
        <w:pStyle w:val="Akapitzlist"/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39F54A40" w14:textId="77777777" w:rsidR="00191AB7" w:rsidRPr="005D34F8" w:rsidRDefault="00191AB7" w:rsidP="00191AB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§ 2</w:t>
      </w:r>
    </w:p>
    <w:p w14:paraId="122E5E8E" w14:textId="77777777" w:rsidR="00191AB7" w:rsidRPr="005D34F8" w:rsidRDefault="00191AB7" w:rsidP="00191AB7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>Powołuje się</w:t>
      </w:r>
      <w:r>
        <w:rPr>
          <w:rFonts w:ascii="Times New Roman" w:hAnsi="Times New Roman"/>
          <w:sz w:val="24"/>
          <w:szCs w:val="24"/>
        </w:rPr>
        <w:t xml:space="preserve"> dr  Arkadiusza Staniszewskiego </w:t>
      </w:r>
      <w:r w:rsidRPr="005D34F8">
        <w:rPr>
          <w:rFonts w:ascii="Times New Roman" w:hAnsi="Times New Roman"/>
          <w:sz w:val="24"/>
          <w:szCs w:val="24"/>
        </w:rPr>
        <w:t xml:space="preserve">na Sekretarza </w:t>
      </w:r>
      <w:r>
        <w:rPr>
          <w:rFonts w:ascii="Times New Roman" w:hAnsi="Times New Roman"/>
          <w:sz w:val="24"/>
          <w:szCs w:val="24"/>
        </w:rPr>
        <w:t xml:space="preserve">na kierunku Architektura Przestrzeni Kulturowych </w:t>
      </w:r>
      <w:r w:rsidRPr="005D34F8">
        <w:rPr>
          <w:rFonts w:ascii="Times New Roman" w:hAnsi="Times New Roman"/>
          <w:sz w:val="24"/>
          <w:szCs w:val="24"/>
        </w:rPr>
        <w:t>w Akademii Sztuk Pięknych w Gdańsku do przeprowadzenia rekrutacji na rok akademicki 20</w:t>
      </w:r>
      <w:r>
        <w:rPr>
          <w:rFonts w:ascii="Times New Roman" w:hAnsi="Times New Roman"/>
          <w:sz w:val="24"/>
          <w:szCs w:val="24"/>
        </w:rPr>
        <w:t>22</w:t>
      </w:r>
      <w:r w:rsidRPr="005D34F8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5D34F8">
        <w:rPr>
          <w:rFonts w:ascii="Times New Roman" w:hAnsi="Times New Roman"/>
          <w:sz w:val="24"/>
          <w:szCs w:val="24"/>
        </w:rPr>
        <w:t>.</w:t>
      </w:r>
    </w:p>
    <w:p w14:paraId="17EE373E" w14:textId="77777777" w:rsidR="00191AB7" w:rsidRPr="005D34F8" w:rsidRDefault="00191AB7" w:rsidP="00191AB7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28CA0E35" w14:textId="77777777" w:rsidR="00191AB7" w:rsidRPr="005D34F8" w:rsidRDefault="00191AB7" w:rsidP="00191AB7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§ 3</w:t>
      </w:r>
    </w:p>
    <w:p w14:paraId="6A8FC212" w14:textId="77777777" w:rsidR="00191AB7" w:rsidRPr="005D34F8" w:rsidRDefault="00191AB7" w:rsidP="00191AB7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6AEFAD80" w14:textId="407FD41F" w:rsidR="009F58EA" w:rsidRPr="00085914" w:rsidRDefault="009F58EA" w:rsidP="00191AB7">
      <w:pPr>
        <w:spacing w:after="0" w:line="320" w:lineRule="exact"/>
        <w:jc w:val="center"/>
        <w:rPr>
          <w:rFonts w:ascii="Times New Roman" w:hAnsi="Times New Roman"/>
        </w:rPr>
      </w:pPr>
    </w:p>
    <w:sectPr w:rsidR="009F58EA" w:rsidRPr="00085914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D6B74" w14:textId="77777777" w:rsidR="00CD4C58" w:rsidRDefault="00CD4C58" w:rsidP="002566A2">
      <w:pPr>
        <w:spacing w:after="0" w:line="240" w:lineRule="auto"/>
      </w:pPr>
      <w:r>
        <w:separator/>
      </w:r>
    </w:p>
  </w:endnote>
  <w:endnote w:type="continuationSeparator" w:id="0">
    <w:p w14:paraId="398E3E15" w14:textId="77777777" w:rsidR="00CD4C58" w:rsidRDefault="00CD4C5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5CDF1" w14:textId="77777777" w:rsidR="00CD4C58" w:rsidRDefault="00CD4C58" w:rsidP="002566A2">
      <w:pPr>
        <w:spacing w:after="0" w:line="240" w:lineRule="auto"/>
      </w:pPr>
      <w:r>
        <w:separator/>
      </w:r>
    </w:p>
  </w:footnote>
  <w:footnote w:type="continuationSeparator" w:id="0">
    <w:p w14:paraId="661D6828" w14:textId="77777777" w:rsidR="00CD4C58" w:rsidRDefault="00CD4C5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1014A"/>
    <w:multiLevelType w:val="hybridMultilevel"/>
    <w:tmpl w:val="BF128524"/>
    <w:lvl w:ilvl="0" w:tplc="A7C47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76694B"/>
    <w:multiLevelType w:val="hybridMultilevel"/>
    <w:tmpl w:val="09A0AF04"/>
    <w:lvl w:ilvl="0" w:tplc="C0F4D770">
      <w:start w:val="1"/>
      <w:numFmt w:val="decimal"/>
      <w:lvlText w:val="%1)"/>
      <w:lvlJc w:val="left"/>
      <w:pPr>
        <w:ind w:left="178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2151B8"/>
    <w:multiLevelType w:val="hybridMultilevel"/>
    <w:tmpl w:val="5E0A1E60"/>
    <w:lvl w:ilvl="0" w:tplc="EC7E516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5"/>
  </w:num>
  <w:num w:numId="7">
    <w:abstractNumId w:val="17"/>
  </w:num>
  <w:num w:numId="8">
    <w:abstractNumId w:val="7"/>
  </w:num>
  <w:num w:numId="9">
    <w:abstractNumId w:val="20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24"/>
  </w:num>
  <w:num w:numId="18">
    <w:abstractNumId w:val="14"/>
  </w:num>
  <w:num w:numId="19">
    <w:abstractNumId w:val="9"/>
  </w:num>
  <w:num w:numId="20">
    <w:abstractNumId w:val="16"/>
  </w:num>
  <w:num w:numId="21">
    <w:abstractNumId w:val="3"/>
  </w:num>
  <w:num w:numId="22">
    <w:abstractNumId w:val="25"/>
  </w:num>
  <w:num w:numId="23">
    <w:abstractNumId w:val="26"/>
  </w:num>
  <w:num w:numId="24">
    <w:abstractNumId w:val="1"/>
  </w:num>
  <w:num w:numId="25">
    <w:abstractNumId w:val="8"/>
  </w:num>
  <w:num w:numId="26">
    <w:abstractNumId w:val="4"/>
  </w:num>
  <w:num w:numId="27">
    <w:abstractNumId w:val="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0"/>
  </w:num>
  <w:num w:numId="3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2515C"/>
    <w:rsid w:val="00032CE5"/>
    <w:rsid w:val="000367E9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0E1461"/>
    <w:rsid w:val="001020DE"/>
    <w:rsid w:val="001110E6"/>
    <w:rsid w:val="00120C82"/>
    <w:rsid w:val="0012228C"/>
    <w:rsid w:val="001348F3"/>
    <w:rsid w:val="00134F00"/>
    <w:rsid w:val="001562E2"/>
    <w:rsid w:val="00156CF2"/>
    <w:rsid w:val="00161E49"/>
    <w:rsid w:val="00182371"/>
    <w:rsid w:val="00184C52"/>
    <w:rsid w:val="00187244"/>
    <w:rsid w:val="00191AB7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77648"/>
    <w:rsid w:val="00284B88"/>
    <w:rsid w:val="00294989"/>
    <w:rsid w:val="002B158D"/>
    <w:rsid w:val="002B33C9"/>
    <w:rsid w:val="002B3812"/>
    <w:rsid w:val="002D4F09"/>
    <w:rsid w:val="00312E4C"/>
    <w:rsid w:val="0031598E"/>
    <w:rsid w:val="00315A3B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4534E"/>
    <w:rsid w:val="0045148F"/>
    <w:rsid w:val="004772E2"/>
    <w:rsid w:val="00477665"/>
    <w:rsid w:val="004B0E0E"/>
    <w:rsid w:val="004C5E8A"/>
    <w:rsid w:val="004C7122"/>
    <w:rsid w:val="004D30F1"/>
    <w:rsid w:val="004E11E6"/>
    <w:rsid w:val="00511060"/>
    <w:rsid w:val="00514467"/>
    <w:rsid w:val="00517EC3"/>
    <w:rsid w:val="00541411"/>
    <w:rsid w:val="00543B29"/>
    <w:rsid w:val="0054507C"/>
    <w:rsid w:val="00560DEB"/>
    <w:rsid w:val="005611FF"/>
    <w:rsid w:val="00575692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745FE"/>
    <w:rsid w:val="00690604"/>
    <w:rsid w:val="006C6B3A"/>
    <w:rsid w:val="006D5D99"/>
    <w:rsid w:val="006D5F0D"/>
    <w:rsid w:val="006E370D"/>
    <w:rsid w:val="006F6B9B"/>
    <w:rsid w:val="00724A5B"/>
    <w:rsid w:val="00734758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B6204"/>
    <w:rsid w:val="00BC2BF7"/>
    <w:rsid w:val="00BC4BB5"/>
    <w:rsid w:val="00BF2AF8"/>
    <w:rsid w:val="00C0459F"/>
    <w:rsid w:val="00C16E78"/>
    <w:rsid w:val="00C27559"/>
    <w:rsid w:val="00C543F1"/>
    <w:rsid w:val="00C83CC9"/>
    <w:rsid w:val="00C8741E"/>
    <w:rsid w:val="00C87A92"/>
    <w:rsid w:val="00C909E3"/>
    <w:rsid w:val="00C94BDC"/>
    <w:rsid w:val="00C978D1"/>
    <w:rsid w:val="00CA0101"/>
    <w:rsid w:val="00CA5AB9"/>
    <w:rsid w:val="00CC351C"/>
    <w:rsid w:val="00CC5410"/>
    <w:rsid w:val="00CD3253"/>
    <w:rsid w:val="00CD4C58"/>
    <w:rsid w:val="00CF5AEC"/>
    <w:rsid w:val="00CF7636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4CF0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A0F68"/>
    <w:rsid w:val="00EC4983"/>
    <w:rsid w:val="00EC7058"/>
    <w:rsid w:val="00F1209B"/>
    <w:rsid w:val="00F1539D"/>
    <w:rsid w:val="00F2521E"/>
    <w:rsid w:val="00F2572A"/>
    <w:rsid w:val="00F26644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CDA7-D2B6-4F54-82C1-C187654E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4</cp:revision>
  <cp:lastPrinted>2022-03-01T09:42:00Z</cp:lastPrinted>
  <dcterms:created xsi:type="dcterms:W3CDTF">2022-03-01T09:44:00Z</dcterms:created>
  <dcterms:modified xsi:type="dcterms:W3CDTF">2022-03-03T09:43:00Z</dcterms:modified>
</cp:coreProperties>
</file>