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39125" w14:textId="77777777" w:rsidR="00120C82" w:rsidRPr="00AA1351" w:rsidRDefault="00541411" w:rsidP="00541411">
      <w:pPr>
        <w:pStyle w:val="Pa1"/>
        <w:spacing w:line="276" w:lineRule="auto"/>
        <w:rPr>
          <w:b/>
          <w:bCs/>
          <w:sz w:val="22"/>
        </w:rPr>
      </w:pPr>
      <w:r w:rsidRPr="00AA1351">
        <w:rPr>
          <w:b/>
          <w:bCs/>
          <w:sz w:val="22"/>
        </w:rPr>
        <w:t xml:space="preserve">prof. ASP </w:t>
      </w:r>
      <w:r w:rsidR="0092460F" w:rsidRPr="00AA1351">
        <w:rPr>
          <w:b/>
          <w:bCs/>
          <w:sz w:val="22"/>
        </w:rPr>
        <w:t xml:space="preserve">dr hab. </w:t>
      </w:r>
      <w:r w:rsidR="00E32BE1" w:rsidRPr="00AA1351">
        <w:rPr>
          <w:b/>
          <w:bCs/>
          <w:sz w:val="22"/>
        </w:rPr>
        <w:t>Krzysztof Polkowski</w:t>
      </w:r>
      <w:r w:rsidR="0092460F" w:rsidRPr="00AA1351">
        <w:rPr>
          <w:b/>
          <w:bCs/>
          <w:sz w:val="22"/>
        </w:rPr>
        <w:t xml:space="preserve"> </w:t>
      </w:r>
    </w:p>
    <w:p w14:paraId="341439D8" w14:textId="65D1869F" w:rsidR="0092460F" w:rsidRPr="00AA1351" w:rsidRDefault="0092460F" w:rsidP="00541411">
      <w:pPr>
        <w:pStyle w:val="Pa1"/>
        <w:spacing w:line="276" w:lineRule="auto"/>
        <w:jc w:val="right"/>
        <w:rPr>
          <w:bCs/>
          <w:color w:val="000000"/>
        </w:rPr>
        <w:sectPr w:rsidR="0092460F" w:rsidRPr="00AA1351" w:rsidSect="0054141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282"/>
          <w:titlePg/>
          <w:docGrid w:linePitch="360"/>
        </w:sectPr>
      </w:pPr>
      <w:r w:rsidRPr="00AA1351">
        <w:rPr>
          <w:bCs/>
        </w:rPr>
        <w:lastRenderedPageBreak/>
        <w:t xml:space="preserve">Gdańsk, </w:t>
      </w:r>
      <w:r w:rsidR="00114D25">
        <w:rPr>
          <w:bCs/>
        </w:rPr>
        <w:t>2</w:t>
      </w:r>
      <w:bookmarkStart w:id="0" w:name="_GoBack"/>
      <w:bookmarkEnd w:id="0"/>
      <w:r w:rsidR="00734758">
        <w:rPr>
          <w:bCs/>
        </w:rPr>
        <w:t>.03</w:t>
      </w:r>
      <w:r w:rsidR="005E24D7">
        <w:rPr>
          <w:bCs/>
        </w:rPr>
        <w:t>.</w:t>
      </w:r>
      <w:r w:rsidR="00085914">
        <w:rPr>
          <w:bCs/>
        </w:rPr>
        <w:t>202</w:t>
      </w:r>
      <w:r w:rsidR="00C543F1">
        <w:rPr>
          <w:bCs/>
        </w:rPr>
        <w:t>2</w:t>
      </w:r>
      <w:r w:rsidRPr="0039077C">
        <w:rPr>
          <w:bCs/>
        </w:rPr>
        <w:t xml:space="preserve"> r.</w:t>
      </w:r>
    </w:p>
    <w:p w14:paraId="06FBE19F" w14:textId="77777777" w:rsidR="006276A3" w:rsidRPr="00AA1351" w:rsidRDefault="00E32BE1">
      <w:pPr>
        <w:pStyle w:val="Pa1"/>
        <w:spacing w:line="276" w:lineRule="auto"/>
        <w:rPr>
          <w:bCs/>
          <w:color w:val="000000"/>
          <w:sz w:val="22"/>
        </w:rPr>
      </w:pPr>
      <w:r w:rsidRPr="00AA1351">
        <w:rPr>
          <w:bCs/>
          <w:color w:val="000000"/>
          <w:sz w:val="22"/>
        </w:rPr>
        <w:lastRenderedPageBreak/>
        <w:t xml:space="preserve">Rektor </w:t>
      </w:r>
      <w:r w:rsidR="0044514A" w:rsidRPr="00AA1351">
        <w:rPr>
          <w:bCs/>
          <w:color w:val="000000"/>
          <w:sz w:val="22"/>
        </w:rPr>
        <w:t>Akademii</w:t>
      </w:r>
      <w:r w:rsidRPr="00AA1351">
        <w:rPr>
          <w:bCs/>
          <w:color w:val="000000"/>
          <w:sz w:val="22"/>
        </w:rPr>
        <w:t xml:space="preserve"> Sztuk Pięknych</w:t>
      </w:r>
    </w:p>
    <w:p w14:paraId="080B558D" w14:textId="77777777" w:rsidR="006276A3" w:rsidRPr="00AA1351" w:rsidRDefault="0044514A">
      <w:pPr>
        <w:pStyle w:val="Default"/>
        <w:spacing w:line="276" w:lineRule="auto"/>
        <w:rPr>
          <w:b/>
          <w:sz w:val="22"/>
          <w:lang w:eastAsia="pl-PL"/>
        </w:rPr>
      </w:pPr>
      <w:r w:rsidRPr="00AA1351">
        <w:rPr>
          <w:sz w:val="22"/>
        </w:rPr>
        <w:t>w Gdańsku</w:t>
      </w:r>
    </w:p>
    <w:p w14:paraId="1BB0FA9E" w14:textId="77777777" w:rsidR="00E04CF0" w:rsidRDefault="00E04CF0" w:rsidP="00312E4C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35981246" w14:textId="6B2FA035" w:rsidR="00312E4C" w:rsidRDefault="00312E4C" w:rsidP="00312E4C">
      <w:pPr>
        <w:spacing w:after="0" w:line="320" w:lineRule="exact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Zarządzenie nr </w:t>
      </w:r>
      <w:r w:rsidR="00114D25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</w:rPr>
        <w:t>/2022</w:t>
      </w:r>
    </w:p>
    <w:p w14:paraId="2601E983" w14:textId="77777777" w:rsidR="00312E4C" w:rsidRDefault="00312E4C" w:rsidP="00312E4C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Rektora Akademii Sztuk Pięknych w Gdańsku</w:t>
      </w:r>
    </w:p>
    <w:p w14:paraId="32681783" w14:textId="367AB3E4" w:rsidR="00312E4C" w:rsidRDefault="00114D25" w:rsidP="00312E4C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2</w:t>
      </w:r>
      <w:r w:rsidR="00312E4C">
        <w:rPr>
          <w:rFonts w:ascii="Times New Roman" w:hAnsi="Times New Roman"/>
          <w:b/>
          <w:sz w:val="24"/>
          <w:szCs w:val="24"/>
        </w:rPr>
        <w:t xml:space="preserve"> marca 2022</w:t>
      </w:r>
    </w:p>
    <w:p w14:paraId="28045FF9" w14:textId="77777777" w:rsidR="00114D25" w:rsidRPr="00114D25" w:rsidRDefault="00114D25" w:rsidP="00114D25">
      <w:pPr>
        <w:rPr>
          <w:rFonts w:ascii="Times New Roman" w:eastAsiaTheme="minorHAnsi" w:hAnsi="Times New Roman"/>
          <w:sz w:val="24"/>
          <w:szCs w:val="24"/>
        </w:rPr>
      </w:pPr>
    </w:p>
    <w:p w14:paraId="4AE29817" w14:textId="77777777" w:rsidR="00114D25" w:rsidRPr="00114D25" w:rsidRDefault="00114D25" w:rsidP="00114D25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114D25">
        <w:rPr>
          <w:rFonts w:ascii="Times New Roman" w:eastAsiaTheme="minorHAnsi" w:hAnsi="Times New Roman"/>
          <w:b/>
          <w:sz w:val="24"/>
          <w:szCs w:val="24"/>
        </w:rPr>
        <w:t>w sprawie wprowadzenia Regulaminu świadczeń dla studentów Akademii Sztuk Pięknych w Gdańsku w roku akademickim 2022/2023.</w:t>
      </w:r>
    </w:p>
    <w:p w14:paraId="71F192E1" w14:textId="77777777" w:rsidR="00114D25" w:rsidRPr="00114D25" w:rsidRDefault="00114D25" w:rsidP="00114D25">
      <w:pPr>
        <w:rPr>
          <w:rFonts w:ascii="Times New Roman" w:eastAsiaTheme="minorHAnsi" w:hAnsi="Times New Roman"/>
          <w:sz w:val="24"/>
          <w:szCs w:val="24"/>
        </w:rPr>
      </w:pPr>
    </w:p>
    <w:p w14:paraId="5B9CAA7D" w14:textId="13E63905" w:rsidR="00114D25" w:rsidRPr="00114D25" w:rsidRDefault="00114D25" w:rsidP="00114D25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114D25">
        <w:rPr>
          <w:rFonts w:ascii="Times New Roman" w:eastAsiaTheme="minorHAnsi" w:hAnsi="Times New Roman"/>
          <w:sz w:val="24"/>
          <w:szCs w:val="24"/>
        </w:rPr>
        <w:t>Na podstawie art. 23 ust. 2 pkt 2, art. 86 oraz art. 95 u</w:t>
      </w:r>
      <w:r>
        <w:rPr>
          <w:rFonts w:ascii="Times New Roman" w:eastAsiaTheme="minorHAnsi" w:hAnsi="Times New Roman"/>
          <w:sz w:val="24"/>
          <w:szCs w:val="24"/>
        </w:rPr>
        <w:t xml:space="preserve">stawy z dnia 20 lipca 2018 r. – </w:t>
      </w:r>
      <w:r w:rsidRPr="00114D25">
        <w:rPr>
          <w:rFonts w:ascii="Times New Roman" w:eastAsiaTheme="minorHAnsi" w:hAnsi="Times New Roman"/>
          <w:sz w:val="24"/>
          <w:szCs w:val="24"/>
        </w:rPr>
        <w:t>Prawo o szkolnictwie wyższym i nauce (</w:t>
      </w:r>
      <w:proofErr w:type="spellStart"/>
      <w:r w:rsidRPr="00114D25">
        <w:rPr>
          <w:rFonts w:ascii="Times New Roman" w:eastAsiaTheme="minorHAnsi" w:hAnsi="Times New Roman"/>
          <w:sz w:val="24"/>
          <w:szCs w:val="24"/>
        </w:rPr>
        <w:t>t.j</w:t>
      </w:r>
      <w:proofErr w:type="spellEnd"/>
      <w:r w:rsidRPr="00114D25">
        <w:rPr>
          <w:rFonts w:ascii="Times New Roman" w:eastAsiaTheme="minorHAnsi" w:hAnsi="Times New Roman"/>
          <w:sz w:val="24"/>
          <w:szCs w:val="24"/>
        </w:rPr>
        <w:t>. Dz. U. z 2021 r., poz. 478 z późniejszymi zmianami) w zw. z art. 281 ust. 1 i 2 ustawy z dnia 3 lipca 2018 r. Przepisy wprowadzające ustawę - Prawo o szkolnictwie wyższym i nauce (</w:t>
      </w:r>
      <w:proofErr w:type="spellStart"/>
      <w:r w:rsidRPr="00114D25">
        <w:rPr>
          <w:rFonts w:ascii="Times New Roman" w:eastAsiaTheme="minorHAnsi" w:hAnsi="Times New Roman"/>
          <w:sz w:val="24"/>
          <w:szCs w:val="24"/>
        </w:rPr>
        <w:t>t.j</w:t>
      </w:r>
      <w:proofErr w:type="spellEnd"/>
      <w:r w:rsidRPr="00114D25">
        <w:rPr>
          <w:rFonts w:ascii="Times New Roman" w:eastAsiaTheme="minorHAnsi" w:hAnsi="Times New Roman"/>
          <w:sz w:val="24"/>
          <w:szCs w:val="24"/>
        </w:rPr>
        <w:t>. Dz. U. z 2018 r. poz. 1669 z późniejszymi zmianami) zarządza się, co następuje:</w:t>
      </w:r>
    </w:p>
    <w:p w14:paraId="244554DA" w14:textId="77777777" w:rsidR="00114D25" w:rsidRPr="00114D25" w:rsidRDefault="00114D25" w:rsidP="00114D25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114D25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§ 1.</w:t>
      </w:r>
    </w:p>
    <w:p w14:paraId="12D50810" w14:textId="77777777" w:rsidR="00114D25" w:rsidRPr="00114D25" w:rsidRDefault="00114D25" w:rsidP="00114D25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114D25">
        <w:rPr>
          <w:rFonts w:ascii="Times New Roman" w:eastAsiaTheme="minorHAnsi" w:hAnsi="Times New Roman"/>
          <w:sz w:val="24"/>
          <w:szCs w:val="24"/>
        </w:rPr>
        <w:t>Z dniem 1 października 2022 r. wprowadza się Regulamin świadczeń dla studentów Akademii Sztuk Pięknych w Gdańsku, stanowiący Załącznik do niniejszego zarządzenia.</w:t>
      </w:r>
    </w:p>
    <w:p w14:paraId="11A311A0" w14:textId="77777777" w:rsidR="00114D25" w:rsidRPr="00114D25" w:rsidRDefault="00114D25" w:rsidP="00114D25">
      <w:pPr>
        <w:rPr>
          <w:rFonts w:ascii="Times New Roman" w:eastAsiaTheme="minorHAnsi" w:hAnsi="Times New Roman"/>
          <w:sz w:val="24"/>
          <w:szCs w:val="24"/>
        </w:rPr>
      </w:pPr>
      <w:r w:rsidRPr="00114D25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§ 2.   </w:t>
      </w:r>
      <w:r w:rsidRPr="00114D25">
        <w:rPr>
          <w:rFonts w:ascii="Times New Roman" w:eastAsiaTheme="minorHAnsi" w:hAnsi="Times New Roman"/>
          <w:sz w:val="24"/>
          <w:szCs w:val="24"/>
        </w:rPr>
        <w:br/>
        <w:t xml:space="preserve">                                                                                                                                                                Nadzór nad wykonaniem niniejszego zarządzenia powierza się Prorektorowi właściwemu ds. kształcenia</w:t>
      </w:r>
    </w:p>
    <w:p w14:paraId="37E7E95D" w14:textId="77777777" w:rsidR="00114D25" w:rsidRPr="00114D25" w:rsidRDefault="00114D25" w:rsidP="00114D25">
      <w:pPr>
        <w:jc w:val="center"/>
        <w:rPr>
          <w:rFonts w:ascii="Times New Roman" w:eastAsiaTheme="minorHAnsi" w:hAnsi="Times New Roman"/>
          <w:sz w:val="24"/>
          <w:szCs w:val="24"/>
        </w:rPr>
      </w:pPr>
      <w:r w:rsidRPr="00114D25">
        <w:rPr>
          <w:rFonts w:ascii="Times New Roman" w:eastAsiaTheme="minorHAnsi" w:hAnsi="Times New Roman"/>
          <w:sz w:val="24"/>
          <w:szCs w:val="24"/>
        </w:rPr>
        <w:t xml:space="preserve">§ 3. </w:t>
      </w:r>
    </w:p>
    <w:p w14:paraId="56F05E24" w14:textId="77777777" w:rsidR="00114D25" w:rsidRPr="00114D25" w:rsidRDefault="00114D25" w:rsidP="00114D25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114D25">
        <w:rPr>
          <w:rFonts w:ascii="Times New Roman" w:eastAsiaTheme="minorHAnsi" w:hAnsi="Times New Roman"/>
          <w:sz w:val="24"/>
          <w:szCs w:val="24"/>
        </w:rPr>
        <w:t xml:space="preserve">Z dniem 1 października 2022 r. traci moc zarządzenie nr 23/2021 Rektora Akademii Sztuk Pięknych w Gdańsku </w:t>
      </w:r>
      <w:r w:rsidRPr="00114D25">
        <w:rPr>
          <w:rFonts w:ascii="Times New Roman" w:eastAsiaTheme="minorHAnsi" w:hAnsi="Times New Roman"/>
          <w:w w:val="105"/>
          <w:sz w:val="24"/>
          <w:szCs w:val="24"/>
        </w:rPr>
        <w:t>z dnia 26 marca 2021 r. Rektora Akademii Sztuk Pięknych w Gdańsku w sprawie wprowadzenia Regulaminu  świadczeń dla studentów Akademii Sztuk Pięknych w Gdańsku.</w:t>
      </w:r>
    </w:p>
    <w:p w14:paraId="5E585E3F" w14:textId="77777777" w:rsidR="00114D25" w:rsidRPr="00114D25" w:rsidRDefault="00114D25" w:rsidP="00114D25">
      <w:pPr>
        <w:jc w:val="center"/>
        <w:rPr>
          <w:rFonts w:ascii="Times New Roman" w:eastAsiaTheme="minorHAnsi" w:hAnsi="Times New Roman"/>
          <w:sz w:val="24"/>
          <w:szCs w:val="24"/>
        </w:rPr>
      </w:pPr>
      <w:r w:rsidRPr="00114D25">
        <w:rPr>
          <w:rFonts w:ascii="Times New Roman" w:eastAsiaTheme="minorHAnsi" w:hAnsi="Times New Roman"/>
          <w:sz w:val="24"/>
          <w:szCs w:val="24"/>
        </w:rPr>
        <w:lastRenderedPageBreak/>
        <w:t>§ 4.</w:t>
      </w:r>
    </w:p>
    <w:p w14:paraId="7F24888D" w14:textId="77777777" w:rsidR="00114D25" w:rsidRPr="00114D25" w:rsidRDefault="00114D25" w:rsidP="00114D25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4D25">
        <w:rPr>
          <w:rFonts w:ascii="Times New Roman" w:eastAsia="Times New Roman" w:hAnsi="Times New Roman"/>
          <w:sz w:val="24"/>
          <w:szCs w:val="24"/>
          <w:lang w:eastAsia="pl-PL"/>
        </w:rPr>
        <w:t>Od dnia 1 października 2022 r. do dnia 31 grudnia 2023 r. Regulamin, o którym mowa w § 1, stosuje się odpowiednio do doktorantów, którzy rozpoczęli studia doktoranckie przed rokiem akademickim 2019/2020.</w:t>
      </w:r>
    </w:p>
    <w:p w14:paraId="3797781E" w14:textId="77777777" w:rsidR="00114D25" w:rsidRPr="00114D25" w:rsidRDefault="00114D25" w:rsidP="00114D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4D25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6AEFAD80" w14:textId="407FD41F" w:rsidR="009F58EA" w:rsidRPr="00085914" w:rsidRDefault="009F58EA" w:rsidP="00191AB7">
      <w:pPr>
        <w:spacing w:after="0" w:line="320" w:lineRule="exact"/>
        <w:jc w:val="center"/>
        <w:rPr>
          <w:rFonts w:ascii="Times New Roman" w:hAnsi="Times New Roman"/>
        </w:rPr>
      </w:pPr>
    </w:p>
    <w:sectPr w:rsidR="009F58EA" w:rsidRPr="00085914" w:rsidSect="00A0206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FFF80" w14:textId="77777777" w:rsidR="00C77A09" w:rsidRDefault="00C77A09" w:rsidP="002566A2">
      <w:pPr>
        <w:spacing w:after="0" w:line="240" w:lineRule="auto"/>
      </w:pPr>
      <w:r>
        <w:separator/>
      </w:r>
    </w:p>
  </w:endnote>
  <w:endnote w:type="continuationSeparator" w:id="0">
    <w:p w14:paraId="69C75DE6" w14:textId="77777777" w:rsidR="00C77A09" w:rsidRDefault="00C77A09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AB383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B7DE97D" wp14:editId="58735945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7A369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12EE7B2" wp14:editId="4F7B5ED8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664C8DC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66A72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AF273BD" wp14:editId="524EE962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6D13A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535B1BB" wp14:editId="47F00762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D057D4D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67385" w14:textId="77777777" w:rsidR="00C77A09" w:rsidRDefault="00C77A09" w:rsidP="002566A2">
      <w:pPr>
        <w:spacing w:after="0" w:line="240" w:lineRule="auto"/>
      </w:pPr>
      <w:r>
        <w:separator/>
      </w:r>
    </w:p>
  </w:footnote>
  <w:footnote w:type="continuationSeparator" w:id="0">
    <w:p w14:paraId="251CF73D" w14:textId="77777777" w:rsidR="00C77A09" w:rsidRDefault="00C77A09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2C5D9" w14:textId="77777777" w:rsidR="00986461" w:rsidRDefault="00986461">
    <w:pPr>
      <w:pStyle w:val="Nagwek"/>
    </w:pPr>
  </w:p>
  <w:p w14:paraId="35CCD539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934F0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5C3493D7" wp14:editId="68188EE5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2CABF" w14:textId="77777777" w:rsidR="00F77C19" w:rsidRDefault="00F77C19">
    <w:pPr>
      <w:pStyle w:val="Nagwek"/>
    </w:pPr>
  </w:p>
  <w:p w14:paraId="2498E15F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89B76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385C38A2" wp14:editId="44F56522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797A11"/>
    <w:multiLevelType w:val="hybridMultilevel"/>
    <w:tmpl w:val="7B8E8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906A4"/>
    <w:multiLevelType w:val="hybridMultilevel"/>
    <w:tmpl w:val="C2887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B5664"/>
    <w:multiLevelType w:val="hybridMultilevel"/>
    <w:tmpl w:val="8D709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5076C"/>
    <w:multiLevelType w:val="hybridMultilevel"/>
    <w:tmpl w:val="E0BAB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D7923"/>
    <w:multiLevelType w:val="hybridMultilevel"/>
    <w:tmpl w:val="0CF8D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82E83"/>
    <w:multiLevelType w:val="hybridMultilevel"/>
    <w:tmpl w:val="BA9475EC"/>
    <w:lvl w:ilvl="0" w:tplc="5EDC73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D399F"/>
    <w:multiLevelType w:val="hybridMultilevel"/>
    <w:tmpl w:val="098CC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D43ED"/>
    <w:multiLevelType w:val="hybridMultilevel"/>
    <w:tmpl w:val="D8C82864"/>
    <w:lvl w:ilvl="0" w:tplc="8CC2846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</w:rPr>
    </w:lvl>
    <w:lvl w:ilvl="1" w:tplc="0EB6A774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1014A"/>
    <w:multiLevelType w:val="hybridMultilevel"/>
    <w:tmpl w:val="BF128524"/>
    <w:lvl w:ilvl="0" w:tplc="A7C475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5E7923"/>
    <w:multiLevelType w:val="hybridMultilevel"/>
    <w:tmpl w:val="04F0C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F3E68"/>
    <w:multiLevelType w:val="hybridMultilevel"/>
    <w:tmpl w:val="549C61D6"/>
    <w:lvl w:ilvl="0" w:tplc="BB4AA448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76694B"/>
    <w:multiLevelType w:val="hybridMultilevel"/>
    <w:tmpl w:val="09A0AF04"/>
    <w:lvl w:ilvl="0" w:tplc="C0F4D770">
      <w:start w:val="1"/>
      <w:numFmt w:val="decimal"/>
      <w:lvlText w:val="%1)"/>
      <w:lvlJc w:val="left"/>
      <w:pPr>
        <w:ind w:left="178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361A3C25"/>
    <w:multiLevelType w:val="hybridMultilevel"/>
    <w:tmpl w:val="17B60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526E6F"/>
    <w:multiLevelType w:val="hybridMultilevel"/>
    <w:tmpl w:val="C2CEF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5135FF"/>
    <w:multiLevelType w:val="hybridMultilevel"/>
    <w:tmpl w:val="B0AC4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2151B8"/>
    <w:multiLevelType w:val="hybridMultilevel"/>
    <w:tmpl w:val="5E0A1E60"/>
    <w:lvl w:ilvl="0" w:tplc="EC7E5160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056C5"/>
    <w:multiLevelType w:val="hybridMultilevel"/>
    <w:tmpl w:val="3B021CBC"/>
    <w:lvl w:ilvl="0" w:tplc="AF80709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A203A"/>
    <w:multiLevelType w:val="hybridMultilevel"/>
    <w:tmpl w:val="1E062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1C25BA"/>
    <w:multiLevelType w:val="hybridMultilevel"/>
    <w:tmpl w:val="DEA4B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5"/>
  </w:num>
  <w:num w:numId="7">
    <w:abstractNumId w:val="17"/>
  </w:num>
  <w:num w:numId="8">
    <w:abstractNumId w:val="7"/>
  </w:num>
  <w:num w:numId="9">
    <w:abstractNumId w:val="20"/>
  </w:num>
  <w:num w:numId="10">
    <w:abstractNumId w:val="1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2"/>
  </w:num>
  <w:num w:numId="17">
    <w:abstractNumId w:val="24"/>
  </w:num>
  <w:num w:numId="18">
    <w:abstractNumId w:val="14"/>
  </w:num>
  <w:num w:numId="19">
    <w:abstractNumId w:val="9"/>
  </w:num>
  <w:num w:numId="20">
    <w:abstractNumId w:val="16"/>
  </w:num>
  <w:num w:numId="21">
    <w:abstractNumId w:val="3"/>
  </w:num>
  <w:num w:numId="22">
    <w:abstractNumId w:val="25"/>
  </w:num>
  <w:num w:numId="23">
    <w:abstractNumId w:val="26"/>
  </w:num>
  <w:num w:numId="24">
    <w:abstractNumId w:val="1"/>
  </w:num>
  <w:num w:numId="25">
    <w:abstractNumId w:val="8"/>
  </w:num>
  <w:num w:numId="26">
    <w:abstractNumId w:val="4"/>
  </w:num>
  <w:num w:numId="27">
    <w:abstractNumId w:val="5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0"/>
  </w:num>
  <w:num w:numId="32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2515C"/>
    <w:rsid w:val="00032CE5"/>
    <w:rsid w:val="000663BB"/>
    <w:rsid w:val="00070C4F"/>
    <w:rsid w:val="00077755"/>
    <w:rsid w:val="00082519"/>
    <w:rsid w:val="00085914"/>
    <w:rsid w:val="00087F29"/>
    <w:rsid w:val="00092715"/>
    <w:rsid w:val="00095060"/>
    <w:rsid w:val="00096513"/>
    <w:rsid w:val="000A1163"/>
    <w:rsid w:val="000C2AEC"/>
    <w:rsid w:val="000C5445"/>
    <w:rsid w:val="000E1461"/>
    <w:rsid w:val="001020DE"/>
    <w:rsid w:val="001110E6"/>
    <w:rsid w:val="00114D25"/>
    <w:rsid w:val="00120C82"/>
    <w:rsid w:val="0012228C"/>
    <w:rsid w:val="001348F3"/>
    <w:rsid w:val="00134F00"/>
    <w:rsid w:val="001562E2"/>
    <w:rsid w:val="00156CF2"/>
    <w:rsid w:val="00161E49"/>
    <w:rsid w:val="00182371"/>
    <w:rsid w:val="00184C52"/>
    <w:rsid w:val="00187244"/>
    <w:rsid w:val="00191AB7"/>
    <w:rsid w:val="0019622B"/>
    <w:rsid w:val="001C7CDC"/>
    <w:rsid w:val="001D61E0"/>
    <w:rsid w:val="001E3A41"/>
    <w:rsid w:val="001F2D4D"/>
    <w:rsid w:val="001F49B9"/>
    <w:rsid w:val="00205BF1"/>
    <w:rsid w:val="00214824"/>
    <w:rsid w:val="00217426"/>
    <w:rsid w:val="002566A2"/>
    <w:rsid w:val="00256813"/>
    <w:rsid w:val="00261326"/>
    <w:rsid w:val="00276760"/>
    <w:rsid w:val="00277648"/>
    <w:rsid w:val="00284B88"/>
    <w:rsid w:val="00294989"/>
    <w:rsid w:val="002B158D"/>
    <w:rsid w:val="002B33C9"/>
    <w:rsid w:val="002B3812"/>
    <w:rsid w:val="002D4F09"/>
    <w:rsid w:val="00312E4C"/>
    <w:rsid w:val="0031598E"/>
    <w:rsid w:val="00315A3B"/>
    <w:rsid w:val="00330BD2"/>
    <w:rsid w:val="0034664E"/>
    <w:rsid w:val="00346C24"/>
    <w:rsid w:val="00350D53"/>
    <w:rsid w:val="0036525D"/>
    <w:rsid w:val="0036589D"/>
    <w:rsid w:val="003668F8"/>
    <w:rsid w:val="00371E8C"/>
    <w:rsid w:val="00377F2D"/>
    <w:rsid w:val="00380AE8"/>
    <w:rsid w:val="0039077C"/>
    <w:rsid w:val="003A6B94"/>
    <w:rsid w:val="003B0FF7"/>
    <w:rsid w:val="003B2486"/>
    <w:rsid w:val="003B6106"/>
    <w:rsid w:val="003B741C"/>
    <w:rsid w:val="003C6CDD"/>
    <w:rsid w:val="003D484D"/>
    <w:rsid w:val="003F0499"/>
    <w:rsid w:val="003F23C6"/>
    <w:rsid w:val="004042F6"/>
    <w:rsid w:val="00406532"/>
    <w:rsid w:val="004103D7"/>
    <w:rsid w:val="00410476"/>
    <w:rsid w:val="00410EF0"/>
    <w:rsid w:val="0041159D"/>
    <w:rsid w:val="0041426E"/>
    <w:rsid w:val="004176CE"/>
    <w:rsid w:val="004234A2"/>
    <w:rsid w:val="00426379"/>
    <w:rsid w:val="0044514A"/>
    <w:rsid w:val="0044534E"/>
    <w:rsid w:val="0045148F"/>
    <w:rsid w:val="004772E2"/>
    <w:rsid w:val="00477665"/>
    <w:rsid w:val="004B0E0E"/>
    <w:rsid w:val="004C5E8A"/>
    <w:rsid w:val="004C7122"/>
    <w:rsid w:val="004D30F1"/>
    <w:rsid w:val="004E11E6"/>
    <w:rsid w:val="00511060"/>
    <w:rsid w:val="00514467"/>
    <w:rsid w:val="00517EC3"/>
    <w:rsid w:val="00541411"/>
    <w:rsid w:val="00543B29"/>
    <w:rsid w:val="0054507C"/>
    <w:rsid w:val="00560DEB"/>
    <w:rsid w:val="005611FF"/>
    <w:rsid w:val="00575692"/>
    <w:rsid w:val="00594B23"/>
    <w:rsid w:val="005A78BA"/>
    <w:rsid w:val="005C1C99"/>
    <w:rsid w:val="005C6868"/>
    <w:rsid w:val="005D73F3"/>
    <w:rsid w:val="005D7BDA"/>
    <w:rsid w:val="005E24D7"/>
    <w:rsid w:val="00612752"/>
    <w:rsid w:val="006165D1"/>
    <w:rsid w:val="006276A3"/>
    <w:rsid w:val="006318EB"/>
    <w:rsid w:val="00632111"/>
    <w:rsid w:val="00633CBE"/>
    <w:rsid w:val="006745FE"/>
    <w:rsid w:val="00690604"/>
    <w:rsid w:val="006C6B3A"/>
    <w:rsid w:val="006D5D99"/>
    <w:rsid w:val="006D5F0D"/>
    <w:rsid w:val="006E370D"/>
    <w:rsid w:val="006F6B9B"/>
    <w:rsid w:val="00724A5B"/>
    <w:rsid w:val="00734758"/>
    <w:rsid w:val="007523C7"/>
    <w:rsid w:val="00762F36"/>
    <w:rsid w:val="0076422D"/>
    <w:rsid w:val="00771ED5"/>
    <w:rsid w:val="007753A8"/>
    <w:rsid w:val="007B0776"/>
    <w:rsid w:val="007B4C2B"/>
    <w:rsid w:val="007D26DB"/>
    <w:rsid w:val="007D64D2"/>
    <w:rsid w:val="007D6F2A"/>
    <w:rsid w:val="00800E97"/>
    <w:rsid w:val="00804761"/>
    <w:rsid w:val="008148A3"/>
    <w:rsid w:val="00836C89"/>
    <w:rsid w:val="00840C6E"/>
    <w:rsid w:val="00847C7A"/>
    <w:rsid w:val="00865AB6"/>
    <w:rsid w:val="00887650"/>
    <w:rsid w:val="0089357E"/>
    <w:rsid w:val="00894145"/>
    <w:rsid w:val="008A5842"/>
    <w:rsid w:val="008B3391"/>
    <w:rsid w:val="008C1F2A"/>
    <w:rsid w:val="008C6E9B"/>
    <w:rsid w:val="008E0D4E"/>
    <w:rsid w:val="00900C2B"/>
    <w:rsid w:val="0092460F"/>
    <w:rsid w:val="0094177A"/>
    <w:rsid w:val="00941E60"/>
    <w:rsid w:val="00957A29"/>
    <w:rsid w:val="00975C52"/>
    <w:rsid w:val="009775EE"/>
    <w:rsid w:val="009855E7"/>
    <w:rsid w:val="00986461"/>
    <w:rsid w:val="00993D6D"/>
    <w:rsid w:val="009A16BE"/>
    <w:rsid w:val="009A1E29"/>
    <w:rsid w:val="009A5F19"/>
    <w:rsid w:val="009B0A65"/>
    <w:rsid w:val="009B64DC"/>
    <w:rsid w:val="009C58DA"/>
    <w:rsid w:val="009D5257"/>
    <w:rsid w:val="009D6C23"/>
    <w:rsid w:val="009E0FC8"/>
    <w:rsid w:val="009E1964"/>
    <w:rsid w:val="009E22F6"/>
    <w:rsid w:val="009F58EA"/>
    <w:rsid w:val="00A0206D"/>
    <w:rsid w:val="00A322DE"/>
    <w:rsid w:val="00A329D8"/>
    <w:rsid w:val="00A357FD"/>
    <w:rsid w:val="00A37400"/>
    <w:rsid w:val="00A545A9"/>
    <w:rsid w:val="00A562C9"/>
    <w:rsid w:val="00A60F6E"/>
    <w:rsid w:val="00A81E0A"/>
    <w:rsid w:val="00A951E8"/>
    <w:rsid w:val="00A9748A"/>
    <w:rsid w:val="00AA1351"/>
    <w:rsid w:val="00AC59AD"/>
    <w:rsid w:val="00AC662F"/>
    <w:rsid w:val="00AF5049"/>
    <w:rsid w:val="00AF70B9"/>
    <w:rsid w:val="00B05D0D"/>
    <w:rsid w:val="00B07AE6"/>
    <w:rsid w:val="00B257A5"/>
    <w:rsid w:val="00B37544"/>
    <w:rsid w:val="00BA50BB"/>
    <w:rsid w:val="00BB6204"/>
    <w:rsid w:val="00BC2BF7"/>
    <w:rsid w:val="00BC4BB5"/>
    <w:rsid w:val="00BF2AF8"/>
    <w:rsid w:val="00C0459F"/>
    <w:rsid w:val="00C16E78"/>
    <w:rsid w:val="00C27559"/>
    <w:rsid w:val="00C543F1"/>
    <w:rsid w:val="00C77A09"/>
    <w:rsid w:val="00C83CC9"/>
    <w:rsid w:val="00C8741E"/>
    <w:rsid w:val="00C87A92"/>
    <w:rsid w:val="00C909E3"/>
    <w:rsid w:val="00C94BDC"/>
    <w:rsid w:val="00C978D1"/>
    <w:rsid w:val="00CA0101"/>
    <w:rsid w:val="00CA5AB9"/>
    <w:rsid w:val="00CC351C"/>
    <w:rsid w:val="00CC5410"/>
    <w:rsid w:val="00CD3253"/>
    <w:rsid w:val="00CF5AEC"/>
    <w:rsid w:val="00CF7636"/>
    <w:rsid w:val="00D159F6"/>
    <w:rsid w:val="00D27EBF"/>
    <w:rsid w:val="00D46FAD"/>
    <w:rsid w:val="00D5072A"/>
    <w:rsid w:val="00D6670D"/>
    <w:rsid w:val="00D91EE5"/>
    <w:rsid w:val="00D93D3E"/>
    <w:rsid w:val="00D95E93"/>
    <w:rsid w:val="00DA6687"/>
    <w:rsid w:val="00DA7531"/>
    <w:rsid w:val="00DC4136"/>
    <w:rsid w:val="00DD401E"/>
    <w:rsid w:val="00DE029D"/>
    <w:rsid w:val="00DE2127"/>
    <w:rsid w:val="00DE23B3"/>
    <w:rsid w:val="00DF5B95"/>
    <w:rsid w:val="00E04CF0"/>
    <w:rsid w:val="00E06AD1"/>
    <w:rsid w:val="00E231E4"/>
    <w:rsid w:val="00E23369"/>
    <w:rsid w:val="00E27038"/>
    <w:rsid w:val="00E32BE1"/>
    <w:rsid w:val="00E349DC"/>
    <w:rsid w:val="00E41BA9"/>
    <w:rsid w:val="00E67D2A"/>
    <w:rsid w:val="00E9622A"/>
    <w:rsid w:val="00EA0F68"/>
    <w:rsid w:val="00EC4983"/>
    <w:rsid w:val="00EC7058"/>
    <w:rsid w:val="00F1209B"/>
    <w:rsid w:val="00F1539D"/>
    <w:rsid w:val="00F2521E"/>
    <w:rsid w:val="00F2572A"/>
    <w:rsid w:val="00F26644"/>
    <w:rsid w:val="00F31D75"/>
    <w:rsid w:val="00F338B4"/>
    <w:rsid w:val="00F36516"/>
    <w:rsid w:val="00F640C5"/>
    <w:rsid w:val="00F77C19"/>
    <w:rsid w:val="00F81918"/>
    <w:rsid w:val="00FD5FC7"/>
    <w:rsid w:val="00FE0562"/>
    <w:rsid w:val="00FE7C05"/>
    <w:rsid w:val="00FF7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F7AE4"/>
  <w15:docId w15:val="{68B441ED-050D-4DCD-A540-FA8D9473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760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D4D1B-ACA4-49ED-BF53-00C45269B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0</TotalTime>
  <Pages>2</Pages>
  <Words>253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asp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cp:lastPrinted>2022-03-01T09:42:00Z</cp:lastPrinted>
  <dcterms:created xsi:type="dcterms:W3CDTF">2022-03-02T12:03:00Z</dcterms:created>
  <dcterms:modified xsi:type="dcterms:W3CDTF">2022-03-02T12:03:00Z</dcterms:modified>
</cp:coreProperties>
</file>