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46936332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8474D9">
        <w:rPr>
          <w:bCs/>
        </w:rPr>
        <w:t>19</w:t>
      </w:r>
      <w:r w:rsidR="00874F32">
        <w:rPr>
          <w:bCs/>
        </w:rPr>
        <w:t>.05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3AF4E18E" w14:textId="1ABF48B1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474D9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41</w:t>
      </w:r>
      <w:r w:rsidRPr="008474D9">
        <w:rPr>
          <w:rFonts w:ascii="Times New Roman" w:hAnsi="Times New Roman"/>
          <w:b/>
          <w:sz w:val="24"/>
          <w:szCs w:val="24"/>
        </w:rPr>
        <w:t>/2022</w:t>
      </w:r>
    </w:p>
    <w:p w14:paraId="5F7DD55B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474D9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796EFCEA" w14:textId="42F92BAE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19 </w:t>
      </w:r>
      <w:r w:rsidRPr="008474D9">
        <w:rPr>
          <w:rFonts w:ascii="Times New Roman" w:hAnsi="Times New Roman"/>
          <w:b/>
          <w:sz w:val="24"/>
          <w:szCs w:val="24"/>
        </w:rPr>
        <w:t>maja 2022</w:t>
      </w:r>
    </w:p>
    <w:p w14:paraId="31E99CB0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A2CD331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474D9">
        <w:rPr>
          <w:rFonts w:ascii="Times New Roman" w:hAnsi="Times New Roman"/>
          <w:b/>
          <w:sz w:val="24"/>
          <w:szCs w:val="24"/>
        </w:rPr>
        <w:t>w sprawie powołania Wydziałowej Komisji Rekrutacyjnej na kierunku Wzornictwo w Akademii Sztuk Pięknych w Gdańsku do przeprowadzania rekrutacji na rok akademicki 2022/2023 oraz powołania Sekretarza Wydziałowej Komisji Rekrutacyjnej</w:t>
      </w:r>
    </w:p>
    <w:p w14:paraId="54AEF509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6FB4C3C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01A87E34" w14:textId="77777777" w:rsidR="008474D9" w:rsidRPr="008474D9" w:rsidRDefault="008474D9" w:rsidP="008474D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474D9">
        <w:rPr>
          <w:rFonts w:ascii="Times New Roman" w:hAnsi="Times New Roman"/>
          <w:sz w:val="24"/>
          <w:szCs w:val="24"/>
        </w:rPr>
        <w:t>Na podstawie art. 72 ust. 1 Ustawy z dnia 20 lipca 2018 r. Prawo o szkolnictwie wyższym i nauce (Dz. U. 2022 r., poz. 478 ze zm.) oraz § 99 ust. 3 Statutu Akademii Sztuk Pięknych w Gdańsku przyjętego uchwałą nr 27/2019 Senatu Akademii Sztuk Pięknych w Gdańsku z dnia 26 czerwca 2019 roku z późniejszymi zmianami oraz § 3 Regulaminu prac Komisji Rekrutacyjnych w Akademii Sztuk Pięknych w Gdańsku przyjętego uchwałą nr 3/2021 Senatu Akademii Sztuk Pięknych w Gdańsku z dnia 24 lutego 2021 roku zarządza się, co następuje:</w:t>
      </w:r>
    </w:p>
    <w:p w14:paraId="37FE53A7" w14:textId="77777777" w:rsidR="008474D9" w:rsidRPr="008474D9" w:rsidRDefault="008474D9" w:rsidP="008474D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2DC0171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474D9">
        <w:rPr>
          <w:rFonts w:ascii="Times New Roman" w:hAnsi="Times New Roman"/>
          <w:b/>
          <w:sz w:val="24"/>
          <w:szCs w:val="24"/>
        </w:rPr>
        <w:t>§ 1</w:t>
      </w:r>
    </w:p>
    <w:p w14:paraId="3D300DD7" w14:textId="77777777" w:rsidR="008474D9" w:rsidRPr="008474D9" w:rsidRDefault="008474D9" w:rsidP="008474D9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474D9">
        <w:rPr>
          <w:rFonts w:ascii="Times New Roman" w:hAnsi="Times New Roman"/>
          <w:sz w:val="24"/>
          <w:szCs w:val="24"/>
        </w:rPr>
        <w:t xml:space="preserve">Przewodniczący Wydziałowej Komisji Rekrutacyjnej na kierunku Wzornictwo: </w:t>
      </w:r>
      <w:r w:rsidRPr="008474D9">
        <w:rPr>
          <w:rFonts w:ascii="Times New Roman" w:hAnsi="Times New Roman"/>
          <w:b/>
          <w:sz w:val="24"/>
          <w:szCs w:val="24"/>
        </w:rPr>
        <w:t xml:space="preserve">dr Jakub Gołębiewski, </w:t>
      </w:r>
    </w:p>
    <w:p w14:paraId="778FB703" w14:textId="77777777" w:rsidR="008474D9" w:rsidRPr="008474D9" w:rsidRDefault="008474D9" w:rsidP="008474D9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474D9">
        <w:rPr>
          <w:rFonts w:ascii="Times New Roman" w:hAnsi="Times New Roman"/>
          <w:sz w:val="24"/>
          <w:szCs w:val="24"/>
        </w:rPr>
        <w:t xml:space="preserve">Członkowie Wydziałowej Komisji Rekrutacyjnej: </w:t>
      </w:r>
    </w:p>
    <w:p w14:paraId="5F6CD9FC" w14:textId="77777777" w:rsidR="008474D9" w:rsidRPr="008474D9" w:rsidRDefault="008474D9" w:rsidP="008474D9">
      <w:pPr>
        <w:keepNext/>
        <w:numPr>
          <w:ilvl w:val="0"/>
          <w:numId w:val="34"/>
        </w:numPr>
        <w:shd w:val="clear" w:color="auto" w:fill="FFFFFF"/>
        <w:suppressAutoHyphens/>
        <w:spacing w:after="0" w:line="320" w:lineRule="exact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</w:rPr>
        <w:t>prof. dr hab. Sławomir Fijałkowski,</w:t>
      </w:r>
    </w:p>
    <w:p w14:paraId="6DF387F6" w14:textId="77777777" w:rsidR="008474D9" w:rsidRPr="008474D9" w:rsidRDefault="008474D9" w:rsidP="008474D9">
      <w:pPr>
        <w:numPr>
          <w:ilvl w:val="0"/>
          <w:numId w:val="34"/>
        </w:numPr>
        <w:spacing w:after="0" w:line="320" w:lineRule="exact"/>
        <w:ind w:right="-1134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</w:rPr>
        <w:t xml:space="preserve">prof. ASP dr hab. Bogumiła </w:t>
      </w:r>
      <w:proofErr w:type="spellStart"/>
      <w:r w:rsidRPr="008474D9">
        <w:rPr>
          <w:rFonts w:ascii="Times New Roman" w:hAnsi="Times New Roman"/>
          <w:color w:val="000000"/>
          <w:sz w:val="24"/>
          <w:szCs w:val="24"/>
        </w:rPr>
        <w:t>Jóźwicka</w:t>
      </w:r>
      <w:proofErr w:type="spellEnd"/>
      <w:r w:rsidRPr="008474D9">
        <w:rPr>
          <w:rFonts w:ascii="Times New Roman" w:hAnsi="Times New Roman"/>
          <w:color w:val="000000"/>
          <w:sz w:val="24"/>
          <w:szCs w:val="24"/>
        </w:rPr>
        <w:t>,</w:t>
      </w:r>
    </w:p>
    <w:p w14:paraId="32B3EC64" w14:textId="77777777" w:rsidR="008474D9" w:rsidRPr="008474D9" w:rsidRDefault="008474D9" w:rsidP="008474D9">
      <w:pPr>
        <w:keepNext/>
        <w:numPr>
          <w:ilvl w:val="0"/>
          <w:numId w:val="34"/>
        </w:numPr>
        <w:shd w:val="clear" w:color="auto" w:fill="FFFFFF"/>
        <w:suppressAutoHyphens/>
        <w:spacing w:after="0" w:line="320" w:lineRule="exact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</w:rPr>
        <w:t xml:space="preserve">prof. ASP dr hab. Marek </w:t>
      </w:r>
      <w:proofErr w:type="spellStart"/>
      <w:r w:rsidRPr="008474D9">
        <w:rPr>
          <w:rFonts w:ascii="Times New Roman" w:hAnsi="Times New Roman"/>
          <w:color w:val="000000"/>
          <w:sz w:val="24"/>
          <w:szCs w:val="24"/>
        </w:rPr>
        <w:t>Jóźwicki</w:t>
      </w:r>
      <w:proofErr w:type="spellEnd"/>
      <w:r w:rsidRPr="008474D9">
        <w:rPr>
          <w:rFonts w:ascii="Times New Roman" w:hAnsi="Times New Roman"/>
          <w:color w:val="000000"/>
          <w:sz w:val="24"/>
          <w:szCs w:val="24"/>
        </w:rPr>
        <w:t>,</w:t>
      </w:r>
    </w:p>
    <w:p w14:paraId="3B809444" w14:textId="77777777" w:rsidR="008474D9" w:rsidRPr="008474D9" w:rsidRDefault="008474D9" w:rsidP="008474D9">
      <w:pPr>
        <w:keepNext/>
        <w:numPr>
          <w:ilvl w:val="0"/>
          <w:numId w:val="34"/>
        </w:numPr>
        <w:spacing w:after="0" w:line="320" w:lineRule="exact"/>
        <w:ind w:right="-1134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</w:rPr>
        <w:t xml:space="preserve">prof. ASP dr hab. Marek Średniawa, </w:t>
      </w:r>
    </w:p>
    <w:p w14:paraId="4EC4C9AC" w14:textId="77777777" w:rsidR="008474D9" w:rsidRPr="008474D9" w:rsidRDefault="008474D9" w:rsidP="008474D9">
      <w:pPr>
        <w:keepNext/>
        <w:numPr>
          <w:ilvl w:val="0"/>
          <w:numId w:val="34"/>
        </w:numPr>
        <w:spacing w:after="0" w:line="320" w:lineRule="exact"/>
        <w:ind w:right="-1134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</w:rPr>
        <w:t xml:space="preserve">dr Marta </w:t>
      </w:r>
      <w:proofErr w:type="spellStart"/>
      <w:r w:rsidRPr="008474D9">
        <w:rPr>
          <w:rFonts w:ascii="Times New Roman" w:hAnsi="Times New Roman"/>
          <w:color w:val="000000"/>
          <w:sz w:val="24"/>
          <w:szCs w:val="24"/>
        </w:rPr>
        <w:t>Hryc</w:t>
      </w:r>
      <w:proofErr w:type="spellEnd"/>
      <w:r w:rsidRPr="008474D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6E79A492" w14:textId="77777777" w:rsidR="008474D9" w:rsidRPr="008474D9" w:rsidRDefault="008474D9" w:rsidP="008474D9">
      <w:pPr>
        <w:keepNext/>
        <w:numPr>
          <w:ilvl w:val="0"/>
          <w:numId w:val="34"/>
        </w:numPr>
        <w:spacing w:after="0" w:line="320" w:lineRule="exact"/>
        <w:ind w:right="-1134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</w:rPr>
        <w:t>dr Jacek Ryń,</w:t>
      </w:r>
    </w:p>
    <w:p w14:paraId="4BAB741E" w14:textId="77777777" w:rsidR="008474D9" w:rsidRPr="008474D9" w:rsidRDefault="008474D9" w:rsidP="008474D9">
      <w:pPr>
        <w:keepNext/>
        <w:numPr>
          <w:ilvl w:val="0"/>
          <w:numId w:val="34"/>
        </w:numPr>
        <w:spacing w:after="0" w:line="320" w:lineRule="exact"/>
        <w:ind w:right="-1134"/>
        <w:rPr>
          <w:rFonts w:ascii="Times New Roman" w:hAnsi="Times New Roman"/>
          <w:color w:val="000000"/>
          <w:sz w:val="24"/>
          <w:szCs w:val="24"/>
        </w:rPr>
      </w:pPr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 xml:space="preserve">Marta </w:t>
      </w:r>
      <w:proofErr w:type="spellStart"/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>Turska</w:t>
      </w:r>
      <w:proofErr w:type="spellEnd"/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>przedstawiciel</w:t>
      </w:r>
      <w:proofErr w:type="spellEnd"/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>studentów</w:t>
      </w:r>
      <w:proofErr w:type="spellEnd"/>
      <w:r w:rsidRPr="008474D9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0B927F24" w14:textId="77777777" w:rsidR="008474D9" w:rsidRPr="008474D9" w:rsidRDefault="008474D9" w:rsidP="008474D9">
      <w:p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6563B0" w14:textId="77777777" w:rsidR="00912C61" w:rsidRDefault="00912C61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EDE2CAE" w14:textId="77777777" w:rsidR="00912C61" w:rsidRDefault="00912C61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242C32" w14:textId="05ADFD61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74D9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1CC042C6" w14:textId="77777777" w:rsidR="008474D9" w:rsidRPr="008474D9" w:rsidRDefault="008474D9" w:rsidP="008474D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474D9">
        <w:rPr>
          <w:rFonts w:ascii="Times New Roman" w:hAnsi="Times New Roman"/>
          <w:sz w:val="24"/>
          <w:szCs w:val="24"/>
        </w:rPr>
        <w:t xml:space="preserve">Powołuje się mgr Krzysztofa </w:t>
      </w:r>
      <w:proofErr w:type="spellStart"/>
      <w:r w:rsidRPr="008474D9">
        <w:rPr>
          <w:rFonts w:ascii="Times New Roman" w:hAnsi="Times New Roman"/>
          <w:sz w:val="24"/>
          <w:szCs w:val="24"/>
        </w:rPr>
        <w:t>Bochrę</w:t>
      </w:r>
      <w:proofErr w:type="spellEnd"/>
      <w:r w:rsidRPr="008474D9">
        <w:rPr>
          <w:rFonts w:ascii="Times New Roman" w:hAnsi="Times New Roman"/>
          <w:sz w:val="24"/>
          <w:szCs w:val="24"/>
        </w:rPr>
        <w:t xml:space="preserve"> na Sekretarza oraz mgr Agatę Janiszewską na Sekretarza Pomocniczego Wydziałowej Komisji Rekrutacyjnej na kierunku Wzornictwo w Akademii Sztuk Pięknych w Gdańsku do przeprowadzenia rekrutacji na rok akademicki 2022/2023.</w:t>
      </w:r>
    </w:p>
    <w:p w14:paraId="16CE59C8" w14:textId="77777777" w:rsidR="008474D9" w:rsidRPr="008474D9" w:rsidRDefault="008474D9" w:rsidP="008474D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5571BCF" w14:textId="77777777" w:rsidR="008474D9" w:rsidRPr="008474D9" w:rsidRDefault="008474D9" w:rsidP="008474D9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474D9">
        <w:rPr>
          <w:rFonts w:ascii="Times New Roman" w:hAnsi="Times New Roman"/>
          <w:b/>
          <w:sz w:val="24"/>
          <w:szCs w:val="24"/>
        </w:rPr>
        <w:t>§ 3</w:t>
      </w:r>
    </w:p>
    <w:p w14:paraId="79D298FB" w14:textId="77777777" w:rsidR="008474D9" w:rsidRPr="008474D9" w:rsidRDefault="008474D9" w:rsidP="008474D9">
      <w:pPr>
        <w:numPr>
          <w:ilvl w:val="0"/>
          <w:numId w:val="35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474D9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1F43CBA6" w14:textId="77777777" w:rsidR="008474D9" w:rsidRPr="008474D9" w:rsidRDefault="008474D9" w:rsidP="008474D9">
      <w:pPr>
        <w:numPr>
          <w:ilvl w:val="0"/>
          <w:numId w:val="35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474D9">
        <w:rPr>
          <w:rFonts w:ascii="Times New Roman" w:hAnsi="Times New Roman"/>
          <w:sz w:val="24"/>
          <w:szCs w:val="24"/>
        </w:rPr>
        <w:t>Traci zarządzenie nr 19/2022 z dnia 1 marca 2022 r. w sprawie powołania Wydziałowej Komisji Rekrutacyjnej na kierunku Wzornictwo w Akademii Sztuk Pięknych w Gdańsku do przeprowadzania rekrutacji na rok akademicki 2022/2023 oraz powołania Sekretarza Wydziałowej Komisji Rekrutacyjnej</w:t>
      </w:r>
    </w:p>
    <w:p w14:paraId="5E93F5D9" w14:textId="77777777" w:rsidR="001D2DE6" w:rsidRPr="001D2DE6" w:rsidRDefault="001D2DE6" w:rsidP="001D2DE6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 </w:t>
      </w: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02C8" w14:textId="77777777" w:rsidR="008B3766" w:rsidRDefault="008B3766" w:rsidP="002566A2">
      <w:pPr>
        <w:spacing w:after="0" w:line="240" w:lineRule="auto"/>
      </w:pPr>
      <w:r>
        <w:separator/>
      </w:r>
    </w:p>
  </w:endnote>
  <w:endnote w:type="continuationSeparator" w:id="0">
    <w:p w14:paraId="01463DC7" w14:textId="77777777" w:rsidR="008B3766" w:rsidRDefault="008B376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D32D" w14:textId="77777777" w:rsidR="008B3766" w:rsidRDefault="008B3766" w:rsidP="002566A2">
      <w:pPr>
        <w:spacing w:after="0" w:line="240" w:lineRule="auto"/>
      </w:pPr>
      <w:r>
        <w:separator/>
      </w:r>
    </w:p>
  </w:footnote>
  <w:footnote w:type="continuationSeparator" w:id="0">
    <w:p w14:paraId="00015C2C" w14:textId="77777777" w:rsidR="008B3766" w:rsidRDefault="008B376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E83"/>
    <w:multiLevelType w:val="hybridMultilevel"/>
    <w:tmpl w:val="0890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96C"/>
    <w:multiLevelType w:val="hybridMultilevel"/>
    <w:tmpl w:val="E076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014A"/>
    <w:multiLevelType w:val="hybridMultilevel"/>
    <w:tmpl w:val="BF128524"/>
    <w:lvl w:ilvl="0" w:tplc="A7C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23915"/>
    <w:multiLevelType w:val="hybridMultilevel"/>
    <w:tmpl w:val="4122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278D0"/>
    <w:multiLevelType w:val="hybridMultilevel"/>
    <w:tmpl w:val="2D2E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19"/>
  </w:num>
  <w:num w:numId="8">
    <w:abstractNumId w:val="8"/>
  </w:num>
  <w:num w:numId="9">
    <w:abstractNumId w:val="2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25"/>
  </w:num>
  <w:num w:numId="18">
    <w:abstractNumId w:val="16"/>
  </w:num>
  <w:num w:numId="19">
    <w:abstractNumId w:val="10"/>
  </w:num>
  <w:num w:numId="20">
    <w:abstractNumId w:val="18"/>
  </w:num>
  <w:num w:numId="21">
    <w:abstractNumId w:val="4"/>
  </w:num>
  <w:num w:numId="22">
    <w:abstractNumId w:val="27"/>
  </w:num>
  <w:num w:numId="23">
    <w:abstractNumId w:val="29"/>
  </w:num>
  <w:num w:numId="24">
    <w:abstractNumId w:val="1"/>
  </w:num>
  <w:num w:numId="25">
    <w:abstractNumId w:val="9"/>
  </w:num>
  <w:num w:numId="26">
    <w:abstractNumId w:val="5"/>
  </w:num>
  <w:num w:numId="27">
    <w:abstractNumId w:val="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4002"/>
    <w:rsid w:val="0019622B"/>
    <w:rsid w:val="001C7CDC"/>
    <w:rsid w:val="001D2DE6"/>
    <w:rsid w:val="001D61E0"/>
    <w:rsid w:val="001E3A41"/>
    <w:rsid w:val="001F2D4D"/>
    <w:rsid w:val="001F49B9"/>
    <w:rsid w:val="00205BF1"/>
    <w:rsid w:val="00214824"/>
    <w:rsid w:val="00217426"/>
    <w:rsid w:val="0023783D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3016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4440"/>
    <w:rsid w:val="006F6B9B"/>
    <w:rsid w:val="00720AC6"/>
    <w:rsid w:val="00724A5B"/>
    <w:rsid w:val="00727FD3"/>
    <w:rsid w:val="00734758"/>
    <w:rsid w:val="007474E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4D9"/>
    <w:rsid w:val="00847C7A"/>
    <w:rsid w:val="00865AB6"/>
    <w:rsid w:val="00874F32"/>
    <w:rsid w:val="00887650"/>
    <w:rsid w:val="0089357E"/>
    <w:rsid w:val="00894145"/>
    <w:rsid w:val="008A5842"/>
    <w:rsid w:val="008B3391"/>
    <w:rsid w:val="008B3766"/>
    <w:rsid w:val="008C1F2A"/>
    <w:rsid w:val="008C6E9B"/>
    <w:rsid w:val="008E0D4E"/>
    <w:rsid w:val="00900C2B"/>
    <w:rsid w:val="00912C61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A699D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E2687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4E2E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AEAB-388C-4F70-82EE-9F4B81AB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2022-05-19T12:43:00Z</cp:lastPrinted>
  <dcterms:created xsi:type="dcterms:W3CDTF">2022-05-19T12:43:00Z</dcterms:created>
  <dcterms:modified xsi:type="dcterms:W3CDTF">2022-05-19T12:43:00Z</dcterms:modified>
</cp:coreProperties>
</file>