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0D" w:rsidRPr="00B41C19" w:rsidRDefault="0022290D" w:rsidP="00625DEA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r w:rsidRPr="00B41C19">
        <w:rPr>
          <w:b/>
          <w:bCs/>
        </w:rPr>
        <w:t>Zasady postępowania rekrutacyjnego na studia stacjonarne I stopnia na kierunek:</w:t>
      </w:r>
      <w:r>
        <w:rPr>
          <w:b/>
          <w:bCs/>
        </w:rPr>
        <w:t xml:space="preserve"> Grafika, </w:t>
      </w:r>
      <w:r w:rsidRPr="00B41C19">
        <w:rPr>
          <w:b/>
          <w:bCs/>
        </w:rPr>
        <w:t>studia stacjonarne II stopnia</w:t>
      </w:r>
      <w:r w:rsidR="00B87076">
        <w:rPr>
          <w:b/>
          <w:bCs/>
        </w:rPr>
        <w:t xml:space="preserve"> </w:t>
      </w:r>
      <w:r w:rsidRPr="00B41C19">
        <w:rPr>
          <w:b/>
          <w:bCs/>
        </w:rPr>
        <w:t>na kierunek: Grafika, studia niestacjonarne</w:t>
      </w:r>
      <w:r w:rsidR="00670EDD">
        <w:rPr>
          <w:b/>
          <w:bCs/>
        </w:rPr>
        <w:t xml:space="preserve"> I stopnia na kierunek: Grafika</w:t>
      </w:r>
      <w:r w:rsidR="00670EDD" w:rsidRPr="00B41C19">
        <w:rPr>
          <w:b/>
          <w:bCs/>
        </w:rPr>
        <w:t xml:space="preserve">, </w:t>
      </w:r>
      <w:r w:rsidR="00670EDD">
        <w:rPr>
          <w:b/>
          <w:bCs/>
        </w:rPr>
        <w:t xml:space="preserve">studia niestacjonarne </w:t>
      </w:r>
      <w:r>
        <w:rPr>
          <w:b/>
          <w:bCs/>
        </w:rPr>
        <w:t xml:space="preserve">II </w:t>
      </w:r>
      <w:r w:rsidR="00625DEA">
        <w:rPr>
          <w:b/>
          <w:bCs/>
        </w:rPr>
        <w:t xml:space="preserve">stopnia </w:t>
      </w:r>
      <w:r w:rsidR="00625DEA">
        <w:rPr>
          <w:b/>
          <w:bCs/>
        </w:rPr>
        <w:br/>
        <w:t xml:space="preserve">na kierunek: </w:t>
      </w:r>
      <w:r w:rsidRPr="00B41C19">
        <w:rPr>
          <w:b/>
          <w:bCs/>
        </w:rPr>
        <w:t xml:space="preserve">Grafika, w roku akademickim </w:t>
      </w:r>
      <w:r w:rsidR="007459FD">
        <w:rPr>
          <w:b/>
          <w:bCs/>
        </w:rPr>
        <w:t>202</w:t>
      </w:r>
      <w:r w:rsidR="00625AED">
        <w:rPr>
          <w:b/>
          <w:bCs/>
        </w:rPr>
        <w:t>3</w:t>
      </w:r>
      <w:r w:rsidR="007459FD">
        <w:rPr>
          <w:b/>
          <w:bCs/>
        </w:rPr>
        <w:t>/20</w:t>
      </w:r>
      <w:r w:rsidR="00625AED">
        <w:rPr>
          <w:b/>
          <w:bCs/>
        </w:rPr>
        <w:t>24</w:t>
      </w:r>
    </w:p>
    <w:p w:rsidR="0022290D" w:rsidRPr="00B41C19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t xml:space="preserve">§ 1 </w:t>
      </w:r>
    </w:p>
    <w:p w:rsidR="0022290D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B41C19">
        <w:rPr>
          <w:rFonts w:ascii="Times New Roman" w:hAnsi="Times New Roman" w:cs="Times New Roman"/>
          <w:b/>
          <w:u w:val="single"/>
        </w:rPr>
        <w:t>Studia stacjonarne I stopnia</w:t>
      </w:r>
    </w:p>
    <w:p w:rsidR="00D27481" w:rsidRPr="00B41C19" w:rsidRDefault="00D27481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22290D" w:rsidRPr="00B41C19" w:rsidRDefault="0022290D" w:rsidP="0022290D">
      <w:pPr>
        <w:pStyle w:val="Default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t>Kierunek: Grafika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Postępowanie rekrutacyjne dla kandydatów na studia stacjonarne pierwszego stopnia </w:t>
      </w:r>
      <w:r w:rsidRPr="00B41C19">
        <w:rPr>
          <w:rFonts w:ascii="Times New Roman" w:hAnsi="Times New Roman" w:cs="Times New Roman"/>
        </w:rPr>
        <w:br/>
        <w:t>na kierunku Grafika obejmuje</w:t>
      </w:r>
      <w:r>
        <w:rPr>
          <w:rFonts w:ascii="Times New Roman" w:hAnsi="Times New Roman" w:cs="Times New Roman"/>
        </w:rPr>
        <w:t xml:space="preserve"> dwa etapy</w:t>
      </w:r>
      <w:r w:rsidRPr="00B41C19">
        <w:rPr>
          <w:rFonts w:ascii="Times New Roman" w:hAnsi="Times New Roman" w:cs="Times New Roman"/>
        </w:rPr>
        <w:t xml:space="preserve">: </w:t>
      </w:r>
    </w:p>
    <w:p w:rsidR="0022290D" w:rsidRPr="00670EDD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t xml:space="preserve">I etap 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Wielozadaniowy egzamin praktyczny, mający charakter konkursowy i przeprowadzany z zastosowaniem systemu punktowego. Ocenie podlega każda część praktycznego egzaminu wstępnego. Nieprzystąpienie i nieuzyskanie punktów z którejkolwiek części wielozadaniowego egzaminu wyklucza kandydata z dalszego postępowania kwalifikacyjnego. Warunkiem przystąpienia do II etapu egzaminu konkursowego jest uzyskanie przez kandydata zdającego egzamin wstępny wymaganego na wybranym kierunku minimum punktowego dla I etapu. </w:t>
      </w:r>
    </w:p>
    <w:p w:rsidR="0022290D" w:rsidRPr="00B41C19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egzamin z rysunku – </w:t>
      </w:r>
      <w:r w:rsidRPr="00B41C19">
        <w:rPr>
          <w:rFonts w:ascii="Times New Roman" w:hAnsi="Times New Roman" w:cs="Times New Roman"/>
          <w:b/>
        </w:rPr>
        <w:t>30 pkt.</w:t>
      </w:r>
      <w:r w:rsidRPr="00B41C19">
        <w:rPr>
          <w:rFonts w:ascii="Times New Roman" w:hAnsi="Times New Roman" w:cs="Times New Roman"/>
        </w:rPr>
        <w:t xml:space="preserve"> </w:t>
      </w:r>
    </w:p>
    <w:p w:rsidR="0022290D" w:rsidRPr="00B41C19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egzamin z malarstwa – </w:t>
      </w:r>
      <w:r w:rsidRPr="00B41C19">
        <w:rPr>
          <w:rFonts w:ascii="Times New Roman" w:hAnsi="Times New Roman" w:cs="Times New Roman"/>
          <w:b/>
        </w:rPr>
        <w:t>30 pkt.</w:t>
      </w:r>
      <w:r w:rsidRPr="00B41C19">
        <w:rPr>
          <w:rFonts w:ascii="Times New Roman" w:hAnsi="Times New Roman" w:cs="Times New Roman"/>
        </w:rPr>
        <w:t xml:space="preserve"> </w:t>
      </w:r>
    </w:p>
    <w:p w:rsidR="0022290D" w:rsidRPr="00B41C19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>zadanie projektowe</w:t>
      </w:r>
      <w:r w:rsidR="00B87076">
        <w:rPr>
          <w:rFonts w:ascii="Times New Roman" w:hAnsi="Times New Roman" w:cs="Times New Roman"/>
        </w:rPr>
        <w:t xml:space="preserve"> 1</w:t>
      </w:r>
      <w:r w:rsidRPr="00B41C19">
        <w:rPr>
          <w:rFonts w:ascii="Times New Roman" w:hAnsi="Times New Roman" w:cs="Times New Roman"/>
        </w:rPr>
        <w:t xml:space="preserve"> – </w:t>
      </w:r>
      <w:r w:rsidRPr="00B41C19">
        <w:rPr>
          <w:rFonts w:ascii="Times New Roman" w:hAnsi="Times New Roman" w:cs="Times New Roman"/>
          <w:b/>
        </w:rPr>
        <w:t>30 pkt.</w:t>
      </w:r>
    </w:p>
    <w:p w:rsidR="0022290D" w:rsidRPr="00B41C19" w:rsidRDefault="0022290D" w:rsidP="0022290D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zadanie projektowe </w:t>
      </w:r>
      <w:r w:rsidR="00B87076">
        <w:rPr>
          <w:rFonts w:ascii="Times New Roman" w:hAnsi="Times New Roman" w:cs="Times New Roman"/>
        </w:rPr>
        <w:t xml:space="preserve">2 </w:t>
      </w:r>
      <w:r w:rsidRPr="00B41C19">
        <w:rPr>
          <w:rFonts w:ascii="Times New Roman" w:hAnsi="Times New Roman" w:cs="Times New Roman"/>
        </w:rPr>
        <w:t xml:space="preserve">– </w:t>
      </w:r>
      <w:r w:rsidRPr="00B41C19">
        <w:rPr>
          <w:rFonts w:ascii="Times New Roman" w:hAnsi="Times New Roman" w:cs="Times New Roman"/>
          <w:b/>
        </w:rPr>
        <w:t>30 pkt.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maksymalnie do uzyskania w I etapie - </w:t>
      </w:r>
      <w:r w:rsidRPr="00B41C19">
        <w:rPr>
          <w:rFonts w:ascii="Times New Roman" w:hAnsi="Times New Roman" w:cs="Times New Roman"/>
          <w:b/>
        </w:rPr>
        <w:t>120 pkt.</w:t>
      </w:r>
      <w:r w:rsidRPr="00B41C19">
        <w:rPr>
          <w:rFonts w:ascii="Times New Roman" w:hAnsi="Times New Roman" w:cs="Times New Roman"/>
        </w:rPr>
        <w:t xml:space="preserve"> </w:t>
      </w:r>
    </w:p>
    <w:p w:rsidR="0022290D" w:rsidRPr="00B41C19" w:rsidRDefault="0022290D" w:rsidP="0022290D">
      <w:pPr>
        <w:pStyle w:val="Default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wymagane minimum dopuszczające do II etapu – </w:t>
      </w:r>
      <w:r w:rsidRPr="00B41C19">
        <w:rPr>
          <w:rFonts w:ascii="Times New Roman" w:hAnsi="Times New Roman" w:cs="Times New Roman"/>
          <w:b/>
        </w:rPr>
        <w:t xml:space="preserve">65 pkt. </w:t>
      </w:r>
    </w:p>
    <w:p w:rsidR="0022290D" w:rsidRPr="00B41C19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t xml:space="preserve">II etap </w:t>
      </w:r>
    </w:p>
    <w:p w:rsidR="0022290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>Rozmowa kwalifikacyjna wraz z przeglądem teczki</w:t>
      </w:r>
      <w:r>
        <w:rPr>
          <w:rFonts w:ascii="Times New Roman" w:hAnsi="Times New Roman" w:cs="Times New Roman"/>
        </w:rPr>
        <w:t xml:space="preserve"> </w:t>
      </w:r>
      <w:r w:rsidRPr="00B41C19">
        <w:rPr>
          <w:rFonts w:ascii="Times New Roman" w:hAnsi="Times New Roman" w:cs="Times New Roman"/>
        </w:rPr>
        <w:t xml:space="preserve">– analiza zrealizowanych przez kandydata w czasie konkursowego egzaminu praktycznego prac w kontekście problematyki wybranego kierunku. Do zaliczenia II etapu i do ogólnej punktacji zdanego egzaminu wstępnego wymagane jest uzyskanie minimalnej ilości punktów dla tej części egzaminu na wybranym kierunku. </w:t>
      </w:r>
    </w:p>
    <w:p w:rsidR="00A52505" w:rsidRDefault="0022290D" w:rsidP="00A52505">
      <w:pPr>
        <w:pStyle w:val="Default"/>
        <w:numPr>
          <w:ilvl w:val="0"/>
          <w:numId w:val="1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maksymalnie do uzyskania w II etapie - </w:t>
      </w:r>
      <w:r w:rsidR="00670EDD">
        <w:rPr>
          <w:rFonts w:ascii="Times New Roman" w:hAnsi="Times New Roman" w:cs="Times New Roman"/>
          <w:b/>
        </w:rPr>
        <w:t>6</w:t>
      </w:r>
      <w:r w:rsidRPr="00B41C19">
        <w:rPr>
          <w:rFonts w:ascii="Times New Roman" w:hAnsi="Times New Roman" w:cs="Times New Roman"/>
          <w:b/>
        </w:rPr>
        <w:t>0 pkt.</w:t>
      </w:r>
      <w:r w:rsidR="00A52505">
        <w:rPr>
          <w:rFonts w:ascii="Times New Roman" w:hAnsi="Times New Roman" w:cs="Times New Roman"/>
          <w:b/>
        </w:rPr>
        <w:t xml:space="preserve"> </w:t>
      </w:r>
      <w:r w:rsidR="00A52505">
        <w:rPr>
          <w:rFonts w:ascii="Times New Roman" w:hAnsi="Times New Roman" w:cs="Times New Roman"/>
        </w:rPr>
        <w:t>(w tym maksymalnie 20 punktów za przegląd teczki i maksymalnie 40 punktów za rozmowę);</w:t>
      </w:r>
    </w:p>
    <w:p w:rsidR="0022290D" w:rsidRPr="00A52505" w:rsidRDefault="0022290D" w:rsidP="00A52505">
      <w:pPr>
        <w:pStyle w:val="Default"/>
        <w:numPr>
          <w:ilvl w:val="0"/>
          <w:numId w:val="16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A52505">
        <w:rPr>
          <w:rFonts w:ascii="Times New Roman" w:hAnsi="Times New Roman" w:cs="Times New Roman"/>
        </w:rPr>
        <w:t xml:space="preserve">wymagane minimum - </w:t>
      </w:r>
      <w:r w:rsidR="00670EDD" w:rsidRPr="00A52505">
        <w:rPr>
          <w:rFonts w:ascii="Times New Roman" w:hAnsi="Times New Roman" w:cs="Times New Roman"/>
          <w:b/>
        </w:rPr>
        <w:t>30</w:t>
      </w:r>
      <w:r w:rsidRPr="00A52505">
        <w:rPr>
          <w:rFonts w:ascii="Times New Roman" w:hAnsi="Times New Roman" w:cs="Times New Roman"/>
          <w:b/>
        </w:rPr>
        <w:t xml:space="preserve"> pkt.</w:t>
      </w:r>
      <w:r w:rsidRPr="00A52505">
        <w:rPr>
          <w:rFonts w:ascii="Times New Roman" w:hAnsi="Times New Roman" w:cs="Times New Roman"/>
        </w:rPr>
        <w:t xml:space="preserve"> </w:t>
      </w:r>
    </w:p>
    <w:p w:rsidR="00A52505" w:rsidRDefault="00A52505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625DEA" w:rsidRDefault="0022290D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B41C19">
        <w:rPr>
          <w:rFonts w:ascii="Times New Roman" w:hAnsi="Times New Roman" w:cs="Times New Roman"/>
        </w:rPr>
        <w:br/>
        <w:t xml:space="preserve">– </w:t>
      </w:r>
      <w:r w:rsidR="00670EDD">
        <w:rPr>
          <w:rFonts w:ascii="Times New Roman" w:hAnsi="Times New Roman" w:cs="Times New Roman"/>
          <w:b/>
        </w:rPr>
        <w:t>18</w:t>
      </w:r>
      <w:r w:rsidRPr="00B41C19">
        <w:rPr>
          <w:rFonts w:ascii="Times New Roman" w:hAnsi="Times New Roman" w:cs="Times New Roman"/>
          <w:b/>
        </w:rPr>
        <w:t>0 pkt.</w:t>
      </w:r>
    </w:p>
    <w:p w:rsidR="00625DEA" w:rsidRDefault="00625DEA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22290D" w:rsidRPr="00E62A2F" w:rsidRDefault="00DC35E7" w:rsidP="00625DEA">
      <w:pPr>
        <w:pStyle w:val="Default"/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625DEA">
        <w:rPr>
          <w:rFonts w:ascii="Times New Roman" w:hAnsi="Times New Roman" w:cs="Times New Roman"/>
          <w:bCs/>
        </w:rPr>
        <w:t xml:space="preserve">Po pierwszym semestrze studiów </w:t>
      </w:r>
      <w:r w:rsidR="00B87076">
        <w:rPr>
          <w:rFonts w:ascii="Times New Roman" w:hAnsi="Times New Roman" w:cs="Times New Roman"/>
          <w:bCs/>
        </w:rPr>
        <w:t>studenci będą mogli w ramach ustalonej licz</w:t>
      </w:r>
      <w:r w:rsidR="003B4CCF">
        <w:rPr>
          <w:rFonts w:ascii="Times New Roman" w:hAnsi="Times New Roman" w:cs="Times New Roman"/>
          <w:bCs/>
        </w:rPr>
        <w:t>b</w:t>
      </w:r>
      <w:r w:rsidR="00B87076">
        <w:rPr>
          <w:rFonts w:ascii="Times New Roman" w:hAnsi="Times New Roman" w:cs="Times New Roman"/>
          <w:bCs/>
        </w:rPr>
        <w:t xml:space="preserve">y miejsc dokonać wyboru </w:t>
      </w:r>
      <w:r w:rsidRPr="00625DEA">
        <w:rPr>
          <w:rFonts w:ascii="Times New Roman" w:hAnsi="Times New Roman" w:cs="Times New Roman"/>
          <w:bCs/>
        </w:rPr>
        <w:t>specjalnoś</w:t>
      </w:r>
      <w:r w:rsidR="003B4CCF">
        <w:rPr>
          <w:rFonts w:ascii="Times New Roman" w:hAnsi="Times New Roman" w:cs="Times New Roman"/>
          <w:bCs/>
        </w:rPr>
        <w:t>ci</w:t>
      </w:r>
      <w:r w:rsidRPr="00625DEA">
        <w:rPr>
          <w:rFonts w:ascii="Times New Roman" w:hAnsi="Times New Roman" w:cs="Times New Roman"/>
          <w:bCs/>
        </w:rPr>
        <w:t xml:space="preserve"> Animacja. </w:t>
      </w:r>
    </w:p>
    <w:p w:rsidR="00E62A2F" w:rsidRPr="00F528E4" w:rsidRDefault="00E62A2F" w:rsidP="00E62A2F">
      <w:pPr>
        <w:pStyle w:val="Akapitzlist"/>
        <w:spacing w:line="320" w:lineRule="exact"/>
        <w:ind w:left="714"/>
        <w:jc w:val="both"/>
      </w:pPr>
      <w:r w:rsidRPr="00F528E4">
        <w:lastRenderedPageBreak/>
        <w:t xml:space="preserve">Kandydaci przyjmowani są na </w:t>
      </w:r>
      <w:r>
        <w:t xml:space="preserve">stacjonarne </w:t>
      </w:r>
      <w:r w:rsidRPr="00F528E4">
        <w:t>studia I stopnia na kierun</w:t>
      </w:r>
      <w:r>
        <w:t>ku</w:t>
      </w:r>
      <w:r w:rsidRPr="00F528E4">
        <w:t xml:space="preserve"> </w:t>
      </w:r>
      <w:r>
        <w:t xml:space="preserve">Grafika </w:t>
      </w:r>
      <w:r w:rsidRPr="00F528E4">
        <w:t xml:space="preserve">w ramach limitu miejsc na podstawie liczby zdobytych punktów podczas postępowania rekrutacyjnego oraz zdanego egzaminu maturalnego. </w:t>
      </w:r>
    </w:p>
    <w:p w:rsidR="00E62A2F" w:rsidRPr="00625DEA" w:rsidRDefault="00E62A2F" w:rsidP="00E62A2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C6759F" w:rsidRDefault="0022290D" w:rsidP="00C6759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B41C19">
        <w:rPr>
          <w:rFonts w:ascii="Times New Roman" w:hAnsi="Times New Roman" w:cs="Times New Roman"/>
          <w:b/>
          <w:bCs/>
        </w:rPr>
        <w:t>§ 2</w:t>
      </w:r>
    </w:p>
    <w:p w:rsidR="0022290D" w:rsidRPr="00A11EAE" w:rsidRDefault="0022290D" w:rsidP="00C6759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B41C19">
        <w:rPr>
          <w:rFonts w:ascii="Times New Roman" w:hAnsi="Times New Roman" w:cs="Times New Roman"/>
          <w:b/>
          <w:bCs/>
          <w:u w:val="single"/>
        </w:rPr>
        <w:t>Studia stacjonarne II stopnia</w:t>
      </w:r>
    </w:p>
    <w:p w:rsidR="0022290D" w:rsidRPr="00B41C19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:rsidR="00CA16C0" w:rsidRPr="00CA16C0" w:rsidRDefault="0022290D" w:rsidP="00CA16C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bookmarkStart w:id="0" w:name="_Hlk32313497"/>
      <w:r>
        <w:rPr>
          <w:rFonts w:ascii="Times New Roman" w:hAnsi="Times New Roman" w:cs="Times New Roman"/>
          <w:b/>
          <w:bCs/>
        </w:rPr>
        <w:t xml:space="preserve">Kierunek: </w:t>
      </w:r>
      <w:r w:rsidRPr="00B41C19">
        <w:rPr>
          <w:rFonts w:ascii="Times New Roman" w:hAnsi="Times New Roman" w:cs="Times New Roman"/>
          <w:b/>
          <w:bCs/>
        </w:rPr>
        <w:t xml:space="preserve">Grafika 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>Postępowanie rekrutacyjne na studia drugiego stopnia na kierunku Grafika</w:t>
      </w:r>
      <w:r>
        <w:rPr>
          <w:rFonts w:ascii="Times New Roman" w:hAnsi="Times New Roman" w:cs="Times New Roman"/>
        </w:rPr>
        <w:t xml:space="preserve"> </w:t>
      </w:r>
      <w:r w:rsidRPr="00B41C19">
        <w:rPr>
          <w:rFonts w:ascii="Times New Roman" w:hAnsi="Times New Roman" w:cs="Times New Roman"/>
        </w:rPr>
        <w:t>obejmuje jeden etap:</w:t>
      </w:r>
    </w:p>
    <w:p w:rsidR="0022290D" w:rsidRPr="00B41C19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480DF4" w:rsidRPr="00B41C19" w:rsidRDefault="0022290D" w:rsidP="00480DF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>Rozmowa kwalifikacyjna, przedmiotem której jest przegląd teczki złożonej z prac graficznych</w:t>
      </w:r>
      <w:r w:rsidR="00F57257">
        <w:rPr>
          <w:rFonts w:ascii="Times New Roman" w:hAnsi="Times New Roman" w:cs="Times New Roman"/>
        </w:rPr>
        <w:t xml:space="preserve"> projektowych i artystycznych</w:t>
      </w:r>
      <w:r w:rsidRPr="00B41C19">
        <w:rPr>
          <w:rFonts w:ascii="Times New Roman" w:hAnsi="Times New Roman" w:cs="Times New Roman"/>
        </w:rPr>
        <w:t xml:space="preserve">, (wybór kandydata spośród technik takich jak: linoryt, serigrafia, litografia, techniki metalowe, techniki cyfrowe </w:t>
      </w:r>
      <w:r w:rsidRPr="00B41C19">
        <w:rPr>
          <w:rFonts w:ascii="Times New Roman" w:hAnsi="Times New Roman" w:cs="Times New Roman"/>
        </w:rPr>
        <w:br/>
      </w:r>
      <w:r w:rsidR="00480DF4" w:rsidRPr="00B41C19">
        <w:rPr>
          <w:rFonts w:ascii="Times New Roman" w:hAnsi="Times New Roman" w:cs="Times New Roman"/>
        </w:rPr>
        <w:t xml:space="preserve">plakat, znak, identyfikacja wizualna, liternictwo, ilustracja), prezentacja dokumentacji pracy licencjackiej – obowiązkowo oryginały prac, opcjonalnie portfolio lub prezentacja CD. </w:t>
      </w:r>
    </w:p>
    <w:p w:rsidR="00480DF4" w:rsidRPr="00B41C19" w:rsidRDefault="00480DF4" w:rsidP="00480DF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22290D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maksymalnie do uzyskania </w:t>
      </w:r>
      <w:r w:rsidRPr="006204B2">
        <w:rPr>
          <w:rFonts w:ascii="Times New Roman" w:hAnsi="Times New Roman" w:cs="Times New Roman"/>
          <w:b/>
        </w:rPr>
        <w:t>50 pkt</w:t>
      </w:r>
      <w:r w:rsidRPr="00B41C19">
        <w:rPr>
          <w:rFonts w:ascii="Times New Roman" w:hAnsi="Times New Roman" w:cs="Times New Roman"/>
        </w:rPr>
        <w:t xml:space="preserve">, </w:t>
      </w:r>
    </w:p>
    <w:p w:rsidR="0022290D" w:rsidRPr="00B41C19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wymagane minimum - </w:t>
      </w:r>
      <w:r w:rsidRPr="00B41C19">
        <w:rPr>
          <w:rFonts w:ascii="Times New Roman" w:hAnsi="Times New Roman" w:cs="Times New Roman"/>
          <w:b/>
        </w:rPr>
        <w:t>25 pkt.</w:t>
      </w:r>
      <w:r w:rsidRPr="00B41C19">
        <w:rPr>
          <w:rFonts w:ascii="Times New Roman" w:hAnsi="Times New Roman" w:cs="Times New Roman"/>
        </w:rPr>
        <w:t xml:space="preserve"> </w:t>
      </w:r>
    </w:p>
    <w:p w:rsidR="0022290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22290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Pr="00B41C19">
        <w:rPr>
          <w:rFonts w:ascii="Times New Roman" w:hAnsi="Times New Roman" w:cs="Times New Roman"/>
        </w:rPr>
        <w:t xml:space="preserve">aksymalna ilość punktów do uzyskania w trakcie postępowania rekrutacyjnego </w:t>
      </w:r>
      <w:r w:rsidRPr="00B41C19">
        <w:rPr>
          <w:rFonts w:ascii="Times New Roman" w:hAnsi="Times New Roman" w:cs="Times New Roman"/>
        </w:rPr>
        <w:br/>
        <w:t xml:space="preserve">   - </w:t>
      </w:r>
      <w:r w:rsidRPr="00B41C19">
        <w:rPr>
          <w:rFonts w:ascii="Times New Roman" w:hAnsi="Times New Roman" w:cs="Times New Roman"/>
          <w:b/>
        </w:rPr>
        <w:t>50 pkt.</w:t>
      </w:r>
    </w:p>
    <w:p w:rsidR="00F57257" w:rsidRDefault="00F57257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22290D" w:rsidRPr="003B16FB" w:rsidRDefault="003B16FB" w:rsidP="00912A71">
      <w:pPr>
        <w:pStyle w:val="Default"/>
        <w:numPr>
          <w:ilvl w:val="0"/>
          <w:numId w:val="15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pierwszym semestrze studiów</w:t>
      </w:r>
      <w:r w:rsidR="00F57257" w:rsidRPr="003B16FB">
        <w:rPr>
          <w:rFonts w:ascii="Times New Roman" w:hAnsi="Times New Roman" w:cs="Times New Roman"/>
        </w:rPr>
        <w:t xml:space="preserve"> studenci będą mogli wybrać między specjalnościami grafika artystyczna </w:t>
      </w:r>
      <w:r w:rsidR="00C6759F" w:rsidRPr="003B16FB">
        <w:rPr>
          <w:rFonts w:ascii="Times New Roman" w:hAnsi="Times New Roman" w:cs="Times New Roman"/>
        </w:rPr>
        <w:t xml:space="preserve">i </w:t>
      </w:r>
      <w:r w:rsidR="00F57257" w:rsidRPr="003B16FB">
        <w:rPr>
          <w:rFonts w:ascii="Times New Roman" w:hAnsi="Times New Roman" w:cs="Times New Roman"/>
        </w:rPr>
        <w:t>grafika projektowa</w:t>
      </w:r>
      <w:r w:rsidR="00625DEA" w:rsidRPr="003B16FB">
        <w:rPr>
          <w:rFonts w:ascii="Times New Roman" w:hAnsi="Times New Roman" w:cs="Times New Roman"/>
        </w:rPr>
        <w:t>.</w:t>
      </w:r>
      <w:bookmarkEnd w:id="0"/>
    </w:p>
    <w:p w:rsidR="00625DEA" w:rsidRDefault="00625DEA" w:rsidP="00E62A2F">
      <w:pPr>
        <w:pStyle w:val="Default"/>
        <w:spacing w:line="320" w:lineRule="exact"/>
        <w:ind w:firstLine="708"/>
        <w:jc w:val="both"/>
        <w:rPr>
          <w:rFonts w:ascii="Times New Roman" w:hAnsi="Times New Roman" w:cs="Times New Roman"/>
          <w:b/>
        </w:rPr>
      </w:pPr>
    </w:p>
    <w:p w:rsidR="00E62A2F" w:rsidRDefault="00E62A2F" w:rsidP="00E62A2F">
      <w:pPr>
        <w:spacing w:line="320" w:lineRule="exact"/>
        <w:ind w:left="567"/>
        <w:jc w:val="both"/>
      </w:pPr>
      <w:r w:rsidRPr="0020286E">
        <w:t xml:space="preserve">Kandydaci przyjmowani są na studia II stopnia na kierunku </w:t>
      </w:r>
      <w:r>
        <w:t>Grafika</w:t>
      </w:r>
      <w:r w:rsidRPr="0020286E">
        <w:t xml:space="preserve"> w ramach limitu miejsc na podstawie liczby zdobytych punktów podczas postępowania rekrutacyjnego oraz dyplomu ukończenia przyjemniej studiów I stopnia.</w:t>
      </w:r>
    </w:p>
    <w:p w:rsidR="00E62A2F" w:rsidRDefault="00E62A2F" w:rsidP="00E62A2F">
      <w:pPr>
        <w:pStyle w:val="Default"/>
        <w:spacing w:line="320" w:lineRule="exact"/>
        <w:ind w:firstLine="708"/>
        <w:jc w:val="both"/>
        <w:rPr>
          <w:rFonts w:ascii="Times New Roman" w:hAnsi="Times New Roman" w:cs="Times New Roman"/>
          <w:b/>
        </w:rPr>
      </w:pPr>
    </w:p>
    <w:p w:rsidR="00625DEA" w:rsidRDefault="00625DEA">
      <w:pPr>
        <w:rPr>
          <w:b/>
          <w:color w:val="000000"/>
        </w:rPr>
      </w:pPr>
      <w:r>
        <w:rPr>
          <w:b/>
        </w:rPr>
        <w:br w:type="page"/>
      </w:r>
    </w:p>
    <w:p w:rsidR="0022290D" w:rsidRPr="00B41C19" w:rsidRDefault="0022290D" w:rsidP="008506B4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lastRenderedPageBreak/>
        <w:t>§ 3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B41C19">
        <w:rPr>
          <w:rFonts w:ascii="Times New Roman" w:hAnsi="Times New Roman" w:cs="Times New Roman"/>
          <w:b/>
          <w:u w:val="single"/>
        </w:rPr>
        <w:t>Studia niestacjonarne I stopnia</w:t>
      </w:r>
    </w:p>
    <w:p w:rsidR="00625DEA" w:rsidRDefault="00625DEA" w:rsidP="00625DEA">
      <w:pPr>
        <w:spacing w:line="320" w:lineRule="exact"/>
        <w:ind w:left="709"/>
        <w:rPr>
          <w:b/>
        </w:rPr>
      </w:pPr>
    </w:p>
    <w:p w:rsidR="00BE335F" w:rsidRPr="00B41C19" w:rsidRDefault="00BE335F" w:rsidP="00BE335F">
      <w:pPr>
        <w:numPr>
          <w:ilvl w:val="0"/>
          <w:numId w:val="10"/>
        </w:numPr>
        <w:spacing w:line="320" w:lineRule="exact"/>
        <w:ind w:left="709"/>
        <w:rPr>
          <w:b/>
        </w:rPr>
      </w:pPr>
      <w:r w:rsidRPr="00B41C19">
        <w:rPr>
          <w:b/>
        </w:rPr>
        <w:t xml:space="preserve">Kierunek: </w:t>
      </w:r>
      <w:r w:rsidRPr="007C5DAD">
        <w:rPr>
          <w:b/>
        </w:rPr>
        <w:t>Grafika</w:t>
      </w:r>
    </w:p>
    <w:p w:rsidR="00BE335F" w:rsidRPr="00B41C19" w:rsidRDefault="00BE335F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Postępowanie rekrutacyjne </w:t>
      </w:r>
      <w:r>
        <w:rPr>
          <w:rFonts w:ascii="Times New Roman" w:hAnsi="Times New Roman" w:cs="Times New Roman"/>
        </w:rPr>
        <w:t xml:space="preserve">dla kandydatów </w:t>
      </w:r>
      <w:r w:rsidRPr="00B41C19">
        <w:rPr>
          <w:rFonts w:ascii="Times New Roman" w:hAnsi="Times New Roman" w:cs="Times New Roman"/>
        </w:rPr>
        <w:t xml:space="preserve">na studia </w:t>
      </w:r>
      <w:r>
        <w:rPr>
          <w:rFonts w:ascii="Times New Roman" w:hAnsi="Times New Roman" w:cs="Times New Roman"/>
        </w:rPr>
        <w:t>niestacjonarne pierwszego</w:t>
      </w:r>
      <w:r w:rsidRPr="00B41C19">
        <w:rPr>
          <w:rFonts w:ascii="Times New Roman" w:hAnsi="Times New Roman" w:cs="Times New Roman"/>
        </w:rPr>
        <w:t xml:space="preserve"> stopnia n</w:t>
      </w:r>
      <w:r w:rsidR="00C6759F">
        <w:rPr>
          <w:rFonts w:ascii="Times New Roman" w:hAnsi="Times New Roman" w:cs="Times New Roman"/>
        </w:rPr>
        <w:t xml:space="preserve">a kierunku Grafika </w:t>
      </w:r>
      <w:r w:rsidRPr="00B41C19">
        <w:rPr>
          <w:rFonts w:ascii="Times New Roman" w:hAnsi="Times New Roman" w:cs="Times New Roman"/>
        </w:rPr>
        <w:t xml:space="preserve">obejmuje </w:t>
      </w:r>
      <w:r w:rsidR="00AE1093">
        <w:rPr>
          <w:rFonts w:ascii="Times New Roman" w:hAnsi="Times New Roman" w:cs="Times New Roman"/>
        </w:rPr>
        <w:t xml:space="preserve">dwa </w:t>
      </w:r>
      <w:r w:rsidRPr="00B41C19">
        <w:rPr>
          <w:rFonts w:ascii="Times New Roman" w:hAnsi="Times New Roman" w:cs="Times New Roman"/>
        </w:rPr>
        <w:t>etap</w:t>
      </w:r>
      <w:r w:rsidR="00AE1093">
        <w:rPr>
          <w:rFonts w:ascii="Times New Roman" w:hAnsi="Times New Roman" w:cs="Times New Roman"/>
        </w:rPr>
        <w:t>y</w:t>
      </w:r>
      <w:r w:rsidRPr="00B41C19">
        <w:rPr>
          <w:rFonts w:ascii="Times New Roman" w:hAnsi="Times New Roman" w:cs="Times New Roman"/>
        </w:rPr>
        <w:t>:</w:t>
      </w:r>
    </w:p>
    <w:p w:rsidR="00BE335F" w:rsidRDefault="00BE335F" w:rsidP="00BE335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A367A9" w:rsidRPr="00A367A9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A367A9">
        <w:rPr>
          <w:rFonts w:ascii="Times New Roman" w:hAnsi="Times New Roman" w:cs="Times New Roman"/>
          <w:b/>
        </w:rPr>
        <w:t>I etap</w:t>
      </w:r>
    </w:p>
    <w:p w:rsidR="00A367A9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teczki z pracami plastycznymi kandydata.</w:t>
      </w:r>
    </w:p>
    <w:p w:rsidR="00A367A9" w:rsidRPr="00B41C19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maksymalnie do uzyskania </w:t>
      </w:r>
      <w:r>
        <w:rPr>
          <w:rFonts w:ascii="Times New Roman" w:hAnsi="Times New Roman" w:cs="Times New Roman"/>
        </w:rPr>
        <w:t xml:space="preserve">w I etapie </w:t>
      </w:r>
      <w:r w:rsidRPr="00B41C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3</w:t>
      </w:r>
      <w:r w:rsidRPr="00B41C19">
        <w:rPr>
          <w:rFonts w:ascii="Times New Roman" w:hAnsi="Times New Roman" w:cs="Times New Roman"/>
          <w:b/>
        </w:rPr>
        <w:t xml:space="preserve">0 pkt. </w:t>
      </w:r>
    </w:p>
    <w:p w:rsidR="00A367A9" w:rsidRPr="00B41C19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wymagane minimum - </w:t>
      </w:r>
      <w:r w:rsidRPr="00B41C1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Pr="00B41C19">
        <w:rPr>
          <w:rFonts w:ascii="Times New Roman" w:hAnsi="Times New Roman" w:cs="Times New Roman"/>
          <w:b/>
        </w:rPr>
        <w:t xml:space="preserve"> pkt.</w:t>
      </w:r>
    </w:p>
    <w:p w:rsidR="00A367A9" w:rsidRDefault="00A367A9" w:rsidP="00A367A9">
      <w:pPr>
        <w:pStyle w:val="Default"/>
        <w:spacing w:line="320" w:lineRule="exact"/>
        <w:ind w:left="1440"/>
        <w:jc w:val="both"/>
        <w:rPr>
          <w:rFonts w:ascii="Times New Roman" w:hAnsi="Times New Roman" w:cs="Times New Roman"/>
        </w:rPr>
      </w:pPr>
    </w:p>
    <w:p w:rsidR="00A367A9" w:rsidRPr="00A367A9" w:rsidRDefault="00A367A9" w:rsidP="00A367A9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A367A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A367A9">
        <w:rPr>
          <w:rFonts w:ascii="Times New Roman" w:hAnsi="Times New Roman" w:cs="Times New Roman"/>
          <w:b/>
        </w:rPr>
        <w:t xml:space="preserve"> etap</w:t>
      </w:r>
    </w:p>
    <w:p w:rsidR="00A367A9" w:rsidRDefault="00BE335F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>Rozmowa kwalifikacyjna, przedmiotem której jest</w:t>
      </w:r>
      <w:r w:rsidR="00A367A9">
        <w:rPr>
          <w:rFonts w:ascii="Times New Roman" w:hAnsi="Times New Roman" w:cs="Times New Roman"/>
        </w:rPr>
        <w:t xml:space="preserve"> analiza zrealizowanych przez kandydata zadań podanych na stronie internetowej Akademii Sztuk Pięknych </w:t>
      </w:r>
      <w:r w:rsidR="00A367A9">
        <w:rPr>
          <w:rFonts w:ascii="Times New Roman" w:hAnsi="Times New Roman" w:cs="Times New Roman"/>
        </w:rPr>
        <w:br/>
        <w:t>w Gdańsku w kontekście problematyki wybranego kierunku.</w:t>
      </w:r>
    </w:p>
    <w:p w:rsidR="00BE335F" w:rsidRPr="00B41C19" w:rsidRDefault="00BE335F" w:rsidP="00BE335F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maksymalnie do uzyskania - </w:t>
      </w:r>
      <w:r w:rsidR="008E0764">
        <w:rPr>
          <w:rFonts w:ascii="Times New Roman" w:hAnsi="Times New Roman" w:cs="Times New Roman"/>
          <w:b/>
        </w:rPr>
        <w:t>25</w:t>
      </w:r>
      <w:r w:rsidRPr="00B41C19">
        <w:rPr>
          <w:rFonts w:ascii="Times New Roman" w:hAnsi="Times New Roman" w:cs="Times New Roman"/>
          <w:b/>
        </w:rPr>
        <w:t xml:space="preserve"> pkt. </w:t>
      </w:r>
    </w:p>
    <w:p w:rsidR="00BE335F" w:rsidRPr="00625DEA" w:rsidRDefault="00BE335F" w:rsidP="00BE335F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wymagane minimum - </w:t>
      </w:r>
      <w:r w:rsidR="008E0764">
        <w:rPr>
          <w:rFonts w:ascii="Times New Roman" w:hAnsi="Times New Roman" w:cs="Times New Roman"/>
          <w:b/>
        </w:rPr>
        <w:t>15</w:t>
      </w:r>
      <w:r w:rsidRPr="00B41C19">
        <w:rPr>
          <w:rFonts w:ascii="Times New Roman" w:hAnsi="Times New Roman" w:cs="Times New Roman"/>
          <w:b/>
        </w:rPr>
        <w:t xml:space="preserve"> pkt.</w:t>
      </w:r>
    </w:p>
    <w:p w:rsidR="00625DEA" w:rsidRPr="00B41C19" w:rsidRDefault="00625DEA" w:rsidP="00625DEA">
      <w:pPr>
        <w:pStyle w:val="Default"/>
        <w:spacing w:line="320" w:lineRule="exact"/>
        <w:ind w:left="1134"/>
        <w:jc w:val="both"/>
        <w:rPr>
          <w:rFonts w:ascii="Times New Roman" w:hAnsi="Times New Roman" w:cs="Times New Roman"/>
        </w:rPr>
      </w:pPr>
    </w:p>
    <w:p w:rsidR="00625DEA" w:rsidRDefault="00BE335F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B41C19">
        <w:rPr>
          <w:rFonts w:ascii="Times New Roman" w:hAnsi="Times New Roman" w:cs="Times New Roman"/>
        </w:rPr>
        <w:br/>
        <w:t xml:space="preserve">- </w:t>
      </w:r>
      <w:r w:rsidRPr="00B41C19">
        <w:rPr>
          <w:rFonts w:ascii="Times New Roman" w:hAnsi="Times New Roman" w:cs="Times New Roman"/>
          <w:b/>
        </w:rPr>
        <w:t>5</w:t>
      </w:r>
      <w:r w:rsidR="008E0764">
        <w:rPr>
          <w:rFonts w:ascii="Times New Roman" w:hAnsi="Times New Roman" w:cs="Times New Roman"/>
          <w:b/>
        </w:rPr>
        <w:t>5</w:t>
      </w:r>
      <w:r w:rsidRPr="00B41C19">
        <w:rPr>
          <w:rFonts w:ascii="Times New Roman" w:hAnsi="Times New Roman" w:cs="Times New Roman"/>
          <w:b/>
        </w:rPr>
        <w:t xml:space="preserve"> pkt.</w:t>
      </w:r>
    </w:p>
    <w:p w:rsidR="00625DEA" w:rsidRDefault="00625DEA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E62A2F" w:rsidRPr="00F528E4" w:rsidRDefault="00E62A2F" w:rsidP="00E62A2F">
      <w:pPr>
        <w:spacing w:line="320" w:lineRule="exact"/>
        <w:ind w:left="567"/>
        <w:jc w:val="both"/>
      </w:pPr>
      <w:r w:rsidRPr="00F528E4">
        <w:t xml:space="preserve">Kandydaci przyjmowani są na </w:t>
      </w:r>
      <w:r>
        <w:t xml:space="preserve">stacjonarne </w:t>
      </w:r>
      <w:r w:rsidRPr="00F528E4">
        <w:t>studia I stopnia na kierun</w:t>
      </w:r>
      <w:r>
        <w:t>ku</w:t>
      </w:r>
      <w:r w:rsidRPr="00F528E4">
        <w:t xml:space="preserve"> </w:t>
      </w:r>
      <w:r>
        <w:t xml:space="preserve">Grafika </w:t>
      </w:r>
      <w:r w:rsidRPr="00F528E4">
        <w:t xml:space="preserve">w ramach limitu miejsc na podstawie liczby zdobytych punktów podczas postępowania rekrutacyjnego oraz zdanego egzaminu maturalnego. </w:t>
      </w:r>
    </w:p>
    <w:p w:rsidR="00E62A2F" w:rsidRDefault="00E62A2F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BE335F" w:rsidRPr="00B41C19" w:rsidRDefault="00BE335F" w:rsidP="00625DEA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  <w:b/>
        </w:rPr>
        <w:t xml:space="preserve">§ </w:t>
      </w:r>
      <w:r w:rsidR="00A367A9">
        <w:rPr>
          <w:rFonts w:ascii="Times New Roman" w:hAnsi="Times New Roman" w:cs="Times New Roman"/>
          <w:b/>
        </w:rPr>
        <w:t>4</w:t>
      </w:r>
    </w:p>
    <w:p w:rsidR="00BE335F" w:rsidRPr="00B41C19" w:rsidRDefault="00BE335F" w:rsidP="00BE335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B41C19">
        <w:rPr>
          <w:rFonts w:ascii="Times New Roman" w:hAnsi="Times New Roman" w:cs="Times New Roman"/>
          <w:b/>
          <w:u w:val="single"/>
        </w:rPr>
        <w:t>Studia niestacjonarne I</w:t>
      </w:r>
      <w:r>
        <w:rPr>
          <w:rFonts w:ascii="Times New Roman" w:hAnsi="Times New Roman" w:cs="Times New Roman"/>
          <w:b/>
          <w:u w:val="single"/>
        </w:rPr>
        <w:t>I</w:t>
      </w:r>
      <w:r w:rsidRPr="00B41C19">
        <w:rPr>
          <w:rFonts w:ascii="Times New Roman" w:hAnsi="Times New Roman" w:cs="Times New Roman"/>
          <w:b/>
          <w:u w:val="single"/>
        </w:rPr>
        <w:t xml:space="preserve"> stopnia</w:t>
      </w:r>
    </w:p>
    <w:p w:rsidR="00BE335F" w:rsidRDefault="00BE335F" w:rsidP="008E0764">
      <w:pPr>
        <w:spacing w:line="320" w:lineRule="exact"/>
        <w:rPr>
          <w:b/>
        </w:rPr>
      </w:pPr>
    </w:p>
    <w:p w:rsidR="0022290D" w:rsidRPr="00B41C19" w:rsidRDefault="0022290D" w:rsidP="008E0764">
      <w:pPr>
        <w:numPr>
          <w:ilvl w:val="0"/>
          <w:numId w:val="13"/>
        </w:numPr>
        <w:spacing w:line="320" w:lineRule="exact"/>
        <w:rPr>
          <w:b/>
        </w:rPr>
      </w:pPr>
      <w:r w:rsidRPr="00B41C19">
        <w:rPr>
          <w:b/>
        </w:rPr>
        <w:t>Kierunek:</w:t>
      </w:r>
      <w:r w:rsidRPr="007C5DAD">
        <w:rPr>
          <w:b/>
        </w:rPr>
        <w:t xml:space="preserve"> </w:t>
      </w:r>
      <w:r w:rsidR="00C6759F" w:rsidRPr="007C5DAD">
        <w:rPr>
          <w:b/>
        </w:rPr>
        <w:t>Grafika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>Postępowanie rekrutacyjne na studia drugiego stopnia n</w:t>
      </w:r>
      <w:r w:rsidR="00CA16C0">
        <w:rPr>
          <w:rFonts w:ascii="Times New Roman" w:hAnsi="Times New Roman" w:cs="Times New Roman"/>
        </w:rPr>
        <w:t>a kierunku Grafika</w:t>
      </w:r>
      <w:r w:rsidRPr="00B41C19">
        <w:rPr>
          <w:rFonts w:ascii="Times New Roman" w:hAnsi="Times New Roman" w:cs="Times New Roman"/>
        </w:rPr>
        <w:t xml:space="preserve"> obejmuje jeden etap:</w:t>
      </w:r>
    </w:p>
    <w:p w:rsidR="0022290D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Rozmowa kwalifikacyjna, przedmiotem której jest przegląd teczki złożonej z prac graficznych, (wybór kandydata spośród różnej działalności projektowej takiej jak: plakat, znak, identyfikacja wizualna, liternictwo, ilustracja), prezentacja dokumentacji pracy licencjackiej – obowiązkowo oryginały prac, opcjonalnie portfolio lub prezentacja CD. </w:t>
      </w: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  <w:b/>
        </w:rPr>
      </w:pPr>
      <w:r w:rsidRPr="00B41C19">
        <w:rPr>
          <w:rFonts w:ascii="Times New Roman" w:hAnsi="Times New Roman" w:cs="Times New Roman"/>
        </w:rPr>
        <w:t xml:space="preserve">maksymalnie do uzyskania - </w:t>
      </w:r>
      <w:r w:rsidRPr="00B41C19">
        <w:rPr>
          <w:rFonts w:ascii="Times New Roman" w:hAnsi="Times New Roman" w:cs="Times New Roman"/>
          <w:b/>
        </w:rPr>
        <w:t xml:space="preserve">50 pkt. </w:t>
      </w:r>
    </w:p>
    <w:p w:rsidR="0022290D" w:rsidRPr="00B41C19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wymagane minimum - </w:t>
      </w:r>
      <w:r w:rsidRPr="00B41C19">
        <w:rPr>
          <w:rFonts w:ascii="Times New Roman" w:hAnsi="Times New Roman" w:cs="Times New Roman"/>
          <w:b/>
        </w:rPr>
        <w:t>25 pkt.</w:t>
      </w:r>
    </w:p>
    <w:p w:rsidR="0022290D" w:rsidRPr="00B41C19" w:rsidRDefault="0022290D" w:rsidP="0022290D">
      <w:pPr>
        <w:pStyle w:val="Default"/>
        <w:spacing w:line="320" w:lineRule="exact"/>
        <w:ind w:left="1080"/>
        <w:jc w:val="both"/>
        <w:rPr>
          <w:rFonts w:ascii="Times New Roman" w:hAnsi="Times New Roman" w:cs="Times New Roman"/>
        </w:rPr>
      </w:pPr>
    </w:p>
    <w:p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41C19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B41C19">
        <w:rPr>
          <w:rFonts w:ascii="Times New Roman" w:hAnsi="Times New Roman" w:cs="Times New Roman"/>
        </w:rPr>
        <w:br/>
        <w:t xml:space="preserve">- </w:t>
      </w:r>
      <w:r w:rsidRPr="00B41C19">
        <w:rPr>
          <w:rFonts w:ascii="Times New Roman" w:hAnsi="Times New Roman" w:cs="Times New Roman"/>
          <w:b/>
        </w:rPr>
        <w:t>50 pkt.</w:t>
      </w:r>
    </w:p>
    <w:p w:rsidR="0022290D" w:rsidRDefault="0022290D" w:rsidP="0022290D">
      <w:pPr>
        <w:pStyle w:val="Default"/>
        <w:spacing w:line="320" w:lineRule="exact"/>
        <w:ind w:left="720"/>
        <w:rPr>
          <w:rFonts w:ascii="Times New Roman" w:hAnsi="Times New Roman" w:cs="Times New Roman"/>
        </w:rPr>
      </w:pPr>
    </w:p>
    <w:p w:rsidR="00E62A2F" w:rsidRDefault="00E62A2F" w:rsidP="00E62A2F">
      <w:pPr>
        <w:spacing w:line="320" w:lineRule="exact"/>
        <w:ind w:left="567"/>
        <w:jc w:val="both"/>
      </w:pPr>
      <w:r w:rsidRPr="0020286E">
        <w:t xml:space="preserve">Kandydaci przyjmowani są na studia II stopnia na kierunku </w:t>
      </w:r>
      <w:r>
        <w:t>Grafika</w:t>
      </w:r>
      <w:r w:rsidRPr="0020286E">
        <w:t xml:space="preserve"> w ramach limitu miejsc na podstawie liczby zdobytych punktów podczas postępowania rekrutacyjnego oraz dyplomu ukończenia przyjemniej studiów I stopnia.</w:t>
      </w:r>
    </w:p>
    <w:p w:rsidR="00E62A2F" w:rsidRPr="00B41C19" w:rsidRDefault="00E62A2F" w:rsidP="0022290D">
      <w:pPr>
        <w:pStyle w:val="Default"/>
        <w:spacing w:line="320" w:lineRule="exact"/>
        <w:ind w:left="720"/>
        <w:rPr>
          <w:rFonts w:ascii="Times New Roman" w:hAnsi="Times New Roman" w:cs="Times New Roman"/>
        </w:rPr>
      </w:pPr>
    </w:p>
    <w:p w:rsidR="0022290D" w:rsidRPr="0022290D" w:rsidRDefault="0022290D" w:rsidP="0022290D"/>
    <w:sectPr w:rsidR="0022290D" w:rsidRPr="0022290D" w:rsidSect="00B4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9F" w:rsidRDefault="006B0F9F" w:rsidP="006E5D2F">
      <w:r>
        <w:separator/>
      </w:r>
    </w:p>
  </w:endnote>
  <w:endnote w:type="continuationSeparator" w:id="0">
    <w:p w:rsidR="006B0F9F" w:rsidRDefault="006B0F9F" w:rsidP="006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E6" w:rsidRDefault="00536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D1" w:rsidRPr="00D05177" w:rsidRDefault="00D471D1">
    <w:pPr>
      <w:pStyle w:val="Stopka"/>
      <w:jc w:val="right"/>
      <w:rPr>
        <w:rFonts w:ascii="Verdana" w:hAnsi="Verdana"/>
        <w:sz w:val="18"/>
      </w:rPr>
    </w:pPr>
  </w:p>
  <w:p w:rsidR="00A77DFE" w:rsidRDefault="00A77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E6" w:rsidRDefault="00536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9F" w:rsidRDefault="006B0F9F" w:rsidP="006E5D2F">
      <w:r>
        <w:separator/>
      </w:r>
    </w:p>
  </w:footnote>
  <w:footnote w:type="continuationSeparator" w:id="0">
    <w:p w:rsidR="006B0F9F" w:rsidRDefault="006B0F9F" w:rsidP="006E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E6" w:rsidRDefault="00536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19" w:rsidRDefault="00B41C19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Załącznik nr</w:t>
    </w:r>
    <w:r w:rsidR="005B755B">
      <w:rPr>
        <w:i/>
        <w:sz w:val="20"/>
        <w:szCs w:val="18"/>
      </w:rPr>
      <w:t xml:space="preserve"> 7 do Uchwały Senatu nr </w:t>
    </w:r>
    <w:r w:rsidR="005367E6">
      <w:rPr>
        <w:i/>
        <w:sz w:val="20"/>
        <w:szCs w:val="18"/>
      </w:rPr>
      <w:t>19</w:t>
    </w:r>
    <w:r w:rsidR="000666AC">
      <w:rPr>
        <w:i/>
        <w:sz w:val="20"/>
        <w:szCs w:val="18"/>
      </w:rPr>
      <w:t>/202</w:t>
    </w:r>
    <w:r w:rsidR="00625AED">
      <w:rPr>
        <w:i/>
        <w:sz w:val="20"/>
        <w:szCs w:val="18"/>
      </w:rPr>
      <w:t>2</w:t>
    </w:r>
    <w:r w:rsidR="009235A4">
      <w:rPr>
        <w:i/>
        <w:sz w:val="20"/>
        <w:szCs w:val="18"/>
      </w:rPr>
      <w:t xml:space="preserve"> z dnia </w:t>
    </w:r>
    <w:r w:rsidR="005367E6">
      <w:rPr>
        <w:i/>
        <w:sz w:val="20"/>
        <w:szCs w:val="18"/>
      </w:rPr>
      <w:t xml:space="preserve">25 maja </w:t>
    </w:r>
    <w:bookmarkStart w:id="1" w:name="_GoBack"/>
    <w:bookmarkEnd w:id="1"/>
    <w:r w:rsidR="007459FD">
      <w:rPr>
        <w:i/>
        <w:sz w:val="20"/>
        <w:szCs w:val="18"/>
      </w:rPr>
      <w:t>202</w:t>
    </w:r>
    <w:r w:rsidR="00625AED">
      <w:rPr>
        <w:i/>
        <w:sz w:val="20"/>
        <w:szCs w:val="18"/>
      </w:rPr>
      <w:t>2</w:t>
    </w:r>
    <w:r w:rsidR="000666AC">
      <w:rPr>
        <w:i/>
        <w:sz w:val="20"/>
        <w:szCs w:val="18"/>
      </w:rPr>
      <w:t xml:space="preserve"> r</w:t>
    </w:r>
    <w:r>
      <w:rPr>
        <w:i/>
        <w:sz w:val="20"/>
        <w:szCs w:val="18"/>
      </w:rPr>
      <w:t xml:space="preserve">. </w:t>
    </w:r>
  </w:p>
  <w:p w:rsidR="007570BD" w:rsidRPr="00A44229" w:rsidRDefault="007570BD" w:rsidP="007570BD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:rsidR="006E5D2F" w:rsidRPr="007570BD" w:rsidRDefault="006E5D2F" w:rsidP="007570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E6" w:rsidRDefault="00536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2BE"/>
    <w:multiLevelType w:val="hybridMultilevel"/>
    <w:tmpl w:val="F0323690"/>
    <w:lvl w:ilvl="0" w:tplc="A610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55E"/>
    <w:multiLevelType w:val="hybridMultilevel"/>
    <w:tmpl w:val="AB044014"/>
    <w:lvl w:ilvl="0" w:tplc="1402F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6D1F"/>
    <w:multiLevelType w:val="hybridMultilevel"/>
    <w:tmpl w:val="A0D44E32"/>
    <w:lvl w:ilvl="0" w:tplc="91420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F78"/>
    <w:multiLevelType w:val="hybridMultilevel"/>
    <w:tmpl w:val="3E5A9622"/>
    <w:lvl w:ilvl="0" w:tplc="FEB0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BA9"/>
    <w:multiLevelType w:val="hybridMultilevel"/>
    <w:tmpl w:val="AE581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37893"/>
    <w:multiLevelType w:val="hybridMultilevel"/>
    <w:tmpl w:val="7E2E3376"/>
    <w:lvl w:ilvl="0" w:tplc="53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8E7"/>
    <w:multiLevelType w:val="hybridMultilevel"/>
    <w:tmpl w:val="1DBAD69A"/>
    <w:lvl w:ilvl="0" w:tplc="416A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9163EE"/>
    <w:multiLevelType w:val="hybridMultilevel"/>
    <w:tmpl w:val="D2C8E05E"/>
    <w:lvl w:ilvl="0" w:tplc="A05EA17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8683C"/>
    <w:multiLevelType w:val="hybridMultilevel"/>
    <w:tmpl w:val="DB4CA230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543A5"/>
    <w:multiLevelType w:val="hybridMultilevel"/>
    <w:tmpl w:val="5F8E451A"/>
    <w:lvl w:ilvl="0" w:tplc="4E42AE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A34E5"/>
    <w:multiLevelType w:val="hybridMultilevel"/>
    <w:tmpl w:val="2BCA6A64"/>
    <w:lvl w:ilvl="0" w:tplc="DD8CCD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104A16"/>
    <w:multiLevelType w:val="hybridMultilevel"/>
    <w:tmpl w:val="556ED9B2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C3EB0"/>
    <w:multiLevelType w:val="hybridMultilevel"/>
    <w:tmpl w:val="DDBAD982"/>
    <w:lvl w:ilvl="0" w:tplc="7750C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44343C"/>
    <w:multiLevelType w:val="hybridMultilevel"/>
    <w:tmpl w:val="B26A004A"/>
    <w:lvl w:ilvl="0" w:tplc="7AA201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5A5894"/>
    <w:multiLevelType w:val="hybridMultilevel"/>
    <w:tmpl w:val="D13219B6"/>
    <w:lvl w:ilvl="0" w:tplc="DF1E00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A46EE"/>
    <w:multiLevelType w:val="hybridMultilevel"/>
    <w:tmpl w:val="1458B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D"/>
    <w:rsid w:val="000101BF"/>
    <w:rsid w:val="00010CB2"/>
    <w:rsid w:val="00012A28"/>
    <w:rsid w:val="00023128"/>
    <w:rsid w:val="000252C8"/>
    <w:rsid w:val="00026218"/>
    <w:rsid w:val="00027C9E"/>
    <w:rsid w:val="00064B41"/>
    <w:rsid w:val="000666AC"/>
    <w:rsid w:val="00084256"/>
    <w:rsid w:val="000A1263"/>
    <w:rsid w:val="000A4596"/>
    <w:rsid w:val="000A6B94"/>
    <w:rsid w:val="000D2800"/>
    <w:rsid w:val="000F17A5"/>
    <w:rsid w:val="00107B49"/>
    <w:rsid w:val="001141FA"/>
    <w:rsid w:val="001173EB"/>
    <w:rsid w:val="00143287"/>
    <w:rsid w:val="00151B1C"/>
    <w:rsid w:val="00165521"/>
    <w:rsid w:val="0017449E"/>
    <w:rsid w:val="001A2110"/>
    <w:rsid w:val="001A399A"/>
    <w:rsid w:val="001B1545"/>
    <w:rsid w:val="001C451D"/>
    <w:rsid w:val="001D1F36"/>
    <w:rsid w:val="001D4F26"/>
    <w:rsid w:val="001F18BE"/>
    <w:rsid w:val="00222790"/>
    <w:rsid w:val="0022290D"/>
    <w:rsid w:val="00233556"/>
    <w:rsid w:val="0024264E"/>
    <w:rsid w:val="0024320F"/>
    <w:rsid w:val="002650A7"/>
    <w:rsid w:val="00290F4B"/>
    <w:rsid w:val="002A645E"/>
    <w:rsid w:val="002C6780"/>
    <w:rsid w:val="002D347E"/>
    <w:rsid w:val="002D6A39"/>
    <w:rsid w:val="00315A78"/>
    <w:rsid w:val="00336105"/>
    <w:rsid w:val="00341763"/>
    <w:rsid w:val="00345195"/>
    <w:rsid w:val="00356C1E"/>
    <w:rsid w:val="00372960"/>
    <w:rsid w:val="003834F6"/>
    <w:rsid w:val="003B16FB"/>
    <w:rsid w:val="003B4CCF"/>
    <w:rsid w:val="003C068F"/>
    <w:rsid w:val="003C6E54"/>
    <w:rsid w:val="003E099A"/>
    <w:rsid w:val="00412735"/>
    <w:rsid w:val="004342ED"/>
    <w:rsid w:val="00471610"/>
    <w:rsid w:val="00480DF4"/>
    <w:rsid w:val="00492FC8"/>
    <w:rsid w:val="004B5A06"/>
    <w:rsid w:val="004C634D"/>
    <w:rsid w:val="004D5069"/>
    <w:rsid w:val="004E0D97"/>
    <w:rsid w:val="004E350E"/>
    <w:rsid w:val="005107D3"/>
    <w:rsid w:val="005218A4"/>
    <w:rsid w:val="00522B63"/>
    <w:rsid w:val="00534A42"/>
    <w:rsid w:val="005367E6"/>
    <w:rsid w:val="00557E47"/>
    <w:rsid w:val="0056304C"/>
    <w:rsid w:val="005706FC"/>
    <w:rsid w:val="005B755B"/>
    <w:rsid w:val="005D26A2"/>
    <w:rsid w:val="005E4ECD"/>
    <w:rsid w:val="006204B2"/>
    <w:rsid w:val="00625AED"/>
    <w:rsid w:val="00625DEA"/>
    <w:rsid w:val="0063766E"/>
    <w:rsid w:val="00653783"/>
    <w:rsid w:val="00661C06"/>
    <w:rsid w:val="00670EDD"/>
    <w:rsid w:val="00681587"/>
    <w:rsid w:val="006852E4"/>
    <w:rsid w:val="00686A9D"/>
    <w:rsid w:val="006A1562"/>
    <w:rsid w:val="006B0F9F"/>
    <w:rsid w:val="006C3723"/>
    <w:rsid w:val="006D6DD4"/>
    <w:rsid w:val="006E5163"/>
    <w:rsid w:val="006E5D2F"/>
    <w:rsid w:val="006F2002"/>
    <w:rsid w:val="006F4129"/>
    <w:rsid w:val="007004E2"/>
    <w:rsid w:val="00704C80"/>
    <w:rsid w:val="007459FD"/>
    <w:rsid w:val="00745B3F"/>
    <w:rsid w:val="007570BD"/>
    <w:rsid w:val="007A523F"/>
    <w:rsid w:val="007C1550"/>
    <w:rsid w:val="007C5DAD"/>
    <w:rsid w:val="007E094B"/>
    <w:rsid w:val="007E489D"/>
    <w:rsid w:val="008063BD"/>
    <w:rsid w:val="00817119"/>
    <w:rsid w:val="00824206"/>
    <w:rsid w:val="00843D4D"/>
    <w:rsid w:val="00847352"/>
    <w:rsid w:val="008506B4"/>
    <w:rsid w:val="0088621A"/>
    <w:rsid w:val="008867E6"/>
    <w:rsid w:val="008D7C82"/>
    <w:rsid w:val="008E0764"/>
    <w:rsid w:val="008E14EF"/>
    <w:rsid w:val="008E2B32"/>
    <w:rsid w:val="00904848"/>
    <w:rsid w:val="009235A4"/>
    <w:rsid w:val="00932E85"/>
    <w:rsid w:val="00937C95"/>
    <w:rsid w:val="009415AA"/>
    <w:rsid w:val="00990F6D"/>
    <w:rsid w:val="009A3BD9"/>
    <w:rsid w:val="009D16A7"/>
    <w:rsid w:val="009D2D39"/>
    <w:rsid w:val="009D2EA9"/>
    <w:rsid w:val="009E32FC"/>
    <w:rsid w:val="00A11EAE"/>
    <w:rsid w:val="00A26349"/>
    <w:rsid w:val="00A26C66"/>
    <w:rsid w:val="00A367A9"/>
    <w:rsid w:val="00A44229"/>
    <w:rsid w:val="00A50979"/>
    <w:rsid w:val="00A52505"/>
    <w:rsid w:val="00A57A6C"/>
    <w:rsid w:val="00A6126C"/>
    <w:rsid w:val="00A61812"/>
    <w:rsid w:val="00A77DFE"/>
    <w:rsid w:val="00A83E90"/>
    <w:rsid w:val="00AA3169"/>
    <w:rsid w:val="00AE1093"/>
    <w:rsid w:val="00B04482"/>
    <w:rsid w:val="00B279E3"/>
    <w:rsid w:val="00B31B26"/>
    <w:rsid w:val="00B41C19"/>
    <w:rsid w:val="00B664F0"/>
    <w:rsid w:val="00B668DA"/>
    <w:rsid w:val="00B87076"/>
    <w:rsid w:val="00BA1031"/>
    <w:rsid w:val="00BA52AC"/>
    <w:rsid w:val="00BA6C10"/>
    <w:rsid w:val="00BD5E5E"/>
    <w:rsid w:val="00BE335F"/>
    <w:rsid w:val="00BE7183"/>
    <w:rsid w:val="00C129A6"/>
    <w:rsid w:val="00C5673C"/>
    <w:rsid w:val="00C60122"/>
    <w:rsid w:val="00C63A47"/>
    <w:rsid w:val="00C6759F"/>
    <w:rsid w:val="00C909E9"/>
    <w:rsid w:val="00CA16C0"/>
    <w:rsid w:val="00CD0495"/>
    <w:rsid w:val="00CD6CCB"/>
    <w:rsid w:val="00D035E7"/>
    <w:rsid w:val="00D05177"/>
    <w:rsid w:val="00D05D39"/>
    <w:rsid w:val="00D16CEB"/>
    <w:rsid w:val="00D27481"/>
    <w:rsid w:val="00D31280"/>
    <w:rsid w:val="00D471D1"/>
    <w:rsid w:val="00D93216"/>
    <w:rsid w:val="00DB1120"/>
    <w:rsid w:val="00DC1D8E"/>
    <w:rsid w:val="00DC35E7"/>
    <w:rsid w:val="00DC625B"/>
    <w:rsid w:val="00DC71F6"/>
    <w:rsid w:val="00DD1401"/>
    <w:rsid w:val="00E05758"/>
    <w:rsid w:val="00E12585"/>
    <w:rsid w:val="00E62A2F"/>
    <w:rsid w:val="00E65BB3"/>
    <w:rsid w:val="00E76EFE"/>
    <w:rsid w:val="00E849CF"/>
    <w:rsid w:val="00EA0FB8"/>
    <w:rsid w:val="00ED08B2"/>
    <w:rsid w:val="00ED6CF8"/>
    <w:rsid w:val="00EF4BED"/>
    <w:rsid w:val="00F049FC"/>
    <w:rsid w:val="00F06365"/>
    <w:rsid w:val="00F30AC4"/>
    <w:rsid w:val="00F33E2C"/>
    <w:rsid w:val="00F42C7D"/>
    <w:rsid w:val="00F57257"/>
    <w:rsid w:val="00F702BF"/>
    <w:rsid w:val="00F72F33"/>
    <w:rsid w:val="00F77593"/>
    <w:rsid w:val="00F901AB"/>
    <w:rsid w:val="00FA2751"/>
    <w:rsid w:val="00FA767A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605E0"/>
  <w15:docId w15:val="{DE351A6B-D0C0-4626-A883-D465BDC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AF7C3-B617-4158-8637-1B8A3BDD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creator>Lilka</dc:creator>
  <cp:lastModifiedBy>Asp</cp:lastModifiedBy>
  <cp:revision>2</cp:revision>
  <cp:lastPrinted>2020-02-12T11:29:00Z</cp:lastPrinted>
  <dcterms:created xsi:type="dcterms:W3CDTF">2022-06-15T09:35:00Z</dcterms:created>
  <dcterms:modified xsi:type="dcterms:W3CDTF">2022-06-15T09:35:00Z</dcterms:modified>
</cp:coreProperties>
</file>