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09A14" w14:textId="77777777" w:rsidR="00C67B30" w:rsidRDefault="00C67B30">
      <w:pPr>
        <w:pStyle w:val="Domylne"/>
        <w:spacing w:before="0" w:after="240" w:line="264" w:lineRule="auto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0BA3B05C" w14:textId="7CA5FA01" w:rsidR="00C67B30" w:rsidRDefault="00C948A2" w:rsidP="006202F7">
      <w:pPr>
        <w:pStyle w:val="Domylne"/>
        <w:spacing w:before="0" w:line="264" w:lineRule="auto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 xml:space="preserve">Zasady postepowania rekrutacyjnego na studia </w:t>
      </w:r>
      <w:r w:rsidR="006202F7">
        <w:rPr>
          <w:rFonts w:ascii="Times Roman" w:hAnsi="Times Roman"/>
          <w:b/>
          <w:bCs/>
        </w:rPr>
        <w:t xml:space="preserve">stacjonarne </w:t>
      </w:r>
      <w:r>
        <w:rPr>
          <w:rFonts w:ascii="Times Roman" w:hAnsi="Times Roman"/>
          <w:b/>
          <w:bCs/>
        </w:rPr>
        <w:t xml:space="preserve">I i II stopnia </w:t>
      </w:r>
      <w:r>
        <w:rPr>
          <w:rFonts w:ascii="Times Roman" w:eastAsia="Times Roman" w:hAnsi="Times Roman" w:cs="Times Roman"/>
          <w:b/>
          <w:bCs/>
        </w:rPr>
        <w:br/>
      </w:r>
      <w:r w:rsidR="006202F7">
        <w:rPr>
          <w:rFonts w:ascii="Times Roman" w:hAnsi="Times Roman"/>
          <w:b/>
          <w:bCs/>
        </w:rPr>
        <w:t>na kierunku</w:t>
      </w:r>
      <w:r>
        <w:rPr>
          <w:rFonts w:ascii="Times Roman" w:hAnsi="Times Roman"/>
          <w:b/>
          <w:bCs/>
        </w:rPr>
        <w:t xml:space="preserve"> Wzornictwo w roku akademickim 2023/2024 </w:t>
      </w:r>
    </w:p>
    <w:p w14:paraId="567972DC" w14:textId="66E8949E" w:rsidR="006202F7" w:rsidRDefault="006202F7" w:rsidP="006202F7">
      <w:pPr>
        <w:pStyle w:val="Domylne"/>
        <w:spacing w:before="0" w:line="264" w:lineRule="auto"/>
        <w:jc w:val="center"/>
        <w:rPr>
          <w:rFonts w:ascii="Times Roman" w:hAnsi="Times Roman"/>
          <w:b/>
          <w:bCs/>
        </w:rPr>
      </w:pPr>
      <w:r>
        <w:rPr>
          <w:rFonts w:ascii="Times Roman" w:hAnsi="Times Roman"/>
          <w:b/>
          <w:bCs/>
        </w:rPr>
        <w:t>(tryb online)</w:t>
      </w:r>
    </w:p>
    <w:p w14:paraId="039A4DA4" w14:textId="77777777" w:rsidR="006202F7" w:rsidRDefault="006202F7" w:rsidP="006202F7">
      <w:pPr>
        <w:pStyle w:val="Domylne"/>
        <w:spacing w:before="0" w:line="264" w:lineRule="auto"/>
        <w:jc w:val="center"/>
        <w:rPr>
          <w:rFonts w:ascii="Times Roman" w:eastAsia="Times Roman" w:hAnsi="Times Roman" w:cs="Times Roman"/>
          <w:b/>
          <w:bCs/>
        </w:rPr>
      </w:pPr>
    </w:p>
    <w:p w14:paraId="21B16AA7" w14:textId="77777777" w:rsidR="00C67B30" w:rsidRDefault="00C948A2">
      <w:pPr>
        <w:pStyle w:val="Domylne"/>
        <w:spacing w:before="0" w:after="24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§1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hAnsi="Times New Roman"/>
          <w:b/>
          <w:bCs/>
          <w:u w:val="single"/>
        </w:rPr>
        <w:t xml:space="preserve">Studia stacjonarne I stopnia </w:t>
      </w:r>
    </w:p>
    <w:p w14:paraId="2E55491C" w14:textId="4B2FF5AE" w:rsidR="00C67B30" w:rsidRPr="006202F7" w:rsidRDefault="00C948A2" w:rsidP="006202F7">
      <w:pPr>
        <w:pStyle w:val="Domylne"/>
        <w:spacing w:before="0" w:after="240" w:line="264" w:lineRule="auto"/>
        <w:ind w:left="227" w:hanging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>
        <w:rPr>
          <w:rFonts w:ascii="Times New Roman" w:hAnsi="Times New Roman"/>
          <w:b/>
          <w:bCs/>
        </w:rPr>
        <w:t xml:space="preserve">Kierunek: Wzornictwo 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hAnsi="Times New Roman"/>
        </w:rPr>
        <w:t>Post</w:t>
      </w:r>
      <w:r w:rsidR="00730519">
        <w:rPr>
          <w:rFonts w:ascii="Times New Roman" w:hAnsi="Times New Roman"/>
        </w:rPr>
        <w:t>ę</w:t>
      </w:r>
      <w:r>
        <w:rPr>
          <w:rFonts w:ascii="Times New Roman" w:hAnsi="Times New Roman"/>
        </w:rPr>
        <w:t>powanie rekrutacyjne dla kandydat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</w:t>
      </w:r>
      <w:r w:rsidR="006202F7">
        <w:rPr>
          <w:rFonts w:ascii="Times New Roman" w:hAnsi="Times New Roman"/>
        </w:rPr>
        <w:t xml:space="preserve">/kandydatek </w:t>
      </w:r>
      <w:r>
        <w:rPr>
          <w:rFonts w:ascii="Times New Roman" w:hAnsi="Times New Roman"/>
        </w:rPr>
        <w:t xml:space="preserve"> na studia s</w:t>
      </w:r>
      <w:r w:rsidR="006202F7">
        <w:rPr>
          <w:rFonts w:ascii="Times New Roman" w:hAnsi="Times New Roman"/>
        </w:rPr>
        <w:t>tacjonarne I stopnia na kierunku</w:t>
      </w:r>
      <w:r>
        <w:rPr>
          <w:rFonts w:ascii="Times New Roman" w:hAnsi="Times New Roman"/>
        </w:rPr>
        <w:t xml:space="preserve"> Wzornictwo </w:t>
      </w:r>
      <w:r w:rsidR="006202F7">
        <w:rPr>
          <w:rFonts w:ascii="Times New Roman" w:hAnsi="Times New Roman"/>
        </w:rPr>
        <w:t xml:space="preserve">przeprowadzane </w:t>
      </w:r>
      <w:r w:rsidRPr="006202F7">
        <w:rPr>
          <w:rFonts w:ascii="Times New Roman" w:hAnsi="Times New Roman"/>
          <w:b/>
        </w:rPr>
        <w:t>w trybie online</w:t>
      </w:r>
      <w:r>
        <w:rPr>
          <w:rFonts w:ascii="Times New Roman" w:hAnsi="Times New Roman"/>
        </w:rPr>
        <w:t xml:space="preserve"> obejmuje dwa etapy.</w:t>
      </w:r>
      <w:r w:rsidR="006202F7">
        <w:rPr>
          <w:rFonts w:ascii="Times New Roman" w:hAnsi="Times New Roman"/>
        </w:rPr>
        <w:t xml:space="preserve"> </w:t>
      </w:r>
      <w:r w:rsidR="006202F7" w:rsidRPr="006202F7">
        <w:rPr>
          <w:rFonts w:ascii="Times New Roman" w:hAnsi="Times New Roman"/>
        </w:rPr>
        <w:t xml:space="preserve">Postepowanie rekrutacyjne ma charakter konkursowy i przeprowadzane jest z zastosowaniem systemu punktowego. Ocenie podlega każdy etap/część egzaminu </w:t>
      </w:r>
      <w:r w:rsidR="00563B76">
        <w:rPr>
          <w:rFonts w:ascii="Times New Roman" w:hAnsi="Times New Roman"/>
        </w:rPr>
        <w:t>wstępnego. Nieprzystąpienie lub</w:t>
      </w:r>
      <w:r w:rsidR="006202F7" w:rsidRPr="006202F7">
        <w:rPr>
          <w:rFonts w:ascii="Times New Roman" w:hAnsi="Times New Roman"/>
        </w:rPr>
        <w:t xml:space="preserve"> nieuzyskanie punktów z któregokolwiek etapu lub części egzaminu wyklucza kandydata/kandydatkę z postępowania kwalifikacyjnego.</w:t>
      </w:r>
    </w:p>
    <w:p w14:paraId="26783D2A" w14:textId="4872D38F" w:rsidR="00001FB7" w:rsidRPr="006202F7" w:rsidRDefault="006202F7" w:rsidP="006202F7">
      <w:pPr>
        <w:pStyle w:val="Domylne"/>
        <w:spacing w:before="0" w:line="264" w:lineRule="auto"/>
        <w:ind w:firstLine="22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 etap: </w:t>
      </w:r>
      <w:r>
        <w:rPr>
          <w:rFonts w:ascii="Times New Roman" w:hAnsi="Times New Roman"/>
          <w:b/>
        </w:rPr>
        <w:t>Portfolio i esej</w:t>
      </w:r>
      <w:r w:rsidR="00217E7A">
        <w:rPr>
          <w:rFonts w:ascii="Times New Roman" w:hAnsi="Times New Roman"/>
          <w:b/>
        </w:rPr>
        <w:t xml:space="preserve"> (tryb online)</w:t>
      </w:r>
    </w:p>
    <w:p w14:paraId="285DB89D" w14:textId="47451A2D" w:rsidR="001F2046" w:rsidRDefault="006202F7" w:rsidP="001F2046">
      <w:pPr>
        <w:pStyle w:val="Domylne"/>
        <w:spacing w:before="0" w:line="264" w:lineRule="auto"/>
        <w:ind w:left="227"/>
        <w:jc w:val="both"/>
        <w:rPr>
          <w:rFonts w:ascii="Times New Roman" w:eastAsia="Times New Roman" w:hAnsi="Times New Roman" w:cs="Times New Roman"/>
        </w:rPr>
      </w:pPr>
      <w:r w:rsidRPr="006202F7">
        <w:rPr>
          <w:rFonts w:ascii="Times New Roman" w:hAnsi="Times New Roman"/>
        </w:rPr>
        <w:t xml:space="preserve">Weryfikacja i ocena przesłanego przez kandydata/kandydatkę portfolio oraz eseju pod kątem </w:t>
      </w:r>
      <w:r w:rsidR="00EB3950">
        <w:rPr>
          <w:rFonts w:ascii="Times New Roman" w:hAnsi="Times New Roman"/>
        </w:rPr>
        <w:t xml:space="preserve">predyspozycji </w:t>
      </w:r>
      <w:r w:rsidR="009C66EC">
        <w:rPr>
          <w:rFonts w:ascii="Times New Roman" w:hAnsi="Times New Roman"/>
        </w:rPr>
        <w:t>do podjęcia studiów w zakresie Wzornictwa.</w:t>
      </w:r>
      <w:r w:rsidR="00EB3950">
        <w:rPr>
          <w:rFonts w:ascii="Times New Roman" w:hAnsi="Times New Roman"/>
        </w:rPr>
        <w:t xml:space="preserve"> </w:t>
      </w:r>
      <w:r w:rsidRPr="006202F7">
        <w:rPr>
          <w:rFonts w:ascii="Times New Roman" w:hAnsi="Times New Roman"/>
        </w:rPr>
        <w:t xml:space="preserve"> </w:t>
      </w:r>
    </w:p>
    <w:p w14:paraId="18E272BE" w14:textId="0546EA6A" w:rsidR="006059E7" w:rsidRPr="006059E7" w:rsidRDefault="00C948A2" w:rsidP="006202F7">
      <w:pPr>
        <w:pStyle w:val="Domylne"/>
        <w:spacing w:before="0" w:line="264" w:lineRule="auto"/>
        <w:ind w:left="2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br/>
      </w:r>
      <w:r w:rsidR="006059E7" w:rsidRPr="006059E7">
        <w:rPr>
          <w:rFonts w:ascii="Times New Roman" w:hAnsi="Times New Roman"/>
        </w:rPr>
        <w:t>Warunkiem dopuszczenia do I etapu rekrutacji jest przesłanie przez kandydata/kandydatkę wszystkich wymaganych elementów dokumentacji (portfolio, esej, wymagane oświadczenia) w określonym czasie, na podane konto. Przesłanie niekompletnej lub niewłaściwej dokumentacji wyklucza kandydata / kandydatkę z postępowania rekrutacyjnego.</w:t>
      </w:r>
    </w:p>
    <w:p w14:paraId="0B43E4E7" w14:textId="30AF00A8" w:rsidR="00EB3950" w:rsidRDefault="00EB3950" w:rsidP="00EB3950">
      <w:pPr>
        <w:pStyle w:val="Domylne"/>
        <w:spacing w:before="0" w:line="264" w:lineRule="auto"/>
        <w:ind w:left="227"/>
        <w:jc w:val="both"/>
        <w:rPr>
          <w:rFonts w:ascii="Times New Roman" w:hAnsi="Times New Roman"/>
        </w:rPr>
      </w:pPr>
    </w:p>
    <w:p w14:paraId="1A4A9404" w14:textId="77777777" w:rsidR="00EB3950" w:rsidRDefault="00C948A2" w:rsidP="00EB3950">
      <w:pPr>
        <w:pStyle w:val="Domylne"/>
        <w:spacing w:before="0" w:line="264" w:lineRule="auto"/>
        <w:ind w:lef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EB3950">
        <w:rPr>
          <w:rFonts w:ascii="Times New Roman" w:hAnsi="Times New Roman"/>
        </w:rPr>
        <w:t>unktacja</w:t>
      </w:r>
      <w:r>
        <w:rPr>
          <w:rFonts w:ascii="Times New Roman" w:hAnsi="Times New Roman"/>
        </w:rPr>
        <w:t xml:space="preserve"> I etapu</w:t>
      </w:r>
      <w:r w:rsidR="00EB395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1352D8FE" w14:textId="721E6A25" w:rsidR="00C67B30" w:rsidRDefault="00EB3950" w:rsidP="00EB3950">
      <w:pPr>
        <w:pStyle w:val="Domylne"/>
        <w:spacing w:before="0" w:line="264" w:lineRule="auto"/>
        <w:ind w:lef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m</w:t>
      </w:r>
      <w:r w:rsidR="00C948A2">
        <w:rPr>
          <w:rFonts w:ascii="Times New Roman" w:hAnsi="Times New Roman"/>
        </w:rPr>
        <w:t xml:space="preserve">aksymalna liczba punktów do uzyskania w I etapie: </w:t>
      </w:r>
      <w:commentRangeStart w:id="0"/>
      <w:r w:rsidR="00217E7A" w:rsidRPr="00217E7A">
        <w:rPr>
          <w:rFonts w:ascii="Times New Roman" w:hAnsi="Times New Roman"/>
          <w:b/>
        </w:rPr>
        <w:t>50</w:t>
      </w:r>
      <w:r w:rsidR="00C948A2" w:rsidRPr="00217E7A">
        <w:rPr>
          <w:rFonts w:ascii="Times New Roman" w:hAnsi="Times New Roman"/>
          <w:b/>
        </w:rPr>
        <w:t xml:space="preserve"> pkt</w:t>
      </w:r>
      <w:r w:rsidR="00C948A2">
        <w:rPr>
          <w:rFonts w:ascii="Times New Roman" w:hAnsi="Times New Roman"/>
        </w:rPr>
        <w:t>.</w:t>
      </w:r>
      <w:commentRangeEnd w:id="0"/>
      <w:r w:rsidR="00217E7A">
        <w:rPr>
          <w:rStyle w:val="Odwoaniedokomentarza"/>
          <w:rFonts w:ascii="Times New Roman" w:eastAsia="Arial Unicode MS" w:hAnsi="Times New Roman" w:cs="Times New Roman"/>
          <w:color w:val="auto"/>
          <w:lang w:val="en-US" w:eastAsia="en-US"/>
        </w:rPr>
        <w:commentReference w:id="0"/>
      </w:r>
    </w:p>
    <w:p w14:paraId="6C5B3B13" w14:textId="02009402" w:rsidR="00C67B30" w:rsidRDefault="00EB3950" w:rsidP="00EB3950">
      <w:pPr>
        <w:pStyle w:val="Domylne"/>
        <w:spacing w:before="0" w:line="264" w:lineRule="auto"/>
        <w:ind w:lef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w</w:t>
      </w:r>
      <w:r w:rsidR="00C948A2">
        <w:rPr>
          <w:rFonts w:ascii="Times New Roman" w:hAnsi="Times New Roman"/>
        </w:rPr>
        <w:t>ymagan</w:t>
      </w:r>
      <w:r>
        <w:rPr>
          <w:rFonts w:ascii="Times New Roman" w:hAnsi="Times New Roman"/>
        </w:rPr>
        <w:t>a minimalna liczba punktów kwalifikująca</w:t>
      </w:r>
      <w:r w:rsidR="00C948A2">
        <w:rPr>
          <w:rFonts w:ascii="Times New Roman" w:hAnsi="Times New Roman"/>
        </w:rPr>
        <w:t xml:space="preserve"> do II etapu: </w:t>
      </w:r>
      <w:r w:rsidR="00217E7A" w:rsidRPr="00217E7A">
        <w:rPr>
          <w:rFonts w:ascii="Times New Roman" w:hAnsi="Times New Roman"/>
          <w:b/>
        </w:rPr>
        <w:t>25</w:t>
      </w:r>
      <w:r w:rsidR="00C948A2" w:rsidRPr="00217E7A">
        <w:rPr>
          <w:rFonts w:ascii="Times New Roman" w:hAnsi="Times New Roman"/>
          <w:b/>
        </w:rPr>
        <w:t xml:space="preserve"> pkt.</w:t>
      </w:r>
    </w:p>
    <w:p w14:paraId="54E82B65" w14:textId="05D69A97" w:rsidR="00EB3950" w:rsidRDefault="00EB3950" w:rsidP="00EB3950">
      <w:pPr>
        <w:pStyle w:val="Domylne"/>
        <w:spacing w:before="0" w:line="264" w:lineRule="auto"/>
        <w:ind w:left="227"/>
        <w:jc w:val="both"/>
        <w:rPr>
          <w:rFonts w:ascii="Times New Roman" w:hAnsi="Times New Roman"/>
        </w:rPr>
      </w:pPr>
    </w:p>
    <w:p w14:paraId="14F54CEE" w14:textId="6589846C" w:rsidR="00EB3950" w:rsidRDefault="00EB3950" w:rsidP="00EB3950">
      <w:pPr>
        <w:pStyle w:val="Domylne"/>
        <w:spacing w:before="0" w:line="264" w:lineRule="auto"/>
        <w:ind w:left="227"/>
        <w:jc w:val="both"/>
        <w:rPr>
          <w:rFonts w:ascii="Times New Roman" w:hAnsi="Times New Roman"/>
        </w:rPr>
      </w:pPr>
      <w:r w:rsidRPr="00EB3950">
        <w:rPr>
          <w:rFonts w:ascii="Times New Roman" w:hAnsi="Times New Roman"/>
        </w:rPr>
        <w:t>Warunkiem dopuszczenia do II etapu egzaminu rekrutacyjnego jest uzyskanie przez kandydata/kandydatkę wymaganego minimum punktowego dla I etapu</w:t>
      </w:r>
    </w:p>
    <w:p w14:paraId="02F62797" w14:textId="77777777" w:rsidR="00C67B30" w:rsidRDefault="00C67B30" w:rsidP="004E5B18">
      <w:pPr>
        <w:pStyle w:val="Domylne"/>
        <w:spacing w:before="0" w:line="264" w:lineRule="auto"/>
        <w:ind w:left="227"/>
        <w:jc w:val="both"/>
        <w:rPr>
          <w:rFonts w:ascii="Times New Roman" w:hAnsi="Times New Roman"/>
        </w:rPr>
      </w:pPr>
    </w:p>
    <w:p w14:paraId="38597DAF" w14:textId="7B6E752E" w:rsidR="00C67B30" w:rsidRDefault="009C66EC" w:rsidP="004E5B18">
      <w:pPr>
        <w:pStyle w:val="Domylne"/>
        <w:spacing w:before="0" w:line="264" w:lineRule="auto"/>
        <w:ind w:left="22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II etap: Rozmowa kwalifikacyjna (tryb online)</w:t>
      </w:r>
    </w:p>
    <w:p w14:paraId="5C377466" w14:textId="68780AC3" w:rsidR="00C67B30" w:rsidRDefault="00C948A2" w:rsidP="004E5B18">
      <w:pPr>
        <w:pStyle w:val="Domylne"/>
        <w:spacing w:before="0" w:line="264" w:lineRule="auto"/>
        <w:ind w:left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Rozmo</w:t>
      </w:r>
      <w:r w:rsidR="00EB3950">
        <w:rPr>
          <w:rFonts w:ascii="Times New Roman" w:hAnsi="Times New Roman"/>
        </w:rPr>
        <w:t xml:space="preserve">wa kwalifikacyjna przeprowadzana </w:t>
      </w:r>
      <w:r w:rsidR="006059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oparciu </w:t>
      </w:r>
      <w:r w:rsidR="00E25355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przesyłane przez kandydata</w:t>
      </w:r>
      <w:r w:rsidR="009C66EC">
        <w:rPr>
          <w:rFonts w:ascii="Times New Roman" w:hAnsi="Times New Roman"/>
        </w:rPr>
        <w:t>/kandydatkę</w:t>
      </w:r>
      <w:r>
        <w:rPr>
          <w:rFonts w:ascii="Times New Roman" w:hAnsi="Times New Roman"/>
        </w:rPr>
        <w:t xml:space="preserve"> portfolio i </w:t>
      </w:r>
      <w:r w:rsidR="00EB3950">
        <w:rPr>
          <w:rFonts w:ascii="Times New Roman" w:hAnsi="Times New Roman"/>
        </w:rPr>
        <w:t>esej</w:t>
      </w:r>
      <w:r>
        <w:rPr>
          <w:rFonts w:ascii="Times New Roman" w:hAnsi="Times New Roman"/>
        </w:rPr>
        <w:t xml:space="preserve"> ma na celu zapoznanie się z sylwetką kandydata</w:t>
      </w:r>
      <w:r w:rsidR="009C66EC">
        <w:rPr>
          <w:rFonts w:ascii="Times New Roman" w:hAnsi="Times New Roman"/>
        </w:rPr>
        <w:t>/kandydatki</w:t>
      </w:r>
      <w:r>
        <w:rPr>
          <w:rFonts w:ascii="Times New Roman" w:hAnsi="Times New Roman"/>
        </w:rPr>
        <w:t>, jego</w:t>
      </w:r>
      <w:r w:rsidR="009C66EC">
        <w:rPr>
          <w:rFonts w:ascii="Times New Roman" w:hAnsi="Times New Roman"/>
        </w:rPr>
        <w:t>/jej</w:t>
      </w:r>
      <w:r>
        <w:rPr>
          <w:rFonts w:ascii="Times New Roman" w:hAnsi="Times New Roman"/>
        </w:rPr>
        <w:t xml:space="preserve"> zainteresowaniami z zakresu wzornictwa i sztuk projektowych oraz szeroko pojętej kultury </w:t>
      </w:r>
      <w:r w:rsidR="00E25355">
        <w:rPr>
          <w:rFonts w:ascii="Times New Roman" w:hAnsi="Times New Roman"/>
        </w:rPr>
        <w:t>i sztuki w kontekście problematyki wybranego kierunku.</w:t>
      </w:r>
    </w:p>
    <w:p w14:paraId="61C2B27D" w14:textId="77777777" w:rsidR="004E5B18" w:rsidRDefault="004E5B18" w:rsidP="004E5B18">
      <w:pPr>
        <w:pStyle w:val="Domylne"/>
        <w:spacing w:before="0" w:line="264" w:lineRule="auto"/>
        <w:ind w:left="227"/>
        <w:jc w:val="both"/>
        <w:rPr>
          <w:rFonts w:ascii="Times New Roman" w:hAnsi="Times New Roman"/>
        </w:rPr>
      </w:pPr>
    </w:p>
    <w:p w14:paraId="4CAE3106" w14:textId="2E2BCF76" w:rsidR="004E5B18" w:rsidRDefault="00C948A2" w:rsidP="004E5B18">
      <w:pPr>
        <w:pStyle w:val="Domylne"/>
        <w:spacing w:before="0" w:line="264" w:lineRule="auto"/>
        <w:ind w:lef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C66EC">
        <w:rPr>
          <w:rFonts w:ascii="Times New Roman" w:hAnsi="Times New Roman"/>
        </w:rPr>
        <w:t>unktacja</w:t>
      </w:r>
      <w:r>
        <w:rPr>
          <w:rFonts w:ascii="Times New Roman" w:hAnsi="Times New Roman"/>
        </w:rPr>
        <w:t xml:space="preserve"> II etapu</w:t>
      </w:r>
      <w:r w:rsidR="009C66EC">
        <w:rPr>
          <w:rFonts w:ascii="Times New Roman" w:hAnsi="Times New Roman"/>
        </w:rPr>
        <w:t>:</w:t>
      </w:r>
    </w:p>
    <w:p w14:paraId="519C8B0E" w14:textId="305EE54D" w:rsidR="004E5B18" w:rsidRDefault="009C66EC" w:rsidP="004E5B18">
      <w:pPr>
        <w:pStyle w:val="Domylne"/>
        <w:spacing w:before="0" w:line="264" w:lineRule="auto"/>
        <w:ind w:lef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m</w:t>
      </w:r>
      <w:r w:rsidR="00C948A2">
        <w:rPr>
          <w:rFonts w:ascii="Times New Roman" w:hAnsi="Times New Roman"/>
        </w:rPr>
        <w:t xml:space="preserve">aksymalna liczba punktów do uzyskania w II etapie: </w:t>
      </w:r>
      <w:r w:rsidR="00217E7A" w:rsidRPr="00217E7A">
        <w:rPr>
          <w:rFonts w:ascii="Times New Roman" w:hAnsi="Times New Roman"/>
          <w:b/>
        </w:rPr>
        <w:t>3</w:t>
      </w:r>
      <w:r w:rsidR="00C948A2" w:rsidRPr="00217E7A">
        <w:rPr>
          <w:rFonts w:ascii="Times New Roman" w:hAnsi="Times New Roman"/>
          <w:b/>
        </w:rPr>
        <w:t>0 pkt</w:t>
      </w:r>
      <w:r w:rsidR="00C948A2">
        <w:rPr>
          <w:rFonts w:ascii="Times New Roman" w:hAnsi="Times New Roman"/>
        </w:rPr>
        <w:t>.</w:t>
      </w:r>
    </w:p>
    <w:p w14:paraId="5D5EF068" w14:textId="028A2D4A" w:rsidR="00C67B30" w:rsidRDefault="009C66EC" w:rsidP="004E5B18">
      <w:pPr>
        <w:pStyle w:val="Domylne"/>
        <w:spacing w:before="0" w:line="264" w:lineRule="auto"/>
        <w:ind w:left="2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b) w</w:t>
      </w:r>
      <w:r w:rsidR="00C948A2">
        <w:rPr>
          <w:rFonts w:ascii="Times New Roman" w:hAnsi="Times New Roman"/>
        </w:rPr>
        <w:t>ymagan</w:t>
      </w:r>
      <w:r>
        <w:rPr>
          <w:rFonts w:ascii="Times New Roman" w:hAnsi="Times New Roman"/>
        </w:rPr>
        <w:t>a minimalna</w:t>
      </w:r>
      <w:r w:rsidR="004E5B18">
        <w:rPr>
          <w:rFonts w:ascii="Times New Roman" w:hAnsi="Times New Roman"/>
        </w:rPr>
        <w:t xml:space="preserve"> liczba</w:t>
      </w:r>
      <w:r w:rsidR="00C948A2">
        <w:rPr>
          <w:rFonts w:ascii="Times New Roman" w:hAnsi="Times New Roman"/>
        </w:rPr>
        <w:t xml:space="preserve"> punktów do uzyskania w II etapie: </w:t>
      </w:r>
      <w:r w:rsidR="00C948A2" w:rsidRPr="00217E7A">
        <w:rPr>
          <w:rFonts w:ascii="Times New Roman" w:hAnsi="Times New Roman"/>
          <w:b/>
        </w:rPr>
        <w:t>2 pkt</w:t>
      </w:r>
      <w:r w:rsidR="00C948A2">
        <w:rPr>
          <w:rFonts w:ascii="Times New Roman" w:hAnsi="Times New Roman"/>
          <w:bCs/>
        </w:rPr>
        <w:t>.</w:t>
      </w:r>
    </w:p>
    <w:p w14:paraId="09F82B61" w14:textId="77777777" w:rsidR="00403EEA" w:rsidRPr="004E5B18" w:rsidRDefault="00403EEA" w:rsidP="004E5B18">
      <w:pPr>
        <w:pStyle w:val="Domylne"/>
        <w:spacing w:before="0" w:line="264" w:lineRule="auto"/>
        <w:ind w:left="227"/>
        <w:jc w:val="both"/>
        <w:rPr>
          <w:rFonts w:ascii="Times New Roman" w:hAnsi="Times New Roman"/>
        </w:rPr>
      </w:pPr>
    </w:p>
    <w:p w14:paraId="1E39B102" w14:textId="77777777" w:rsidR="006059E7" w:rsidRDefault="006059E7">
      <w:pPr>
        <w:pStyle w:val="Domylne"/>
        <w:spacing w:before="0" w:line="264" w:lineRule="auto"/>
        <w:ind w:left="227"/>
        <w:jc w:val="both"/>
        <w:rPr>
          <w:rFonts w:ascii="Times New Roman" w:hAnsi="Times New Roman"/>
          <w:bCs/>
        </w:rPr>
      </w:pPr>
    </w:p>
    <w:p w14:paraId="3E5C3A59" w14:textId="18935452" w:rsidR="00C67B30" w:rsidRPr="00403EEA" w:rsidRDefault="006059E7" w:rsidP="00403EEA">
      <w:pPr>
        <w:pStyle w:val="Domylne"/>
        <w:spacing w:before="0" w:line="264" w:lineRule="auto"/>
        <w:ind w:left="227"/>
        <w:jc w:val="both"/>
        <w:rPr>
          <w:rFonts w:ascii="Times New Roman" w:hAnsi="Times New Roman"/>
          <w:b/>
          <w:bCs/>
          <w:color w:val="000000" w:themeColor="text1"/>
        </w:rPr>
      </w:pPr>
      <w:r w:rsidRPr="009C66EC">
        <w:rPr>
          <w:rFonts w:ascii="Times New Roman" w:hAnsi="Times New Roman"/>
          <w:b/>
          <w:bCs/>
          <w:color w:val="000000" w:themeColor="text1"/>
        </w:rPr>
        <w:t>PODSUMOWANIE</w:t>
      </w:r>
      <w:r w:rsidR="009C66EC" w:rsidRPr="009C66EC">
        <w:rPr>
          <w:rFonts w:ascii="Times New Roman" w:hAnsi="Times New Roman"/>
          <w:b/>
          <w:bCs/>
          <w:color w:val="000000" w:themeColor="text1"/>
        </w:rPr>
        <w:t>:</w:t>
      </w:r>
    </w:p>
    <w:p w14:paraId="733740BF" w14:textId="073A0CB1" w:rsidR="00DE3B38" w:rsidRDefault="00C948A2" w:rsidP="00403EEA">
      <w:pPr>
        <w:pStyle w:val="Domylne"/>
        <w:spacing w:before="0" w:line="264" w:lineRule="auto"/>
        <w:ind w:left="22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Maksymalna liczba punkt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w do uzyskania w </w:t>
      </w:r>
      <w:r w:rsidR="009C66EC">
        <w:rPr>
          <w:rFonts w:ascii="Times New Roman" w:hAnsi="Times New Roman"/>
          <w:b/>
          <w:bCs/>
        </w:rPr>
        <w:t>postępowani</w:t>
      </w:r>
      <w:r w:rsidR="00403EEA"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</w:rPr>
        <w:t xml:space="preserve"> </w:t>
      </w:r>
      <w:r w:rsidR="009C66EC">
        <w:rPr>
          <w:rFonts w:ascii="Times New Roman" w:hAnsi="Times New Roman"/>
          <w:b/>
          <w:bCs/>
        </w:rPr>
        <w:t>rekrutacyjn</w:t>
      </w:r>
      <w:r w:rsidR="00403EEA">
        <w:rPr>
          <w:rFonts w:ascii="Times New Roman" w:hAnsi="Times New Roman"/>
          <w:b/>
          <w:bCs/>
        </w:rPr>
        <w:t>ym</w:t>
      </w:r>
      <w:r>
        <w:rPr>
          <w:rFonts w:ascii="Times New Roman" w:hAnsi="Times New Roman"/>
          <w:b/>
          <w:bCs/>
        </w:rPr>
        <w:t xml:space="preserve"> na studia </w:t>
      </w:r>
      <w:r w:rsidR="009C66EC">
        <w:rPr>
          <w:rFonts w:ascii="Times New Roman" w:hAnsi="Times New Roman"/>
          <w:b/>
          <w:bCs/>
        </w:rPr>
        <w:t xml:space="preserve">stacjonarne </w:t>
      </w:r>
      <w:r>
        <w:rPr>
          <w:rFonts w:ascii="Times New Roman" w:hAnsi="Times New Roman"/>
          <w:b/>
          <w:bCs/>
        </w:rPr>
        <w:t>I stopnia na kierunku Wzornictwo:</w:t>
      </w:r>
      <w:r>
        <w:rPr>
          <w:rFonts w:ascii="Times New Roman" w:hAnsi="Times New Roman"/>
        </w:rPr>
        <w:t xml:space="preserve">  </w:t>
      </w:r>
      <w:r w:rsidR="00217E7A">
        <w:rPr>
          <w:rFonts w:ascii="Times New Roman" w:hAnsi="Times New Roman"/>
          <w:b/>
          <w:bCs/>
        </w:rPr>
        <w:t xml:space="preserve">80 </w:t>
      </w:r>
      <w:r>
        <w:rPr>
          <w:rFonts w:ascii="Times New Roman" w:hAnsi="Times New Roman"/>
          <w:b/>
          <w:bCs/>
        </w:rPr>
        <w:t>pkt.</w:t>
      </w:r>
    </w:p>
    <w:p w14:paraId="23AC2193" w14:textId="3153D46E" w:rsidR="00C67B30" w:rsidRDefault="00C948A2" w:rsidP="00403EEA">
      <w:pPr>
        <w:pStyle w:val="Domylne"/>
        <w:spacing w:before="0" w:line="264" w:lineRule="auto"/>
        <w:ind w:left="22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Do otrzymania pozytywnej oceny </w:t>
      </w:r>
      <w:r w:rsidR="009C66EC">
        <w:rPr>
          <w:rFonts w:ascii="Times New Roman" w:hAnsi="Times New Roman"/>
          <w:b/>
          <w:bCs/>
        </w:rPr>
        <w:t>w ramach</w:t>
      </w:r>
      <w:r>
        <w:rPr>
          <w:rFonts w:ascii="Times New Roman" w:hAnsi="Times New Roman"/>
          <w:b/>
          <w:bCs/>
        </w:rPr>
        <w:t xml:space="preserve"> postępowania rekrutacyjnego wymagane jest uzyskanie </w:t>
      </w:r>
      <w:r w:rsidR="009C66EC">
        <w:rPr>
          <w:rFonts w:ascii="Times New Roman" w:hAnsi="Times New Roman"/>
          <w:b/>
          <w:bCs/>
        </w:rPr>
        <w:t xml:space="preserve">określonej, </w:t>
      </w:r>
      <w:r>
        <w:rPr>
          <w:rFonts w:ascii="Times New Roman" w:hAnsi="Times New Roman"/>
          <w:b/>
          <w:bCs/>
        </w:rPr>
        <w:t>minimalnej liczby punktów z każdego etapu egzaminu.</w:t>
      </w:r>
      <w:bookmarkStart w:id="1" w:name="_Hlk41315873"/>
      <w:bookmarkEnd w:id="1"/>
    </w:p>
    <w:p w14:paraId="78095740" w14:textId="77777777" w:rsidR="00403EEA" w:rsidRDefault="00403EEA" w:rsidP="00403EEA">
      <w:pPr>
        <w:pStyle w:val="Domylne"/>
        <w:spacing w:before="0" w:line="264" w:lineRule="auto"/>
        <w:ind w:left="227"/>
        <w:jc w:val="both"/>
        <w:rPr>
          <w:rFonts w:ascii="Times New Roman" w:eastAsia="Times New Roman" w:hAnsi="Times New Roman" w:cs="Times New Roman"/>
          <w:b/>
          <w:bCs/>
        </w:rPr>
      </w:pPr>
    </w:p>
    <w:p w14:paraId="1D90D27B" w14:textId="72FE7D24" w:rsidR="00C67B30" w:rsidRDefault="00C948A2">
      <w:pPr>
        <w:pStyle w:val="Domylne"/>
        <w:spacing w:before="0" w:after="240" w:line="264" w:lineRule="auto"/>
        <w:ind w:left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Kandydaci</w:t>
      </w:r>
      <w:r w:rsidR="009C66EC">
        <w:rPr>
          <w:rFonts w:ascii="Times New Roman" w:eastAsia="Times New Roman" w:hAnsi="Times New Roman" w:cs="Times New Roman"/>
        </w:rPr>
        <w:t xml:space="preserve">/kandydatki </w:t>
      </w:r>
      <w:r>
        <w:rPr>
          <w:rFonts w:ascii="Times New Roman" w:eastAsia="Times New Roman" w:hAnsi="Times New Roman" w:cs="Times New Roman"/>
        </w:rPr>
        <w:t xml:space="preserve"> przyjmowani są na studia </w:t>
      </w:r>
      <w:r w:rsidR="009C66EC">
        <w:rPr>
          <w:rFonts w:ascii="Times New Roman" w:eastAsia="Times New Roman" w:hAnsi="Times New Roman" w:cs="Times New Roman"/>
        </w:rPr>
        <w:t xml:space="preserve">stacjonarne </w:t>
      </w:r>
      <w:r>
        <w:rPr>
          <w:rFonts w:ascii="Times New Roman" w:eastAsia="Times New Roman" w:hAnsi="Times New Roman" w:cs="Times New Roman"/>
        </w:rPr>
        <w:t xml:space="preserve">I stopnia na kierunku Wzornictwo w ramach limitu miejsc na podstawie liczby zdobytych punktów podczas postępowania rekrutacyjnego oraz </w:t>
      </w:r>
      <w:r w:rsidR="009C66EC">
        <w:rPr>
          <w:rFonts w:ascii="Times New Roman" w:eastAsia="Times New Roman" w:hAnsi="Times New Roman" w:cs="Times New Roman"/>
        </w:rPr>
        <w:t>świadectwa dojrzałości (maturalnego)</w:t>
      </w:r>
    </w:p>
    <w:p w14:paraId="57E77680" w14:textId="77777777" w:rsidR="00C67B30" w:rsidRDefault="00C67B30">
      <w:pPr>
        <w:pStyle w:val="Domylne"/>
        <w:spacing w:before="0" w:after="240" w:line="264" w:lineRule="auto"/>
        <w:jc w:val="center"/>
        <w:rPr>
          <w:rFonts w:ascii="Times New Roman" w:hAnsi="Times New Roman"/>
          <w:b/>
          <w:bCs/>
        </w:rPr>
      </w:pPr>
    </w:p>
    <w:p w14:paraId="65B9E0B8" w14:textId="77777777" w:rsidR="00C67B30" w:rsidRDefault="00C67B30">
      <w:pPr>
        <w:pStyle w:val="Domylne"/>
        <w:spacing w:before="0" w:after="240" w:line="264" w:lineRule="auto"/>
        <w:jc w:val="center"/>
        <w:rPr>
          <w:rFonts w:ascii="Times New Roman" w:hAnsi="Times New Roman"/>
          <w:b/>
          <w:bCs/>
        </w:rPr>
      </w:pPr>
    </w:p>
    <w:p w14:paraId="26EED2FB" w14:textId="77777777" w:rsidR="00C67B30" w:rsidRDefault="00C948A2">
      <w:pPr>
        <w:pStyle w:val="Domylne"/>
        <w:spacing w:before="0" w:after="240"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§2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hAnsi="Times New Roman"/>
          <w:b/>
          <w:bCs/>
          <w:u w:val="single"/>
        </w:rPr>
        <w:t>Studia stacjonarne II stopnia.</w:t>
      </w:r>
    </w:p>
    <w:p w14:paraId="76EACD66" w14:textId="5D9B1421" w:rsidR="004E5B18" w:rsidRDefault="00C948A2" w:rsidP="004E5B18">
      <w:pPr>
        <w:pStyle w:val="Domylne"/>
        <w:spacing w:before="0" w:after="240" w:line="264" w:lineRule="auto"/>
        <w:ind w:left="227" w:hanging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b/>
          <w:bCs/>
        </w:rPr>
        <w:t xml:space="preserve"> Kierunek: Wzornictwo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Postepowanie rekrutacyjne dla kandydat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na studia stacjonarne II stopnia na kierunku Wzornictwo </w:t>
      </w:r>
      <w:r w:rsidR="004E5B18">
        <w:rPr>
          <w:rFonts w:ascii="Times New Roman" w:hAnsi="Times New Roman"/>
        </w:rPr>
        <w:t xml:space="preserve">przeprowadzane </w:t>
      </w:r>
      <w:r w:rsidRPr="004E5B18">
        <w:rPr>
          <w:rFonts w:ascii="Times New Roman" w:hAnsi="Times New Roman"/>
          <w:b/>
        </w:rPr>
        <w:t>w trybie online</w:t>
      </w:r>
      <w:r>
        <w:rPr>
          <w:rFonts w:ascii="Times New Roman" w:hAnsi="Times New Roman"/>
        </w:rPr>
        <w:t xml:space="preserve"> jest jednoetapowe.</w:t>
      </w:r>
      <w:r w:rsidR="004E5B18">
        <w:rPr>
          <w:rFonts w:ascii="Times New Roman" w:hAnsi="Times New Roman"/>
        </w:rPr>
        <w:t xml:space="preserve"> </w:t>
      </w:r>
      <w:r w:rsidR="004E5B18" w:rsidRPr="004E5B18">
        <w:rPr>
          <w:rFonts w:ascii="Times New Roman" w:hAnsi="Times New Roman"/>
        </w:rPr>
        <w:t>Postepowanie rekrutacyjne ma charakter konkursowy i przeprowadzane jest z zastosowaniem systemu punktowego. Ocenie podlega każdy etap/część egzami</w:t>
      </w:r>
      <w:r w:rsidR="00563B76">
        <w:rPr>
          <w:rFonts w:ascii="Times New Roman" w:hAnsi="Times New Roman"/>
        </w:rPr>
        <w:t>nu wstępnego. Nieprzystąpienie lub</w:t>
      </w:r>
      <w:r w:rsidR="004E5B18" w:rsidRPr="004E5B18">
        <w:rPr>
          <w:rFonts w:ascii="Times New Roman" w:hAnsi="Times New Roman"/>
        </w:rPr>
        <w:t xml:space="preserve"> nieuzyskanie punktów z któregokolwiek etapu lub części egzaminu wyklucza kandydata/kandydatkę z postępowania kwalifikacyjnego.</w:t>
      </w:r>
    </w:p>
    <w:p w14:paraId="051C3419" w14:textId="71D5AC93" w:rsidR="00C67B30" w:rsidRDefault="00C54369">
      <w:pPr>
        <w:pStyle w:val="Domylne"/>
        <w:spacing w:before="0" w:after="240" w:line="264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     </w:t>
      </w:r>
      <w:r w:rsidR="004E5B18">
        <w:rPr>
          <w:rFonts w:ascii="Times New Roman" w:hAnsi="Times New Roman"/>
          <w:b/>
          <w:bCs/>
        </w:rPr>
        <w:t xml:space="preserve">I etap: </w:t>
      </w:r>
      <w:r w:rsidR="00C948A2">
        <w:rPr>
          <w:rFonts w:ascii="Times New Roman" w:hAnsi="Times New Roman" w:cs="Times New Roman"/>
          <w:b/>
          <w:bCs/>
          <w:u w:color="000000"/>
        </w:rPr>
        <w:t xml:space="preserve">Rozmowa kwalifikacyjna, ocena portfolio i </w:t>
      </w:r>
      <w:r w:rsidR="00563B76">
        <w:rPr>
          <w:rFonts w:ascii="Times New Roman" w:hAnsi="Times New Roman" w:cs="Times New Roman"/>
          <w:b/>
          <w:bCs/>
          <w:u w:color="000000"/>
        </w:rPr>
        <w:t xml:space="preserve">eseju </w:t>
      </w:r>
      <w:r w:rsidR="00C948A2" w:rsidRPr="004E5B18">
        <w:rPr>
          <w:rFonts w:cs="Arial Unicode MS"/>
          <w:b/>
          <w:u w:color="000000"/>
        </w:rPr>
        <w:t xml:space="preserve"> </w:t>
      </w:r>
      <w:r w:rsidR="004E5B18" w:rsidRPr="004E5B18">
        <w:rPr>
          <w:rFonts w:cs="Arial Unicode MS"/>
          <w:b/>
          <w:u w:color="000000"/>
        </w:rPr>
        <w:t>(tryb online)</w:t>
      </w:r>
    </w:p>
    <w:p w14:paraId="2607440D" w14:textId="2402D632" w:rsidR="00C67B30" w:rsidRPr="004533E5" w:rsidRDefault="00C9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64" w:lineRule="auto"/>
        <w:ind w:left="227"/>
        <w:jc w:val="both"/>
        <w:outlineLvl w:val="2"/>
        <w:rPr>
          <w:rFonts w:cs="Arial Unicode MS"/>
          <w:color w:val="000000"/>
          <w:u w:color="000000"/>
          <w:lang w:val="pl-PL"/>
        </w:rPr>
      </w:pPr>
      <w:r>
        <w:rPr>
          <w:rFonts w:cs="Arial Unicode MS"/>
          <w:color w:val="000000"/>
          <w:u w:color="000000"/>
          <w:lang w:val="pl-PL"/>
        </w:rPr>
        <w:t>Rozm</w:t>
      </w:r>
      <w:r w:rsidR="004E5B18">
        <w:rPr>
          <w:rFonts w:cs="Arial Unicode MS"/>
          <w:color w:val="000000"/>
          <w:u w:color="000000"/>
          <w:lang w:val="pl-PL"/>
        </w:rPr>
        <w:t>owa kwalifikacyjna przeprowadzana</w:t>
      </w:r>
      <w:r>
        <w:rPr>
          <w:rFonts w:cs="Arial Unicode MS"/>
          <w:color w:val="000000"/>
          <w:u w:color="000000"/>
          <w:lang w:val="pl-PL"/>
        </w:rPr>
        <w:t xml:space="preserve"> w oparciu przesyłane przez kandydata</w:t>
      </w:r>
      <w:r w:rsidR="004E5B18">
        <w:rPr>
          <w:rFonts w:cs="Arial Unicode MS"/>
          <w:color w:val="000000"/>
          <w:u w:color="000000"/>
          <w:lang w:val="pl-PL"/>
        </w:rPr>
        <w:t xml:space="preserve">/kandydatkę </w:t>
      </w:r>
      <w:r>
        <w:rPr>
          <w:rFonts w:cs="Arial Unicode MS"/>
          <w:color w:val="000000"/>
          <w:u w:color="000000"/>
          <w:lang w:val="pl-PL"/>
        </w:rPr>
        <w:t xml:space="preserve"> portfolio i </w:t>
      </w:r>
      <w:r w:rsidR="00563B76">
        <w:rPr>
          <w:rFonts w:cs="Arial Unicode MS"/>
          <w:color w:val="000000"/>
          <w:u w:color="000000"/>
          <w:lang w:val="pl-PL"/>
        </w:rPr>
        <w:t>esej (</w:t>
      </w:r>
      <w:r w:rsidRPr="004533E5">
        <w:rPr>
          <w:rFonts w:cs="Arial Unicode MS"/>
          <w:color w:val="000000"/>
          <w:u w:color="000000"/>
          <w:lang w:val="pl-PL"/>
        </w:rPr>
        <w:t>autorski tekst</w:t>
      </w:r>
      <w:r w:rsidR="00563B76">
        <w:rPr>
          <w:rFonts w:cs="Arial Unicode MS"/>
          <w:color w:val="000000"/>
          <w:u w:color="000000"/>
          <w:lang w:val="pl-PL"/>
        </w:rPr>
        <w:t>)</w:t>
      </w:r>
      <w:r w:rsidRPr="004533E5">
        <w:rPr>
          <w:rFonts w:cs="Arial Unicode MS"/>
          <w:color w:val="000000"/>
          <w:u w:color="000000"/>
          <w:lang w:val="pl-PL"/>
        </w:rPr>
        <w:t xml:space="preserve"> ma na celu </w:t>
      </w:r>
      <w:r w:rsidR="004E5B18" w:rsidRPr="004533E5">
        <w:rPr>
          <w:rFonts w:cs="Arial Unicode MS"/>
          <w:color w:val="000000"/>
          <w:u w:color="000000"/>
          <w:lang w:val="pl-PL"/>
        </w:rPr>
        <w:t xml:space="preserve">sprawdzenie predyspozycji kandydata/kandydatki do podjęcia studiów magisterskich na kierunku Wzornictwo, </w:t>
      </w:r>
      <w:r w:rsidRPr="004533E5">
        <w:rPr>
          <w:rFonts w:cs="Arial Unicode MS"/>
          <w:color w:val="000000"/>
          <w:u w:color="000000"/>
          <w:lang w:val="pl-PL"/>
        </w:rPr>
        <w:t xml:space="preserve"> </w:t>
      </w:r>
      <w:r w:rsidR="004E5B18" w:rsidRPr="004533E5">
        <w:rPr>
          <w:rFonts w:cs="Arial Unicode MS"/>
          <w:color w:val="000000"/>
          <w:u w:color="000000"/>
          <w:lang w:val="pl-PL"/>
        </w:rPr>
        <w:t>zapoznanie się z sylwetką kandydata/kandydatki,</w:t>
      </w:r>
      <w:r w:rsidR="00563B76">
        <w:rPr>
          <w:rFonts w:cs="Arial Unicode MS"/>
          <w:color w:val="000000"/>
          <w:u w:color="000000"/>
          <w:lang w:val="pl-PL"/>
        </w:rPr>
        <w:t xml:space="preserve"> </w:t>
      </w:r>
      <w:r w:rsidR="004E5B18" w:rsidRPr="004533E5">
        <w:rPr>
          <w:rFonts w:cs="Arial Unicode MS"/>
          <w:color w:val="000000"/>
          <w:u w:color="000000"/>
          <w:lang w:val="pl-PL"/>
        </w:rPr>
        <w:t xml:space="preserve"> </w:t>
      </w:r>
      <w:r w:rsidRPr="004533E5">
        <w:rPr>
          <w:rFonts w:cs="Arial Unicode MS"/>
          <w:color w:val="000000"/>
          <w:u w:color="000000"/>
          <w:lang w:val="pl-PL"/>
        </w:rPr>
        <w:t>jego</w:t>
      </w:r>
      <w:r w:rsidR="004E5B18" w:rsidRPr="004533E5">
        <w:rPr>
          <w:rFonts w:cs="Arial Unicode MS"/>
          <w:color w:val="000000"/>
          <w:u w:color="000000"/>
          <w:lang w:val="pl-PL"/>
        </w:rPr>
        <w:t>/jej</w:t>
      </w:r>
      <w:r w:rsidRPr="004533E5">
        <w:rPr>
          <w:rFonts w:cs="Arial Unicode MS"/>
          <w:color w:val="000000"/>
          <w:u w:color="000000"/>
          <w:lang w:val="pl-PL"/>
        </w:rPr>
        <w:t xml:space="preserve"> zainteresowaniami z zakresu wzornictwa i sztuk projektowych oraz szeroko pojętej kultury i sztuki.</w:t>
      </w:r>
    </w:p>
    <w:p w14:paraId="760D71F2" w14:textId="4D59D0A5" w:rsidR="00E0333B" w:rsidRPr="004533E5" w:rsidRDefault="00C948A2" w:rsidP="00E03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64" w:lineRule="auto"/>
        <w:ind w:left="227"/>
        <w:jc w:val="both"/>
        <w:outlineLvl w:val="2"/>
        <w:rPr>
          <w:rFonts w:cs="Arial Unicode MS"/>
          <w:color w:val="000000"/>
          <w:u w:color="000000"/>
          <w:lang w:val="pl-PL"/>
        </w:rPr>
      </w:pPr>
      <w:r w:rsidRPr="004533E5">
        <w:rPr>
          <w:rFonts w:cs="Arial Unicode MS"/>
          <w:color w:val="000000"/>
          <w:u w:color="000000"/>
          <w:lang w:val="pl-PL"/>
        </w:rPr>
        <w:t xml:space="preserve">Warunkiem </w:t>
      </w:r>
      <w:r w:rsidR="00743F86" w:rsidRPr="004533E5">
        <w:rPr>
          <w:rFonts w:cs="Arial Unicode MS"/>
          <w:color w:val="000000"/>
          <w:u w:color="000000"/>
          <w:lang w:val="pl-PL"/>
        </w:rPr>
        <w:t>dopuszczenia do</w:t>
      </w:r>
      <w:r w:rsidRPr="004533E5">
        <w:rPr>
          <w:rFonts w:cs="Arial Unicode MS"/>
          <w:color w:val="000000"/>
          <w:u w:color="000000"/>
          <w:lang w:val="pl-PL"/>
        </w:rPr>
        <w:t xml:space="preserve"> I etap</w:t>
      </w:r>
      <w:r w:rsidR="00743F86" w:rsidRPr="004533E5">
        <w:rPr>
          <w:rFonts w:cs="Arial Unicode MS"/>
          <w:color w:val="000000"/>
          <w:u w:color="000000"/>
          <w:lang w:val="pl-PL"/>
        </w:rPr>
        <w:t>u</w:t>
      </w:r>
      <w:r w:rsidRPr="004533E5">
        <w:rPr>
          <w:rFonts w:cs="Arial Unicode MS"/>
          <w:color w:val="000000"/>
          <w:u w:color="000000"/>
          <w:lang w:val="pl-PL"/>
        </w:rPr>
        <w:t xml:space="preserve"> </w:t>
      </w:r>
      <w:r w:rsidR="001F25AA" w:rsidRPr="004533E5">
        <w:rPr>
          <w:rFonts w:cs="Arial Unicode MS"/>
          <w:color w:val="000000"/>
          <w:u w:color="000000"/>
          <w:lang w:val="pl-PL"/>
        </w:rPr>
        <w:t xml:space="preserve">rekrutacji </w:t>
      </w:r>
      <w:r w:rsidRPr="004533E5">
        <w:rPr>
          <w:rFonts w:cs="Arial Unicode MS"/>
          <w:color w:val="000000"/>
          <w:u w:color="000000"/>
          <w:lang w:val="pl-PL"/>
        </w:rPr>
        <w:t>jest przesłanie przez kandydata</w:t>
      </w:r>
      <w:r w:rsidR="001F25AA" w:rsidRPr="004533E5">
        <w:rPr>
          <w:rFonts w:cs="Arial Unicode MS"/>
          <w:color w:val="000000"/>
          <w:u w:color="000000"/>
          <w:lang w:val="pl-PL"/>
        </w:rPr>
        <w:t>/kandydatkę</w:t>
      </w:r>
      <w:r w:rsidRPr="004533E5">
        <w:rPr>
          <w:rFonts w:cs="Arial Unicode MS"/>
          <w:color w:val="000000"/>
          <w:u w:color="000000"/>
          <w:lang w:val="pl-PL"/>
        </w:rPr>
        <w:t xml:space="preserve"> wszystkich wymaganych elementów </w:t>
      </w:r>
      <w:r w:rsidR="00743F86" w:rsidRPr="004533E5">
        <w:rPr>
          <w:rFonts w:cs="Arial Unicode MS"/>
          <w:color w:val="000000"/>
          <w:u w:color="000000"/>
          <w:lang w:val="pl-PL"/>
        </w:rPr>
        <w:t xml:space="preserve">dokumentacji (portfolio, </w:t>
      </w:r>
      <w:r w:rsidR="00563B76">
        <w:rPr>
          <w:rFonts w:cs="Arial Unicode MS"/>
          <w:color w:val="000000"/>
          <w:u w:color="000000"/>
          <w:lang w:val="pl-PL"/>
        </w:rPr>
        <w:t>esej</w:t>
      </w:r>
      <w:r w:rsidR="00743F86" w:rsidRPr="004533E5">
        <w:rPr>
          <w:rFonts w:cs="Arial Unicode MS"/>
          <w:color w:val="000000"/>
          <w:u w:color="000000"/>
          <w:lang w:val="pl-PL"/>
        </w:rPr>
        <w:t xml:space="preserve">, wymagane oświadczenia) </w:t>
      </w:r>
      <w:r w:rsidRPr="004533E5">
        <w:rPr>
          <w:rFonts w:cs="Arial Unicode MS"/>
          <w:color w:val="000000"/>
          <w:u w:color="000000"/>
          <w:lang w:val="pl-PL"/>
        </w:rPr>
        <w:t xml:space="preserve">w określonym czasie, na podane konto. Ocenie podlega </w:t>
      </w:r>
      <w:r w:rsidR="00563B76">
        <w:rPr>
          <w:rFonts w:cs="Arial Unicode MS"/>
          <w:color w:val="000000"/>
          <w:u w:color="000000"/>
          <w:lang w:val="pl-PL"/>
        </w:rPr>
        <w:t xml:space="preserve">każda część </w:t>
      </w:r>
      <w:r w:rsidRPr="004533E5">
        <w:rPr>
          <w:rFonts w:cs="Arial Unicode MS"/>
          <w:color w:val="000000"/>
          <w:u w:color="000000"/>
          <w:lang w:val="pl-PL"/>
        </w:rPr>
        <w:t xml:space="preserve">egzaminu, tj. rozmowa kwalifikacyjna, przesłane portfolio oraz </w:t>
      </w:r>
      <w:r w:rsidR="00563B76">
        <w:rPr>
          <w:rFonts w:cs="Arial Unicode MS"/>
          <w:color w:val="000000"/>
          <w:u w:color="000000"/>
          <w:lang w:val="pl-PL"/>
        </w:rPr>
        <w:t>esej</w:t>
      </w:r>
      <w:r w:rsidRPr="004533E5">
        <w:rPr>
          <w:rFonts w:cs="Arial Unicode MS"/>
          <w:color w:val="000000"/>
          <w:u w:color="000000"/>
          <w:lang w:val="pl-PL"/>
        </w:rPr>
        <w:t>.</w:t>
      </w:r>
      <w:bookmarkStart w:id="2" w:name="_Hlk41317745"/>
      <w:r w:rsidRPr="004533E5">
        <w:rPr>
          <w:lang w:val="pl-PL"/>
        </w:rPr>
        <w:t xml:space="preserve"> </w:t>
      </w:r>
      <w:bookmarkStart w:id="3" w:name="_Hlk41318343"/>
      <w:r w:rsidRPr="004533E5">
        <w:rPr>
          <w:rFonts w:cs="Arial Unicode MS"/>
          <w:color w:val="000000"/>
          <w:u w:color="000000"/>
          <w:lang w:val="pl-PL"/>
        </w:rPr>
        <w:t xml:space="preserve">Przesłanie niekompletnej </w:t>
      </w:r>
      <w:r w:rsidR="001F25AA" w:rsidRPr="004533E5">
        <w:rPr>
          <w:rFonts w:cs="Arial Unicode MS"/>
          <w:color w:val="000000"/>
          <w:u w:color="000000"/>
          <w:lang w:val="pl-PL"/>
        </w:rPr>
        <w:t xml:space="preserve">lub niewłaściwej </w:t>
      </w:r>
      <w:r w:rsidRPr="004533E5">
        <w:rPr>
          <w:rFonts w:cs="Arial Unicode MS"/>
          <w:color w:val="000000"/>
          <w:u w:color="000000"/>
          <w:lang w:val="pl-PL"/>
        </w:rPr>
        <w:t>dokumentacji wyklucza kandydata</w:t>
      </w:r>
      <w:r w:rsidR="001F25AA" w:rsidRPr="004533E5">
        <w:rPr>
          <w:rFonts w:cs="Arial Unicode MS"/>
          <w:color w:val="000000"/>
          <w:u w:color="000000"/>
          <w:lang w:val="pl-PL"/>
        </w:rPr>
        <w:t>/kandydatkę</w:t>
      </w:r>
      <w:r w:rsidRPr="004533E5">
        <w:rPr>
          <w:rFonts w:cs="Arial Unicode MS"/>
          <w:color w:val="000000"/>
          <w:u w:color="000000"/>
          <w:lang w:val="pl-PL"/>
        </w:rPr>
        <w:t xml:space="preserve"> z postępowania </w:t>
      </w:r>
      <w:r w:rsidR="001F25AA" w:rsidRPr="004533E5">
        <w:rPr>
          <w:rFonts w:cs="Arial Unicode MS"/>
          <w:color w:val="000000"/>
          <w:u w:color="000000"/>
          <w:lang w:val="pl-PL"/>
        </w:rPr>
        <w:t>rekrutacyjnego</w:t>
      </w:r>
      <w:r w:rsidRPr="004533E5">
        <w:rPr>
          <w:rFonts w:cs="Arial Unicode MS"/>
          <w:color w:val="000000"/>
          <w:u w:color="000000"/>
          <w:lang w:val="pl-PL"/>
        </w:rPr>
        <w:t>.</w:t>
      </w:r>
      <w:bookmarkEnd w:id="2"/>
      <w:bookmarkEnd w:id="3"/>
    </w:p>
    <w:p w14:paraId="3A961876" w14:textId="77777777" w:rsidR="003D0CD8" w:rsidRPr="00C54369" w:rsidRDefault="001F25AA" w:rsidP="003D0C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64" w:lineRule="auto"/>
        <w:ind w:left="227"/>
        <w:jc w:val="both"/>
        <w:outlineLvl w:val="2"/>
        <w:rPr>
          <w:b/>
          <w:bCs/>
          <w:lang w:val="pl-PL"/>
        </w:rPr>
      </w:pPr>
      <w:r w:rsidRPr="00C54369">
        <w:rPr>
          <w:b/>
          <w:bCs/>
          <w:lang w:val="pl-PL"/>
        </w:rPr>
        <w:t>Punktacja</w:t>
      </w:r>
      <w:r w:rsidR="00C948A2" w:rsidRPr="00C54369">
        <w:rPr>
          <w:b/>
          <w:bCs/>
          <w:lang w:val="pl-PL"/>
        </w:rPr>
        <w:t xml:space="preserve"> I etapu</w:t>
      </w:r>
      <w:r w:rsidR="003D0CD8" w:rsidRPr="00C54369">
        <w:rPr>
          <w:b/>
          <w:bCs/>
          <w:lang w:val="pl-PL"/>
        </w:rPr>
        <w:t>:</w:t>
      </w:r>
    </w:p>
    <w:p w14:paraId="48B4193E" w14:textId="7C894E84" w:rsidR="003D0CD8" w:rsidRPr="00C54369" w:rsidRDefault="003D0CD8" w:rsidP="003D0C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64" w:lineRule="auto"/>
        <w:ind w:left="227"/>
        <w:jc w:val="both"/>
        <w:outlineLvl w:val="2"/>
        <w:rPr>
          <w:bCs/>
          <w:lang w:val="pl-PL"/>
        </w:rPr>
      </w:pPr>
      <w:r w:rsidRPr="00C54369">
        <w:rPr>
          <w:b/>
          <w:lang w:val="pl-PL"/>
        </w:rPr>
        <w:t>Portfolio:</w:t>
      </w:r>
    </w:p>
    <w:p w14:paraId="403946ED" w14:textId="77777777" w:rsidR="003D0CD8" w:rsidRPr="004533E5" w:rsidRDefault="003D0CD8" w:rsidP="003D0CD8">
      <w:pPr>
        <w:pStyle w:val="Domylne"/>
        <w:spacing w:before="0" w:line="264" w:lineRule="auto"/>
        <w:rPr>
          <w:rFonts w:ascii="Times New Roman" w:hAnsi="Times New Roman"/>
          <w:bCs/>
        </w:rPr>
      </w:pPr>
      <w:r w:rsidRPr="004533E5">
        <w:rPr>
          <w:rFonts w:ascii="Times New Roman" w:hAnsi="Times New Roman"/>
          <w:bCs/>
        </w:rPr>
        <w:t xml:space="preserve">    a) maksymalna liczba punktów do uzyskania:  </w:t>
      </w:r>
      <w:r w:rsidRPr="004533E5">
        <w:rPr>
          <w:rFonts w:ascii="Times New Roman" w:hAnsi="Times New Roman"/>
          <w:b/>
          <w:bCs/>
        </w:rPr>
        <w:t>20 pkt</w:t>
      </w:r>
      <w:r w:rsidRPr="004533E5">
        <w:rPr>
          <w:rFonts w:ascii="Times New Roman" w:hAnsi="Times New Roman"/>
          <w:bCs/>
        </w:rPr>
        <w:t xml:space="preserve">; </w:t>
      </w:r>
    </w:p>
    <w:p w14:paraId="7062BF0C" w14:textId="77777777" w:rsidR="003D0CD8" w:rsidRPr="004533E5" w:rsidRDefault="003D0CD8" w:rsidP="003D0CD8">
      <w:pPr>
        <w:pStyle w:val="Domylne"/>
        <w:spacing w:before="0" w:line="264" w:lineRule="auto"/>
        <w:ind w:left="227"/>
        <w:rPr>
          <w:rFonts w:ascii="Times New Roman" w:hAnsi="Times New Roman"/>
          <w:b/>
        </w:rPr>
      </w:pPr>
      <w:r w:rsidRPr="004533E5">
        <w:rPr>
          <w:rFonts w:ascii="Times New Roman" w:hAnsi="Times New Roman"/>
          <w:bCs/>
        </w:rPr>
        <w:t xml:space="preserve">b) wymagana minimalna liczba punktów do uzyskania:  </w:t>
      </w:r>
      <w:r w:rsidRPr="004533E5">
        <w:rPr>
          <w:rFonts w:ascii="Times New Roman" w:hAnsi="Times New Roman"/>
          <w:b/>
          <w:bCs/>
        </w:rPr>
        <w:t>5 pkt</w:t>
      </w:r>
      <w:r w:rsidRPr="004533E5">
        <w:rPr>
          <w:rFonts w:ascii="Times New Roman" w:hAnsi="Times New Roman"/>
          <w:bCs/>
        </w:rPr>
        <w:t>.</w:t>
      </w:r>
      <w:bookmarkStart w:id="4" w:name="_Hlk41318001"/>
      <w:bookmarkEnd w:id="4"/>
      <w:r w:rsidRPr="004533E5">
        <w:rPr>
          <w:rFonts w:ascii="Times New Roman" w:hAnsi="Times New Roman"/>
          <w:b/>
        </w:rPr>
        <w:t xml:space="preserve"> </w:t>
      </w:r>
    </w:p>
    <w:p w14:paraId="17481E1B" w14:textId="77777777" w:rsidR="003D0CD8" w:rsidRDefault="003D0CD8" w:rsidP="003D0CD8">
      <w:pPr>
        <w:pStyle w:val="Domylne"/>
        <w:spacing w:before="0" w:line="264" w:lineRule="auto"/>
        <w:ind w:left="227"/>
        <w:rPr>
          <w:rFonts w:ascii="Times New Roman" w:eastAsia="Times New Roman" w:hAnsi="Times New Roman" w:cs="Times New Roman"/>
          <w:b/>
        </w:rPr>
      </w:pPr>
      <w:r w:rsidRPr="004533E5">
        <w:rPr>
          <w:rFonts w:ascii="Times New Roman" w:hAnsi="Times New Roman"/>
          <w:b/>
        </w:rPr>
        <w:t>Autorski tekst:</w:t>
      </w:r>
    </w:p>
    <w:p w14:paraId="44B7B744" w14:textId="77777777" w:rsidR="003D0CD8" w:rsidRDefault="003D0CD8" w:rsidP="003D0CD8">
      <w:pPr>
        <w:pStyle w:val="Domylne"/>
        <w:spacing w:before="0" w:line="264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a) maksymalna liczba punktów do uzyskania: </w:t>
      </w:r>
      <w:r w:rsidRPr="00E0333B">
        <w:rPr>
          <w:rFonts w:ascii="Times New Roman" w:hAnsi="Times New Roman"/>
          <w:b/>
          <w:bCs/>
        </w:rPr>
        <w:t>20 pkt</w:t>
      </w:r>
      <w:r>
        <w:rPr>
          <w:rFonts w:ascii="Times New Roman" w:hAnsi="Times New Roman"/>
          <w:bCs/>
        </w:rPr>
        <w:t xml:space="preserve">; </w:t>
      </w:r>
    </w:p>
    <w:p w14:paraId="56FE9427" w14:textId="77777777" w:rsidR="003D0CD8" w:rsidRDefault="003D0CD8" w:rsidP="003D0CD8">
      <w:pPr>
        <w:pStyle w:val="Domylne"/>
        <w:spacing w:before="0" w:line="264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b) wymagana minimalna liczba punktów do uzyskania: </w:t>
      </w:r>
      <w:r w:rsidRPr="00E0333B">
        <w:rPr>
          <w:rFonts w:ascii="Times New Roman" w:hAnsi="Times New Roman"/>
          <w:b/>
          <w:bCs/>
        </w:rPr>
        <w:t>5 pkt</w:t>
      </w:r>
      <w:r>
        <w:rPr>
          <w:rFonts w:ascii="Times New Roman" w:hAnsi="Times New Roman"/>
          <w:bCs/>
        </w:rPr>
        <w:t>.</w:t>
      </w:r>
    </w:p>
    <w:p w14:paraId="3C5B760B" w14:textId="5B49AF8D" w:rsidR="00C67B30" w:rsidRDefault="003D0CD8" w:rsidP="003D0CD8">
      <w:pPr>
        <w:pStyle w:val="Domylne"/>
        <w:spacing w:before="0" w:line="26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rial Unicode MS" w:hAnsi="Times New Roman" w:cs="Arial Unicode MS"/>
          <w:u w:color="000000"/>
          <w:lang w:eastAsia="en-US"/>
        </w:rPr>
        <w:t xml:space="preserve">    </w:t>
      </w:r>
      <w:r w:rsidR="00C948A2">
        <w:rPr>
          <w:rFonts w:ascii="Times New Roman" w:hAnsi="Times New Roman"/>
          <w:b/>
        </w:rPr>
        <w:t>Rozmowa kwalifikacyjna:</w:t>
      </w:r>
    </w:p>
    <w:p w14:paraId="1BCC6149" w14:textId="3497BBBF" w:rsidR="00C67B30" w:rsidRDefault="001F25AA">
      <w:pPr>
        <w:pStyle w:val="Domylne"/>
        <w:spacing w:before="0" w:line="264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a) m</w:t>
      </w:r>
      <w:r w:rsidR="00C948A2">
        <w:rPr>
          <w:rFonts w:ascii="Times New Roman" w:hAnsi="Times New Roman"/>
          <w:bCs/>
        </w:rPr>
        <w:t xml:space="preserve">aksymalna liczba punktów do uzyskania:  </w:t>
      </w:r>
      <w:r w:rsidR="00C948A2" w:rsidRPr="00E0333B">
        <w:rPr>
          <w:rFonts w:ascii="Times New Roman" w:hAnsi="Times New Roman"/>
          <w:b/>
          <w:bCs/>
        </w:rPr>
        <w:t>30 pkt</w:t>
      </w:r>
      <w:r w:rsidR="00C948A2">
        <w:rPr>
          <w:rFonts w:ascii="Times New Roman" w:hAnsi="Times New Roman"/>
          <w:bCs/>
        </w:rPr>
        <w:t xml:space="preserve">; </w:t>
      </w:r>
    </w:p>
    <w:p w14:paraId="0ABCE678" w14:textId="47FAFE62" w:rsidR="00C67B30" w:rsidRDefault="001F25AA">
      <w:pPr>
        <w:pStyle w:val="Domylne"/>
        <w:spacing w:before="0" w:line="264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b) w</w:t>
      </w:r>
      <w:r w:rsidR="00E0333B">
        <w:rPr>
          <w:rFonts w:ascii="Times New Roman" w:hAnsi="Times New Roman"/>
          <w:bCs/>
        </w:rPr>
        <w:t>ymagana minimalna liczba punktów do uzyskania</w:t>
      </w:r>
      <w:r w:rsidR="00C948A2">
        <w:rPr>
          <w:rFonts w:ascii="Times New Roman" w:hAnsi="Times New Roman"/>
          <w:bCs/>
        </w:rPr>
        <w:t xml:space="preserve">: </w:t>
      </w:r>
      <w:r w:rsidR="00C948A2" w:rsidRPr="00E0333B">
        <w:rPr>
          <w:rFonts w:ascii="Times New Roman" w:hAnsi="Times New Roman"/>
          <w:b/>
          <w:bCs/>
        </w:rPr>
        <w:t>11 pkt</w:t>
      </w:r>
      <w:r w:rsidR="00C948A2">
        <w:rPr>
          <w:rFonts w:ascii="Times New Roman" w:hAnsi="Times New Roman"/>
          <w:bCs/>
        </w:rPr>
        <w:t>.</w:t>
      </w:r>
    </w:p>
    <w:p w14:paraId="6234A881" w14:textId="5A4C535F" w:rsidR="00C67B30" w:rsidRDefault="00C67B30">
      <w:pPr>
        <w:pStyle w:val="Domylne"/>
        <w:spacing w:before="0" w:line="264" w:lineRule="auto"/>
        <w:rPr>
          <w:rFonts w:ascii="Times New Roman" w:hAnsi="Times New Roman"/>
          <w:bCs/>
        </w:rPr>
      </w:pPr>
    </w:p>
    <w:p w14:paraId="193155E0" w14:textId="77777777" w:rsidR="00C67B30" w:rsidRDefault="00C67B30">
      <w:pPr>
        <w:pStyle w:val="Domylne"/>
        <w:spacing w:before="0" w:line="264" w:lineRule="auto"/>
        <w:ind w:left="947"/>
        <w:rPr>
          <w:rFonts w:ascii="Times New Roman" w:hAnsi="Times New Roman"/>
          <w:bCs/>
        </w:rPr>
      </w:pPr>
    </w:p>
    <w:p w14:paraId="14B83344" w14:textId="77777777" w:rsidR="00C67B30" w:rsidRDefault="00C948A2">
      <w:pPr>
        <w:pStyle w:val="Domylne"/>
        <w:spacing w:before="0" w:line="264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Maksymalna, łączna liczba punkt</w:t>
      </w:r>
      <w:r>
        <w:rPr>
          <w:rFonts w:ascii="Times New Roman" w:hAnsi="Times New Roman"/>
          <w:bCs/>
          <w:lang w:val="es-ES_tradnl"/>
        </w:rPr>
        <w:t>ó</w:t>
      </w:r>
      <w:r>
        <w:rPr>
          <w:rFonts w:ascii="Times New Roman" w:hAnsi="Times New Roman"/>
          <w:bCs/>
        </w:rPr>
        <w:t>w do uzyskania w I etapie: 70 pkt.</w:t>
      </w:r>
    </w:p>
    <w:p w14:paraId="799376B7" w14:textId="0ABD84F9" w:rsidR="00C67B30" w:rsidRDefault="00E0333B">
      <w:pPr>
        <w:pStyle w:val="Domylne"/>
        <w:spacing w:before="0" w:line="264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 Wymagana minimalna liczba </w:t>
      </w:r>
      <w:r w:rsidR="00C948A2">
        <w:rPr>
          <w:rFonts w:ascii="Times New Roman" w:hAnsi="Times New Roman"/>
          <w:bCs/>
        </w:rPr>
        <w:t>punktów do uzyskania w I etapie: 21 pkt.</w:t>
      </w:r>
    </w:p>
    <w:p w14:paraId="6CDFE4AE" w14:textId="11148184" w:rsidR="00743F86" w:rsidRDefault="00743F86">
      <w:pPr>
        <w:pStyle w:val="Domylne"/>
        <w:spacing w:before="0" w:line="264" w:lineRule="auto"/>
        <w:rPr>
          <w:rFonts w:ascii="Times New Roman" w:hAnsi="Times New Roman"/>
          <w:bCs/>
        </w:rPr>
      </w:pPr>
    </w:p>
    <w:p w14:paraId="293E4178" w14:textId="589F0A0F" w:rsidR="00C67B30" w:rsidRDefault="00743F86" w:rsidP="00E0333B">
      <w:pPr>
        <w:pStyle w:val="Domylne"/>
        <w:spacing w:before="0" w:line="264" w:lineRule="auto"/>
        <w:rPr>
          <w:rFonts w:ascii="Times New Roman" w:hAnsi="Times New Roman"/>
          <w:b/>
          <w:bCs/>
        </w:rPr>
      </w:pPr>
      <w:r w:rsidRPr="00E0333B">
        <w:rPr>
          <w:rFonts w:ascii="Times New Roman" w:hAnsi="Times New Roman"/>
          <w:b/>
          <w:bCs/>
        </w:rPr>
        <w:t>PODSUMOWANIE</w:t>
      </w:r>
    </w:p>
    <w:p w14:paraId="5C9C82B9" w14:textId="3683853A" w:rsidR="00C67B30" w:rsidRDefault="00C948A2" w:rsidP="00E0333B">
      <w:pPr>
        <w:pStyle w:val="Domylne"/>
        <w:spacing w:before="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Maksymalna liczba punktów do uzyskania  w</w:t>
      </w:r>
      <w:r w:rsidR="00743F8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postępowaniu rekrutacyjnym na studia </w:t>
      </w:r>
      <w:r w:rsidR="00E0333B">
        <w:rPr>
          <w:rFonts w:ascii="Times New Roman" w:hAnsi="Times New Roman"/>
          <w:b/>
          <w:bCs/>
        </w:rPr>
        <w:t xml:space="preserve">stacjonarne </w:t>
      </w:r>
      <w:r>
        <w:rPr>
          <w:rFonts w:ascii="Times New Roman" w:hAnsi="Times New Roman"/>
          <w:b/>
          <w:bCs/>
        </w:rPr>
        <w:t>II stopnia na kierunku Wzornictwo: 70 pkt.</w:t>
      </w:r>
    </w:p>
    <w:p w14:paraId="7B4FE013" w14:textId="723A3F37" w:rsidR="00C67B30" w:rsidRDefault="00C948A2">
      <w:pPr>
        <w:pStyle w:val="Domylne"/>
        <w:spacing w:before="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 otrzymania pozytywnej oceny podczas postępowania rekrutacyjnego wymagane jest uzyskanie </w:t>
      </w:r>
      <w:r w:rsidR="00E0333B">
        <w:rPr>
          <w:rFonts w:ascii="Times New Roman" w:hAnsi="Times New Roman"/>
          <w:b/>
          <w:bCs/>
        </w:rPr>
        <w:t xml:space="preserve">określonej, </w:t>
      </w:r>
      <w:r>
        <w:rPr>
          <w:rFonts w:ascii="Times New Roman" w:hAnsi="Times New Roman"/>
          <w:b/>
          <w:bCs/>
        </w:rPr>
        <w:t>minimalnej</w:t>
      </w:r>
      <w:r w:rsidR="00E0333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liczby punktów z każdej części egzaminu.</w:t>
      </w:r>
      <w:bookmarkStart w:id="5" w:name="_Hlk41317266"/>
      <w:bookmarkEnd w:id="5"/>
    </w:p>
    <w:p w14:paraId="4254362F" w14:textId="77777777" w:rsidR="00C67B30" w:rsidRDefault="00C67B30">
      <w:pPr>
        <w:pStyle w:val="Domylne"/>
        <w:spacing w:before="0" w:line="264" w:lineRule="auto"/>
        <w:rPr>
          <w:rFonts w:ascii="Times New Roman" w:hAnsi="Times New Roman"/>
        </w:rPr>
      </w:pPr>
    </w:p>
    <w:p w14:paraId="33AF7786" w14:textId="351DC1E2" w:rsidR="00C67B30" w:rsidRDefault="00C948A2">
      <w:pPr>
        <w:pStyle w:val="Domylne"/>
        <w:spacing w:before="0" w:after="240" w:line="264" w:lineRule="auto"/>
        <w:jc w:val="both"/>
      </w:pPr>
      <w:r>
        <w:rPr>
          <w:rFonts w:ascii="Times New Roman" w:eastAsia="Times New Roman" w:hAnsi="Times New Roman" w:cs="Times New Roman"/>
        </w:rPr>
        <w:t>Kandydaci</w:t>
      </w:r>
      <w:r w:rsidR="00E0333B">
        <w:rPr>
          <w:rFonts w:ascii="Times New Roman" w:eastAsia="Times New Roman" w:hAnsi="Times New Roman" w:cs="Times New Roman"/>
        </w:rPr>
        <w:t>/kandydatki</w:t>
      </w:r>
      <w:r>
        <w:rPr>
          <w:rFonts w:ascii="Times New Roman" w:eastAsia="Times New Roman" w:hAnsi="Times New Roman" w:cs="Times New Roman"/>
        </w:rPr>
        <w:t xml:space="preserve"> przyjmowani są na studia</w:t>
      </w:r>
      <w:r w:rsidR="00E0333B">
        <w:rPr>
          <w:rFonts w:ascii="Times New Roman" w:eastAsia="Times New Roman" w:hAnsi="Times New Roman" w:cs="Times New Roman"/>
        </w:rPr>
        <w:t xml:space="preserve"> stacjonarne</w:t>
      </w:r>
      <w:r>
        <w:rPr>
          <w:rFonts w:ascii="Times New Roman" w:eastAsia="Times New Roman" w:hAnsi="Times New Roman" w:cs="Times New Roman"/>
        </w:rPr>
        <w:t xml:space="preserve"> II stopnia na kierunku Wzornictwo w ramach limitu miejsc na podstawie liczby zdobytych punktów podczas postępowania rekrutacyjnego oraz </w:t>
      </w:r>
      <w:r>
        <w:rPr>
          <w:rFonts w:ascii="Times New Roman" w:hAnsi="Times New Roman"/>
        </w:rPr>
        <w:t>dyplomu ukończenia</w:t>
      </w:r>
      <w:r w:rsidR="00E0333B">
        <w:rPr>
          <w:rFonts w:ascii="Times New Roman" w:hAnsi="Times New Roman"/>
        </w:rPr>
        <w:t xml:space="preserve"> co najmniej</w:t>
      </w:r>
      <w:r>
        <w:rPr>
          <w:rFonts w:ascii="Times New Roman" w:hAnsi="Times New Roman"/>
        </w:rPr>
        <w:t xml:space="preserve"> studiów I stopnia.</w:t>
      </w:r>
      <w:r>
        <w:rPr>
          <w:rFonts w:ascii="Times New Roman" w:eastAsia="Times New Roman" w:hAnsi="Times New Roman" w:cs="Times New Roman"/>
        </w:rPr>
        <w:t>.</w:t>
      </w:r>
    </w:p>
    <w:sectPr w:rsidR="00C67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sp" w:date="2022-05-29T17:05:00Z" w:initials="a">
    <w:p w14:paraId="69B93CE5" w14:textId="510D3474" w:rsidR="00217E7A" w:rsidRPr="00C54369" w:rsidRDefault="00217E7A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C54369">
        <w:rPr>
          <w:lang w:val="pl-PL"/>
        </w:rPr>
        <w:t>Punktacja jak w hybrydowym</w:t>
      </w:r>
      <w:r w:rsidR="00563B76" w:rsidRPr="00C54369">
        <w:rPr>
          <w:lang w:val="pl-PL"/>
        </w:rPr>
        <w:t>, poproszę o weryfikację  zgodności I przeliczenie czy wszystko się zgadza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B93CE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E34D5" w14:textId="77777777" w:rsidR="006960B1" w:rsidRDefault="006960B1">
      <w:r>
        <w:separator/>
      </w:r>
    </w:p>
  </w:endnote>
  <w:endnote w:type="continuationSeparator" w:id="0">
    <w:p w14:paraId="47F6A250" w14:textId="77777777" w:rsidR="006960B1" w:rsidRDefault="0069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Times 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2A84E" w14:textId="77777777" w:rsidR="00A37266" w:rsidRDefault="00A372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AD73" w14:textId="719B38FA" w:rsidR="00C67B30" w:rsidRDefault="00C948A2">
    <w:pPr>
      <w:pStyle w:val="Nagwekistopk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 xml:space="preserve">Strona </w:t>
    </w: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2A3099">
      <w:rPr>
        <w:rFonts w:ascii="Times New Roman" w:eastAsia="Times New Roman" w:hAnsi="Times New Roman" w:cs="Times New Roman"/>
        <w:noProof/>
        <w:sz w:val="18"/>
        <w:szCs w:val="18"/>
      </w:rPr>
      <w:t>1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z </w:t>
    </w: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2A3099">
      <w:rPr>
        <w:rFonts w:ascii="Times New Roman" w:eastAsia="Times New Roman" w:hAnsi="Times New Roman" w:cs="Times New Roman"/>
        <w:noProof/>
        <w:sz w:val="18"/>
        <w:szCs w:val="18"/>
      </w:rPr>
      <w:t>3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78445" w14:textId="77777777" w:rsidR="00A37266" w:rsidRDefault="00A37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8FC9" w14:textId="77777777" w:rsidR="006960B1" w:rsidRDefault="006960B1">
      <w:r>
        <w:separator/>
      </w:r>
    </w:p>
  </w:footnote>
  <w:footnote w:type="continuationSeparator" w:id="0">
    <w:p w14:paraId="750B7FAB" w14:textId="77777777" w:rsidR="006960B1" w:rsidRDefault="0069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CD7D" w14:textId="77777777" w:rsidR="00A37266" w:rsidRDefault="00A372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E1BE" w14:textId="50745DA6" w:rsidR="00C67B30" w:rsidRDefault="00C948A2">
    <w:pPr>
      <w:pStyle w:val="Nagwekistopka"/>
      <w:tabs>
        <w:tab w:val="clear" w:pos="9020"/>
        <w:tab w:val="center" w:pos="4819"/>
        <w:tab w:val="right" w:pos="9638"/>
      </w:tabs>
      <w:spacing w:after="240"/>
      <w:jc w:val="right"/>
      <w:rPr>
        <w:rFonts w:hint="eastAsia"/>
      </w:rPr>
    </w:pPr>
    <w:r>
      <w:rPr>
        <w:rFonts w:ascii="Times New Roman" w:hAnsi="Times New Roman"/>
        <w:i/>
        <w:iCs/>
        <w:sz w:val="18"/>
        <w:szCs w:val="18"/>
      </w:rPr>
      <w:t xml:space="preserve">załącznik nr 5a do Uchwały Senatu nr </w:t>
    </w:r>
    <w:r w:rsidR="00A37266">
      <w:rPr>
        <w:rFonts w:ascii="Times New Roman" w:hAnsi="Times New Roman"/>
        <w:i/>
        <w:iCs/>
        <w:sz w:val="18"/>
        <w:szCs w:val="18"/>
      </w:rPr>
      <w:t>19/</w:t>
    </w:r>
    <w:r>
      <w:rPr>
        <w:rFonts w:ascii="Times New Roman" w:hAnsi="Times New Roman"/>
        <w:i/>
        <w:iCs/>
        <w:sz w:val="18"/>
        <w:szCs w:val="18"/>
      </w:rPr>
      <w:t>2022</w:t>
    </w:r>
    <w:r>
      <w:rPr>
        <w:rFonts w:ascii="Times New Roman" w:eastAsia="Times New Roman" w:hAnsi="Times New Roman" w:cs="Times New Roman"/>
        <w:i/>
        <w:iCs/>
        <w:sz w:val="18"/>
        <w:szCs w:val="18"/>
      </w:rPr>
      <w:br/>
    </w:r>
    <w:r>
      <w:rPr>
        <w:rFonts w:ascii="Times New Roman" w:hAnsi="Times New Roman"/>
        <w:i/>
        <w:iCs/>
        <w:sz w:val="18"/>
        <w:szCs w:val="18"/>
      </w:rPr>
      <w:t>z dnia</w:t>
    </w:r>
    <w:r w:rsidR="00A37266">
      <w:rPr>
        <w:rFonts w:ascii="Times New Roman" w:hAnsi="Times New Roman"/>
        <w:i/>
        <w:iCs/>
        <w:sz w:val="18"/>
        <w:szCs w:val="18"/>
      </w:rPr>
      <w:t xml:space="preserve"> 25 maja</w:t>
    </w:r>
    <w:r>
      <w:rPr>
        <w:rFonts w:ascii="Times New Roman" w:hAnsi="Times New Roman"/>
        <w:i/>
        <w:iCs/>
        <w:sz w:val="18"/>
        <w:szCs w:val="18"/>
      </w:rPr>
      <w:t xml:space="preserve"> 2022</w:t>
    </w:r>
    <w:r w:rsidR="00A37266">
      <w:rPr>
        <w:rFonts w:ascii="Times New Roman" w:hAnsi="Times New Roman"/>
        <w:i/>
        <w:iCs/>
        <w:sz w:val="18"/>
        <w:szCs w:val="18"/>
      </w:rPr>
      <w:t xml:space="preserve"> </w:t>
    </w:r>
    <w:bookmarkStart w:id="6" w:name="_GoBack"/>
    <w:bookmarkEnd w:id="6"/>
    <w:r>
      <w:rPr>
        <w:rFonts w:ascii="Times New Roman" w:hAnsi="Times New Roman"/>
        <w:i/>
        <w:iCs/>
        <w:sz w:val="18"/>
        <w:szCs w:val="18"/>
      </w:rPr>
      <w:t>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41F6" w14:textId="77777777" w:rsidR="00A37266" w:rsidRDefault="00A37266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p">
    <w15:presenceInfo w15:providerId="Windows Live" w15:userId="ce8ece6a1c445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30"/>
    <w:rsid w:val="00001FB7"/>
    <w:rsid w:val="00021809"/>
    <w:rsid w:val="00057904"/>
    <w:rsid w:val="001F2046"/>
    <w:rsid w:val="001F25AA"/>
    <w:rsid w:val="00217E7A"/>
    <w:rsid w:val="002A3099"/>
    <w:rsid w:val="0037411E"/>
    <w:rsid w:val="003D0CD8"/>
    <w:rsid w:val="00403EEA"/>
    <w:rsid w:val="004533E5"/>
    <w:rsid w:val="004B0440"/>
    <w:rsid w:val="004E5B18"/>
    <w:rsid w:val="00563B76"/>
    <w:rsid w:val="006059E7"/>
    <w:rsid w:val="006202F7"/>
    <w:rsid w:val="006960B1"/>
    <w:rsid w:val="00730519"/>
    <w:rsid w:val="00743F86"/>
    <w:rsid w:val="009C66EC"/>
    <w:rsid w:val="00A00DB8"/>
    <w:rsid w:val="00A37266"/>
    <w:rsid w:val="00B12C76"/>
    <w:rsid w:val="00B1341A"/>
    <w:rsid w:val="00C54369"/>
    <w:rsid w:val="00C67B30"/>
    <w:rsid w:val="00C8280D"/>
    <w:rsid w:val="00C948A2"/>
    <w:rsid w:val="00DE3B38"/>
    <w:rsid w:val="00E0333B"/>
    <w:rsid w:val="00E25355"/>
    <w:rsid w:val="00E637EE"/>
    <w:rsid w:val="00E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5992"/>
  <w15:docId w15:val="{82627086-C545-49C4-9520-076FBAF6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styleId="Odwoaniedokomentarza">
    <w:name w:val="annotation reference"/>
    <w:uiPriority w:val="99"/>
    <w:semiHidden/>
    <w:unhideWhenUsed/>
    <w:qFormat/>
    <w:rsid w:val="009642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642E2"/>
    <w:rPr>
      <w:lang w:val="en-US"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642E2"/>
    <w:rPr>
      <w:b/>
      <w:bCs/>
      <w:lang w:val="en-US"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9642E2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Znak">
    <w:name w:val="Nagłówek Znak"/>
    <w:link w:val="Nagwek"/>
    <w:uiPriority w:val="99"/>
    <w:qFormat/>
    <w:rsid w:val="00406A60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qFormat/>
    <w:rsid w:val="00406A60"/>
    <w:rPr>
      <w:sz w:val="24"/>
      <w:szCs w:val="24"/>
      <w:lang w:val="en-US"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06A6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qFormat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642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642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42E2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06A60"/>
    <w:pPr>
      <w:tabs>
        <w:tab w:val="center" w:pos="4536"/>
        <w:tab w:val="right" w:pos="9072"/>
      </w:tabs>
    </w:pPr>
  </w:style>
  <w:style w:type="numbering" w:customStyle="1" w:styleId="Punktor">
    <w:name w:val="Punkto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DA371-7FF5-4660-96AF-71FF973D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Kisieliczyn, Piotr (Refinitiv)</dc:creator>
  <dc:description/>
  <cp:lastModifiedBy>Asp</cp:lastModifiedBy>
  <cp:revision>2</cp:revision>
  <cp:lastPrinted>2022-06-15T09:31:00Z</cp:lastPrinted>
  <dcterms:created xsi:type="dcterms:W3CDTF">2022-06-15T09:32:00Z</dcterms:created>
  <dcterms:modified xsi:type="dcterms:W3CDTF">2022-06-15T09:32:00Z</dcterms:modified>
  <dc:language>pl-PL</dc:language>
</cp:coreProperties>
</file>