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9B" w:rsidRDefault="00945041" w:rsidP="004C639B">
      <w:pPr>
        <w:rPr>
          <w:rFonts w:cstheme="minorHAnsi"/>
          <w:color w:val="000000" w:themeColor="text1"/>
          <w:sz w:val="18"/>
          <w:szCs w:val="18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469382" cy="475699"/>
            <wp:effectExtent l="0" t="0" r="0" b="63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479287" cy="4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Default="00281E8A" w:rsidP="004C639B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202118">
        <w:rPr>
          <w:rFonts w:cstheme="minorHAnsi"/>
          <w:color w:val="000000" w:themeColor="text1"/>
          <w:sz w:val="18"/>
          <w:szCs w:val="18"/>
        </w:rPr>
        <w:t>, dnia 29</w:t>
      </w:r>
      <w:r w:rsidR="00F94070">
        <w:rPr>
          <w:rFonts w:cstheme="minorHAnsi"/>
          <w:color w:val="000000" w:themeColor="text1"/>
          <w:sz w:val="18"/>
          <w:szCs w:val="18"/>
        </w:rPr>
        <w:t>.0</w:t>
      </w:r>
      <w:r w:rsidR="0085737A">
        <w:rPr>
          <w:rFonts w:cstheme="minorHAnsi"/>
          <w:color w:val="000000" w:themeColor="text1"/>
          <w:sz w:val="18"/>
          <w:szCs w:val="18"/>
        </w:rPr>
        <w:t>6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85737A" w:rsidRDefault="00E93724" w:rsidP="004C639B">
      <w:pPr>
        <w:spacing w:after="0"/>
        <w:rPr>
          <w:rFonts w:cstheme="minorHAnsi"/>
          <w:sz w:val="18"/>
          <w:szCs w:val="18"/>
          <w:lang w:bidi="en-US"/>
        </w:rPr>
      </w:pPr>
      <w:r>
        <w:rPr>
          <w:rFonts w:cstheme="minorHAnsi"/>
          <w:sz w:val="18"/>
          <w:szCs w:val="18"/>
          <w:lang w:bidi="en-US"/>
        </w:rPr>
        <w:t>Znak sprawy:  ZK-213/</w:t>
      </w:r>
      <w:r w:rsidR="00202118">
        <w:rPr>
          <w:rFonts w:cstheme="minorHAnsi"/>
          <w:sz w:val="18"/>
          <w:szCs w:val="18"/>
          <w:lang w:bidi="en-US"/>
        </w:rPr>
        <w:t>16</w:t>
      </w:r>
      <w:r w:rsidR="00945041">
        <w:rPr>
          <w:rFonts w:cstheme="minorHAnsi"/>
          <w:sz w:val="18"/>
          <w:szCs w:val="18"/>
          <w:lang w:bidi="en-US"/>
        </w:rPr>
        <w:t>/2022</w:t>
      </w:r>
    </w:p>
    <w:p w:rsidR="00F5342A" w:rsidRPr="008A119D" w:rsidRDefault="009A652F" w:rsidP="004C639B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Z OTWARCIA OFERT</w:t>
      </w:r>
    </w:p>
    <w:p w:rsidR="0085737A" w:rsidRDefault="004C336E" w:rsidP="0085737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="0085737A" w:rsidRPr="004C336E">
        <w:rPr>
          <w:rFonts w:cstheme="minorHAnsi"/>
          <w:b/>
          <w:sz w:val="18"/>
          <w:szCs w:val="18"/>
        </w:rPr>
        <w:t>„</w:t>
      </w:r>
      <w:r w:rsidR="00202118" w:rsidRPr="00202118">
        <w:rPr>
          <w:rFonts w:cstheme="minorHAnsi"/>
          <w:b/>
          <w:bCs/>
          <w:sz w:val="18"/>
          <w:szCs w:val="18"/>
        </w:rPr>
        <w:t>Usługa ochrony i monitoringu mienia i obiektów Akademii Sztuk Pięknych  w Gdańsku</w:t>
      </w:r>
      <w:r w:rsidR="0085737A" w:rsidRPr="00202118">
        <w:rPr>
          <w:rFonts w:cstheme="minorHAnsi"/>
          <w:b/>
          <w:bCs/>
          <w:sz w:val="18"/>
          <w:szCs w:val="18"/>
        </w:rPr>
        <w:t>”</w:t>
      </w:r>
    </w:p>
    <w:p w:rsidR="009A652F" w:rsidRP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>Zamawiający – Akademia Sztuk Pięknych z siedzibą przy ul. Targ Węglowy 6 w Gdańsku na podstawie art. 222 ust. 5 ustawy z dnia 11 września 2019r. Prawo zamówień publicznych (tekst jednolity Dz. U. z 2021r.</w:t>
      </w:r>
      <w:r>
        <w:rPr>
          <w:rFonts w:cstheme="minorHAnsi"/>
          <w:sz w:val="18"/>
          <w:szCs w:val="18"/>
        </w:rPr>
        <w:t xml:space="preserve"> </w:t>
      </w:r>
      <w:r w:rsidRPr="009A652F">
        <w:rPr>
          <w:rFonts w:cstheme="minorHAnsi"/>
          <w:sz w:val="18"/>
          <w:szCs w:val="18"/>
        </w:rPr>
        <w:t>poz. 1129 ze zm.), przedstawia informację z otwarcia ofert.</w:t>
      </w:r>
    </w:p>
    <w:p w:rsidR="005574B4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Do upływu terminu składania ofert, tj. do dnia </w:t>
      </w:r>
      <w:r w:rsidR="00202118">
        <w:rPr>
          <w:rFonts w:cstheme="minorHAnsi"/>
          <w:sz w:val="18"/>
          <w:szCs w:val="18"/>
        </w:rPr>
        <w:t>29</w:t>
      </w:r>
      <w:r w:rsidR="0085737A">
        <w:rPr>
          <w:rFonts w:cstheme="minorHAnsi"/>
          <w:sz w:val="18"/>
          <w:szCs w:val="18"/>
        </w:rPr>
        <w:t>.06</w:t>
      </w:r>
      <w:r w:rsidRPr="009A652F">
        <w:rPr>
          <w:rFonts w:cstheme="minorHAnsi"/>
          <w:sz w:val="18"/>
          <w:szCs w:val="18"/>
        </w:rPr>
        <w:t>.2022r., do godz. 1</w:t>
      </w:r>
      <w:r w:rsidR="0085737A">
        <w:rPr>
          <w:rFonts w:cstheme="minorHAnsi"/>
          <w:sz w:val="18"/>
          <w:szCs w:val="18"/>
        </w:rPr>
        <w:t>0</w:t>
      </w:r>
      <w:r w:rsidRPr="009A652F">
        <w:rPr>
          <w:rFonts w:cstheme="minorHAnsi"/>
          <w:sz w:val="18"/>
          <w:szCs w:val="18"/>
        </w:rPr>
        <w:t>:00 złożono oferty: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02"/>
        <w:gridCol w:w="4157"/>
        <w:gridCol w:w="1702"/>
        <w:gridCol w:w="1700"/>
        <w:gridCol w:w="2095"/>
      </w:tblGrid>
      <w:tr w:rsidR="004C639B" w:rsidRPr="002A63A1" w:rsidTr="002A63A1">
        <w:trPr>
          <w:trHeight w:val="740"/>
        </w:trPr>
        <w:tc>
          <w:tcPr>
            <w:tcW w:w="383" w:type="pct"/>
            <w:vAlign w:val="center"/>
          </w:tcPr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1988" w:type="pct"/>
            <w:vAlign w:val="center"/>
          </w:tcPr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Firma (nazwa) lub nazwisko</w:t>
            </w:r>
          </w:p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oraz adres Wykonawcy</w:t>
            </w:r>
          </w:p>
        </w:tc>
        <w:tc>
          <w:tcPr>
            <w:tcW w:w="814" w:type="pct"/>
            <w:vAlign w:val="center"/>
          </w:tcPr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Cena Brutto</w:t>
            </w:r>
          </w:p>
        </w:tc>
        <w:tc>
          <w:tcPr>
            <w:tcW w:w="813" w:type="pct"/>
            <w:vAlign w:val="center"/>
          </w:tcPr>
          <w:p w:rsidR="0085737A" w:rsidRPr="002A63A1" w:rsidRDefault="00202118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eastAsia="Calibri" w:hAnsiTheme="majorHAnsi"/>
                <w:b/>
                <w:sz w:val="16"/>
                <w:szCs w:val="16"/>
              </w:rPr>
              <w:t>Czas dojazdu grupy patrolowo-interwencyjnej</w:t>
            </w:r>
          </w:p>
        </w:tc>
        <w:tc>
          <w:tcPr>
            <w:tcW w:w="1003" w:type="pct"/>
            <w:vAlign w:val="center"/>
          </w:tcPr>
          <w:p w:rsidR="0085737A" w:rsidRPr="002A63A1" w:rsidRDefault="00202118" w:rsidP="00256A35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eastAsia="Calibri" w:hAnsiTheme="majorHAnsi"/>
                <w:b/>
                <w:sz w:val="16"/>
                <w:szCs w:val="16"/>
              </w:rPr>
              <w:t>Częstotliwość przeprowadzenia kontroli przez koordynatora</w:t>
            </w:r>
          </w:p>
        </w:tc>
      </w:tr>
      <w:tr w:rsidR="004C639B" w:rsidRPr="002A63A1" w:rsidTr="002A63A1">
        <w:trPr>
          <w:trHeight w:val="50"/>
        </w:trPr>
        <w:tc>
          <w:tcPr>
            <w:tcW w:w="383" w:type="pct"/>
            <w:vAlign w:val="center"/>
          </w:tcPr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1</w:t>
            </w:r>
          </w:p>
        </w:tc>
        <w:tc>
          <w:tcPr>
            <w:tcW w:w="1988" w:type="pct"/>
            <w:vAlign w:val="center"/>
          </w:tcPr>
          <w:p w:rsidR="00256A35" w:rsidRPr="002A63A1" w:rsidRDefault="00202118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Przedsiębiorstwo Usługowo – Handlowo – Produkcyjne „</w:t>
            </w: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CERTUS”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Sp. z o.o., </w:t>
            </w:r>
          </w:p>
          <w:p w:rsidR="003B6526" w:rsidRPr="002A63A1" w:rsidRDefault="00202118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80-122 Gdańsk, ul. Kartuska 193</w:t>
            </w:r>
          </w:p>
          <w:p w:rsidR="00202118" w:rsidRPr="002A63A1" w:rsidRDefault="00202118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NIP: 5222905997 REGON: 141661809</w:t>
            </w:r>
          </w:p>
        </w:tc>
        <w:tc>
          <w:tcPr>
            <w:tcW w:w="814" w:type="pct"/>
            <w:vAlign w:val="center"/>
          </w:tcPr>
          <w:p w:rsidR="0085737A" w:rsidRPr="002A63A1" w:rsidRDefault="00202118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875 513,02</w:t>
            </w:r>
          </w:p>
          <w:p w:rsidR="00202118" w:rsidRPr="002A63A1" w:rsidRDefault="00202118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2: 100 427,04 </w:t>
            </w:r>
          </w:p>
          <w:p w:rsidR="00202118" w:rsidRPr="002A63A1" w:rsidRDefault="00202118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3: </w:t>
            </w:r>
            <w:r w:rsidR="002A63A1">
              <w:rPr>
                <w:rFonts w:asciiTheme="majorHAnsi" w:hAnsiTheme="majorHAnsi" w:cstheme="minorHAnsi"/>
                <w:sz w:val="16"/>
                <w:szCs w:val="16"/>
              </w:rPr>
              <w:t xml:space="preserve">    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5</w:t>
            </w:r>
            <w:r w:rsidR="00256A35"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608,80</w:t>
            </w:r>
          </w:p>
        </w:tc>
        <w:tc>
          <w:tcPr>
            <w:tcW w:w="813" w:type="pct"/>
            <w:vAlign w:val="center"/>
          </w:tcPr>
          <w:p w:rsidR="0085737A" w:rsidRPr="002A63A1" w:rsidRDefault="00202118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do 15 minut</w:t>
            </w:r>
          </w:p>
          <w:p w:rsidR="00202118" w:rsidRPr="002A63A1" w:rsidRDefault="00202118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do 15 minut</w:t>
            </w:r>
          </w:p>
          <w:p w:rsidR="00202118" w:rsidRPr="002A63A1" w:rsidRDefault="00202118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3: do 15 minut</w:t>
            </w:r>
          </w:p>
        </w:tc>
        <w:tc>
          <w:tcPr>
            <w:tcW w:w="1003" w:type="pct"/>
            <w:vAlign w:val="center"/>
          </w:tcPr>
          <w:p w:rsidR="00CB5778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7 razy w tygodniu</w:t>
            </w:r>
          </w:p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7 razy w tygodniu</w:t>
            </w:r>
          </w:p>
        </w:tc>
      </w:tr>
      <w:tr w:rsidR="004C639B" w:rsidRPr="002A63A1" w:rsidTr="002A63A1">
        <w:trPr>
          <w:trHeight w:val="272"/>
        </w:trPr>
        <w:tc>
          <w:tcPr>
            <w:tcW w:w="383" w:type="pct"/>
            <w:vAlign w:val="center"/>
          </w:tcPr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</w:p>
        </w:tc>
        <w:tc>
          <w:tcPr>
            <w:tcW w:w="1988" w:type="pct"/>
            <w:vAlign w:val="center"/>
          </w:tcPr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ADRIANEX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SP. Z O.O. , </w:t>
            </w:r>
          </w:p>
          <w:p w:rsidR="00404EB4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81-364 Gdynia, ul. 3-go Maja 27/46</w:t>
            </w:r>
          </w:p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NIP: 958-166-48-28 REGON: 222020597</w:t>
            </w:r>
          </w:p>
        </w:tc>
        <w:tc>
          <w:tcPr>
            <w:tcW w:w="814" w:type="pct"/>
            <w:vAlign w:val="center"/>
          </w:tcPr>
          <w:p w:rsidR="0085737A" w:rsidRPr="002A63A1" w:rsidRDefault="00256A35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983 766,10</w:t>
            </w:r>
          </w:p>
          <w:p w:rsidR="00256A35" w:rsidRPr="002A63A1" w:rsidRDefault="00256A35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3: </w:t>
            </w:r>
            <w:r w:rsidR="002A63A1">
              <w:rPr>
                <w:rFonts w:asciiTheme="majorHAnsi" w:hAnsiTheme="majorHAnsi" w:cstheme="minorHAnsi"/>
                <w:sz w:val="16"/>
                <w:szCs w:val="16"/>
              </w:rPr>
              <w:t xml:space="preserve">    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5 904,00</w:t>
            </w:r>
          </w:p>
        </w:tc>
        <w:tc>
          <w:tcPr>
            <w:tcW w:w="813" w:type="pct"/>
            <w:vAlign w:val="center"/>
          </w:tcPr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do 15 minut</w:t>
            </w:r>
          </w:p>
          <w:p w:rsidR="0085737A" w:rsidRPr="002A63A1" w:rsidRDefault="00256A35" w:rsidP="002A63A1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 3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: do 15 minut</w:t>
            </w:r>
          </w:p>
        </w:tc>
        <w:tc>
          <w:tcPr>
            <w:tcW w:w="1003" w:type="pct"/>
            <w:vAlign w:val="center"/>
          </w:tcPr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7 razy w tygodniu</w:t>
            </w:r>
          </w:p>
          <w:p w:rsidR="0085737A" w:rsidRPr="002A63A1" w:rsidRDefault="0085737A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56A35" w:rsidRPr="002A63A1" w:rsidTr="002A63A1">
        <w:trPr>
          <w:trHeight w:val="272"/>
        </w:trPr>
        <w:tc>
          <w:tcPr>
            <w:tcW w:w="383" w:type="pct"/>
            <w:vAlign w:val="center"/>
          </w:tcPr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3</w:t>
            </w:r>
          </w:p>
        </w:tc>
        <w:tc>
          <w:tcPr>
            <w:tcW w:w="1988" w:type="pct"/>
            <w:vAlign w:val="center"/>
          </w:tcPr>
          <w:p w:rsidR="004C639B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MM Service Monitoring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Sp. z o. o. , </w:t>
            </w:r>
          </w:p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ul. Trybunalska 21, 95-080 Kruszów,</w:t>
            </w:r>
          </w:p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NIP 728-280-85-43, REGON 364 414 745 – lider konsorcjum</w:t>
            </w:r>
          </w:p>
          <w:p w:rsidR="004C639B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proofErr w:type="spellStart"/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Maxus</w:t>
            </w:r>
            <w:proofErr w:type="spellEnd"/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 Sp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. z o. o. , </w:t>
            </w:r>
          </w:p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ul. 3-go Maja 64/66N, 93-408 Łódź,</w:t>
            </w:r>
          </w:p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NIP 729-270-18-93, REGON 101 446 019 – partner konsorcjum</w:t>
            </w:r>
          </w:p>
        </w:tc>
        <w:tc>
          <w:tcPr>
            <w:tcW w:w="814" w:type="pct"/>
            <w:vAlign w:val="center"/>
          </w:tcPr>
          <w:p w:rsidR="00256A35" w:rsidRPr="002A63A1" w:rsidRDefault="00256A35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1 072 179,98</w:t>
            </w:r>
          </w:p>
        </w:tc>
        <w:tc>
          <w:tcPr>
            <w:tcW w:w="813" w:type="pct"/>
            <w:vAlign w:val="center"/>
          </w:tcPr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do 15 minut</w:t>
            </w:r>
          </w:p>
        </w:tc>
        <w:tc>
          <w:tcPr>
            <w:tcW w:w="1003" w:type="pct"/>
            <w:vAlign w:val="center"/>
          </w:tcPr>
          <w:p w:rsidR="00256A35" w:rsidRPr="002A63A1" w:rsidRDefault="00256A35" w:rsidP="00256A35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7 razy w tygodniu</w:t>
            </w:r>
          </w:p>
        </w:tc>
      </w:tr>
      <w:tr w:rsidR="004051B6" w:rsidRPr="002A63A1" w:rsidTr="002A63A1">
        <w:trPr>
          <w:trHeight w:val="272"/>
        </w:trPr>
        <w:tc>
          <w:tcPr>
            <w:tcW w:w="38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5</w:t>
            </w:r>
          </w:p>
        </w:tc>
        <w:tc>
          <w:tcPr>
            <w:tcW w:w="1988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Agencja Ochrony </w:t>
            </w: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Wena 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Spółka z o.o. 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80-042 Gdańsk ul. Sandomierska 1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="Calibri"/>
                <w:color w:val="000000"/>
                <w:sz w:val="14"/>
                <w:szCs w:val="16"/>
              </w:rPr>
              <w:t>NIP: 584-030-43-25 REGON: 001322757</w:t>
            </w:r>
          </w:p>
        </w:tc>
        <w:tc>
          <w:tcPr>
            <w:tcW w:w="814" w:type="pct"/>
            <w:vAlign w:val="center"/>
          </w:tcPr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1: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1 137 304,35</w:t>
            </w:r>
          </w:p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2: </w:t>
            </w:r>
            <w:r w:rsidR="002A63A1">
              <w:rPr>
                <w:rFonts w:asciiTheme="majorHAnsi" w:hAnsiTheme="majorHAnsi" w:cstheme="minorHAnsi"/>
                <w:sz w:val="16"/>
                <w:szCs w:val="16"/>
              </w:rPr>
              <w:t xml:space="preserve">  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102 220,38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3:</w:t>
            </w:r>
            <w:r w:rsidR="002A63A1">
              <w:rPr>
                <w:rFonts w:asciiTheme="majorHAnsi" w:hAnsiTheme="majorHAnsi" w:cstheme="minorHAnsi"/>
                <w:sz w:val="16"/>
                <w:szCs w:val="16"/>
              </w:rPr>
              <w:t xml:space="preserve">       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5 608,80</w:t>
            </w:r>
          </w:p>
        </w:tc>
        <w:tc>
          <w:tcPr>
            <w:tcW w:w="81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do 15 minut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do 15 minut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3: do 15 minut</w:t>
            </w:r>
          </w:p>
        </w:tc>
        <w:tc>
          <w:tcPr>
            <w:tcW w:w="100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7 razy w tygodniu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7 razy w tygodniu</w:t>
            </w:r>
          </w:p>
        </w:tc>
      </w:tr>
      <w:tr w:rsidR="004051B6" w:rsidRPr="002A63A1" w:rsidTr="002A63A1">
        <w:trPr>
          <w:trHeight w:val="272"/>
        </w:trPr>
        <w:tc>
          <w:tcPr>
            <w:tcW w:w="38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6</w:t>
            </w:r>
          </w:p>
        </w:tc>
        <w:tc>
          <w:tcPr>
            <w:tcW w:w="1988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HS Security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Sp. z o.o. Sp. k., 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83-000 Pruszcz Gdański, ul. Piastowska 18B1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NIP: 6040159336 REGON: 221846409</w:t>
            </w:r>
          </w:p>
        </w:tc>
        <w:tc>
          <w:tcPr>
            <w:tcW w:w="814" w:type="pct"/>
            <w:vAlign w:val="center"/>
          </w:tcPr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1: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914 328,86</w:t>
            </w:r>
          </w:p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2: </w:t>
            </w:r>
            <w:r w:rsidR="002A63A1">
              <w:rPr>
                <w:rFonts w:asciiTheme="majorHAnsi" w:hAnsiTheme="majorHAnsi" w:cstheme="minorHAnsi"/>
                <w:sz w:val="16"/>
                <w:szCs w:val="16"/>
              </w:rPr>
              <w:t xml:space="preserve">  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76 037,62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do 15 minut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do 15 minut</w:t>
            </w:r>
          </w:p>
        </w:tc>
        <w:tc>
          <w:tcPr>
            <w:tcW w:w="100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7 razy w tygodniu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7 razy w tygodniu</w:t>
            </w:r>
          </w:p>
        </w:tc>
      </w:tr>
      <w:tr w:rsidR="004051B6" w:rsidRPr="002A63A1" w:rsidTr="002A63A1">
        <w:trPr>
          <w:trHeight w:val="272"/>
        </w:trPr>
        <w:tc>
          <w:tcPr>
            <w:tcW w:w="38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7</w:t>
            </w:r>
          </w:p>
        </w:tc>
        <w:tc>
          <w:tcPr>
            <w:tcW w:w="1988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Memling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Security Sp. z o.o.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80-309 Gdańsk Al. Grunwaldzka 309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NIP: 5833016565 REGON: 220573903</w:t>
            </w:r>
          </w:p>
        </w:tc>
        <w:tc>
          <w:tcPr>
            <w:tcW w:w="814" w:type="pct"/>
            <w:vAlign w:val="center"/>
          </w:tcPr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1: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828 071,42</w:t>
            </w:r>
          </w:p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2: </w:t>
            </w:r>
            <w:r w:rsidR="002A63A1">
              <w:rPr>
                <w:rFonts w:asciiTheme="majorHAnsi" w:hAnsiTheme="majorHAnsi" w:cstheme="minorHAnsi"/>
                <w:sz w:val="16"/>
                <w:szCs w:val="16"/>
              </w:rPr>
              <w:t xml:space="preserve"> 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83 928,31</w:t>
            </w:r>
          </w:p>
        </w:tc>
        <w:tc>
          <w:tcPr>
            <w:tcW w:w="81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do 15 minut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do 15 minut</w:t>
            </w:r>
          </w:p>
        </w:tc>
        <w:tc>
          <w:tcPr>
            <w:tcW w:w="100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7 razy w tygodniu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7 razy w tygodniu</w:t>
            </w:r>
          </w:p>
        </w:tc>
      </w:tr>
      <w:tr w:rsidR="002A63A1" w:rsidRPr="002A63A1" w:rsidTr="002A63A1">
        <w:trPr>
          <w:trHeight w:val="272"/>
        </w:trPr>
        <w:tc>
          <w:tcPr>
            <w:tcW w:w="38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8</w:t>
            </w:r>
          </w:p>
        </w:tc>
        <w:tc>
          <w:tcPr>
            <w:tcW w:w="1988" w:type="pct"/>
            <w:vAlign w:val="center"/>
          </w:tcPr>
          <w:p w:rsidR="002A63A1" w:rsidRPr="002A63A1" w:rsidRDefault="004051B6" w:rsidP="004051B6">
            <w:pPr>
              <w:ind w:right="-27"/>
              <w:rPr>
                <w:rFonts w:asciiTheme="majorHAnsi" w:hAnsiTheme="majorHAnsi" w:cstheme="minorHAnsi"/>
                <w:b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JANTAR 2 Sp. z o.o. 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ul. Zygmunta Augusta 71, 76-200 Słupsk – lider,</w:t>
            </w:r>
          </w:p>
          <w:p w:rsidR="002A63A1" w:rsidRPr="002A63A1" w:rsidRDefault="004051B6" w:rsidP="004051B6">
            <w:pPr>
              <w:ind w:right="-27"/>
              <w:rPr>
                <w:rFonts w:asciiTheme="majorHAnsi" w:hAnsiTheme="majorHAnsi" w:cstheme="minorHAnsi"/>
                <w:b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</w:t>
            </w: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JANTAR Sp. z o.o., 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ul. Zygmunta Augusta 71, 76-200 Słupsk</w:t>
            </w:r>
          </w:p>
          <w:p w:rsidR="002A63A1" w:rsidRPr="002A63A1" w:rsidRDefault="004051B6" w:rsidP="004051B6">
            <w:pPr>
              <w:ind w:right="-27"/>
              <w:rPr>
                <w:rFonts w:asciiTheme="majorHAnsi" w:hAnsiTheme="majorHAnsi" w:cstheme="minorHAnsi"/>
                <w:b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SEKRET Sp. z o.o. 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ul. Zygmunta Augusta 71, 76-200 Słupsk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NIP: 839-26-57-011 REGON: 771283417</w:t>
            </w:r>
            <w:r w:rsidR="002A63A1"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(lider)</w:t>
            </w:r>
          </w:p>
        </w:tc>
        <w:tc>
          <w:tcPr>
            <w:tcW w:w="814" w:type="pct"/>
            <w:vAlign w:val="center"/>
          </w:tcPr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1: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904 409,26</w:t>
            </w:r>
          </w:p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2: </w:t>
            </w:r>
            <w:r w:rsidR="002A63A1">
              <w:rPr>
                <w:rFonts w:asciiTheme="majorHAnsi" w:hAnsiTheme="majorHAnsi" w:cstheme="minorHAnsi"/>
                <w:sz w:val="16"/>
                <w:szCs w:val="16"/>
              </w:rPr>
              <w:t xml:space="preserve"> 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75 212,68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:rsidR="004051B6" w:rsidRPr="002A63A1" w:rsidRDefault="004051B6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3:</w:t>
            </w:r>
            <w:r w:rsidR="002A63A1">
              <w:rPr>
                <w:rFonts w:asciiTheme="majorHAnsi" w:hAnsiTheme="majorHAnsi" w:cstheme="minorHAnsi"/>
                <w:sz w:val="16"/>
                <w:szCs w:val="16"/>
              </w:rPr>
              <w:t xml:space="preserve">    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7 084,80</w:t>
            </w:r>
          </w:p>
        </w:tc>
        <w:tc>
          <w:tcPr>
            <w:tcW w:w="81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do 15 minut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do 15 minut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3: do 15 minut</w:t>
            </w:r>
          </w:p>
        </w:tc>
        <w:tc>
          <w:tcPr>
            <w:tcW w:w="1003" w:type="pct"/>
            <w:vAlign w:val="center"/>
          </w:tcPr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7 razy w tygodniu</w:t>
            </w:r>
          </w:p>
          <w:p w:rsidR="004051B6" w:rsidRPr="002A63A1" w:rsidRDefault="004051B6" w:rsidP="004051B6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7 razy w tygodniu</w:t>
            </w:r>
          </w:p>
        </w:tc>
      </w:tr>
      <w:tr w:rsidR="002A63A1" w:rsidRPr="002A63A1" w:rsidTr="002A63A1">
        <w:trPr>
          <w:trHeight w:val="272"/>
        </w:trPr>
        <w:tc>
          <w:tcPr>
            <w:tcW w:w="383" w:type="pct"/>
            <w:vAlign w:val="center"/>
          </w:tcPr>
          <w:p w:rsidR="002A63A1" w:rsidRPr="002A63A1" w:rsidRDefault="002A63A1" w:rsidP="002A63A1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9</w:t>
            </w:r>
          </w:p>
        </w:tc>
        <w:tc>
          <w:tcPr>
            <w:tcW w:w="1988" w:type="pct"/>
            <w:vAlign w:val="center"/>
          </w:tcPr>
          <w:p w:rsidR="002A63A1" w:rsidRDefault="002A63A1" w:rsidP="002A63A1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ASPEKT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Sp. z o.o., </w:t>
            </w:r>
          </w:p>
          <w:p w:rsidR="002A63A1" w:rsidRPr="002A63A1" w:rsidRDefault="002A63A1" w:rsidP="002A63A1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03-199 Warszawa ul. Modlińska 51 lok. 223</w:t>
            </w:r>
          </w:p>
          <w:p w:rsidR="002A63A1" w:rsidRPr="002A63A1" w:rsidRDefault="002A63A1" w:rsidP="002A63A1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TARGET 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Spółka Jawna Anna Łada Marcin Rokicki, </w:t>
            </w:r>
          </w:p>
          <w:p w:rsidR="002A63A1" w:rsidRPr="002A63A1" w:rsidRDefault="002A63A1" w:rsidP="002A63A1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01-651 Warszawa ul. Gwiaździsta 15a lok. 400</w:t>
            </w:r>
            <w:bookmarkStart w:id="0" w:name="_GoBack"/>
            <w:bookmarkEnd w:id="0"/>
          </w:p>
          <w:p w:rsidR="002A63A1" w:rsidRDefault="002A63A1" w:rsidP="002A63A1">
            <w:pPr>
              <w:ind w:right="-27"/>
              <w:rPr>
                <w:rFonts w:asciiTheme="majorHAnsi" w:hAnsiTheme="majorHAnsi" w:cs="Calibri"/>
                <w:color w:val="000000"/>
                <w:sz w:val="14"/>
                <w:szCs w:val="16"/>
              </w:rPr>
            </w:pPr>
            <w:r w:rsidRPr="002A63A1">
              <w:rPr>
                <w:rFonts w:asciiTheme="majorHAnsi" w:hAnsiTheme="majorHAnsi" w:cs="Calibri"/>
                <w:color w:val="000000"/>
                <w:sz w:val="14"/>
                <w:szCs w:val="16"/>
              </w:rPr>
              <w:t xml:space="preserve">NIP: 5862283926 / 5252497942 </w:t>
            </w:r>
          </w:p>
          <w:p w:rsidR="002A63A1" w:rsidRPr="002A63A1" w:rsidRDefault="002A63A1" w:rsidP="002A63A1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="Calibri"/>
                <w:color w:val="000000"/>
                <w:sz w:val="14"/>
                <w:szCs w:val="16"/>
              </w:rPr>
              <w:t>REGON: 221921542 / 142734143,</w:t>
            </w:r>
          </w:p>
        </w:tc>
        <w:tc>
          <w:tcPr>
            <w:tcW w:w="814" w:type="pct"/>
            <w:vAlign w:val="center"/>
          </w:tcPr>
          <w:p w:rsidR="002A63A1" w:rsidRPr="002A63A1" w:rsidRDefault="002A63A1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1: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1 220 542,77</w:t>
            </w:r>
          </w:p>
          <w:p w:rsidR="002A63A1" w:rsidRPr="002A63A1" w:rsidRDefault="002A63A1" w:rsidP="002A63A1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Część 2: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   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101 503,04</w:t>
            </w:r>
          </w:p>
        </w:tc>
        <w:tc>
          <w:tcPr>
            <w:tcW w:w="813" w:type="pct"/>
            <w:vAlign w:val="center"/>
          </w:tcPr>
          <w:p w:rsidR="002A63A1" w:rsidRPr="002A63A1" w:rsidRDefault="002A63A1" w:rsidP="002A63A1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do 15 minut</w:t>
            </w:r>
          </w:p>
          <w:p w:rsidR="002A63A1" w:rsidRPr="002A63A1" w:rsidRDefault="002A63A1" w:rsidP="002A63A1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do 15 minut</w:t>
            </w:r>
          </w:p>
        </w:tc>
        <w:tc>
          <w:tcPr>
            <w:tcW w:w="1003" w:type="pct"/>
            <w:vAlign w:val="center"/>
          </w:tcPr>
          <w:p w:rsidR="002A63A1" w:rsidRPr="002A63A1" w:rsidRDefault="002A63A1" w:rsidP="002A63A1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1: 7 razy w tygodniu</w:t>
            </w:r>
          </w:p>
          <w:p w:rsidR="002A63A1" w:rsidRPr="002A63A1" w:rsidRDefault="002A63A1" w:rsidP="002A63A1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Część 2: 7 razy w tygodniu</w:t>
            </w:r>
          </w:p>
        </w:tc>
      </w:tr>
    </w:tbl>
    <w:p w:rsidR="00943801" w:rsidRPr="009A652F" w:rsidRDefault="00943801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</w:p>
    <w:sectPr w:rsidR="00943801" w:rsidRPr="009A652F" w:rsidSect="004C63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1A" w:rsidRDefault="00281C1A" w:rsidP="00F5342A">
      <w:pPr>
        <w:spacing w:after="0" w:line="240" w:lineRule="auto"/>
      </w:pPr>
      <w:r>
        <w:separator/>
      </w:r>
    </w:p>
  </w:endnote>
  <w:endnote w:type="continuationSeparator" w:id="0">
    <w:p w:rsidR="00281C1A" w:rsidRDefault="00281C1A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2A63A1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1A" w:rsidRDefault="00281C1A" w:rsidP="00F5342A">
      <w:pPr>
        <w:spacing w:after="0" w:line="240" w:lineRule="auto"/>
      </w:pPr>
      <w:r>
        <w:separator/>
      </w:r>
    </w:p>
  </w:footnote>
  <w:footnote w:type="continuationSeparator" w:id="0">
    <w:p w:rsidR="00281C1A" w:rsidRDefault="00281C1A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02118"/>
    <w:rsid w:val="00220A20"/>
    <w:rsid w:val="00223798"/>
    <w:rsid w:val="00231A66"/>
    <w:rsid w:val="002446DF"/>
    <w:rsid w:val="00256A35"/>
    <w:rsid w:val="00256CE1"/>
    <w:rsid w:val="002648C6"/>
    <w:rsid w:val="00272DFF"/>
    <w:rsid w:val="002737F5"/>
    <w:rsid w:val="00281C1A"/>
    <w:rsid w:val="00281E8A"/>
    <w:rsid w:val="00283E79"/>
    <w:rsid w:val="00285921"/>
    <w:rsid w:val="002A63A1"/>
    <w:rsid w:val="002B6B3D"/>
    <w:rsid w:val="002C0193"/>
    <w:rsid w:val="002C066A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B6526"/>
    <w:rsid w:val="003D57DD"/>
    <w:rsid w:val="003D674B"/>
    <w:rsid w:val="003F19D2"/>
    <w:rsid w:val="00404EB4"/>
    <w:rsid w:val="004051B6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4C639B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372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C2C7E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11D63"/>
    <w:rsid w:val="00D17DE0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DF2D2A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BCA9D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EF6B-4A7E-42E0-BE63-6CC7E0EF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2022-05-06T10:18:00Z</cp:lastPrinted>
  <dcterms:created xsi:type="dcterms:W3CDTF">2022-06-29T09:21:00Z</dcterms:created>
  <dcterms:modified xsi:type="dcterms:W3CDTF">2022-06-29T09:21:00Z</dcterms:modified>
</cp:coreProperties>
</file>