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C2E20" w14:textId="674C22E4" w:rsidR="00120C82" w:rsidRDefault="00137FE2" w:rsidP="00817F7F">
      <w:pPr>
        <w:pStyle w:val="Pa1"/>
        <w:spacing w:line="276" w:lineRule="auto"/>
        <w:ind w:right="-142" w:hanging="142"/>
        <w:rPr>
          <w:b/>
          <w:bCs/>
        </w:rPr>
      </w:pPr>
      <w:r>
        <w:rPr>
          <w:b/>
          <w:bCs/>
        </w:rPr>
        <w:t>p</w:t>
      </w:r>
      <w:r w:rsidR="00817F7F" w:rsidRPr="00817F7F">
        <w:rPr>
          <w:b/>
          <w:bCs/>
        </w:rPr>
        <w:t>rof. ASP</w:t>
      </w:r>
      <w:r w:rsidR="00817F7F">
        <w:rPr>
          <w:b/>
          <w:bCs/>
        </w:rPr>
        <w:t xml:space="preserve">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14:paraId="5A724895" w14:textId="1AC7C074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817F7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92460F">
        <w:rPr>
          <w:bCs/>
        </w:rPr>
        <w:lastRenderedPageBreak/>
        <w:t>Gdańsk,</w:t>
      </w:r>
      <w:r w:rsidR="0056701F">
        <w:rPr>
          <w:bCs/>
        </w:rPr>
        <w:t xml:space="preserve"> </w:t>
      </w:r>
      <w:r w:rsidR="001B2430" w:rsidRPr="007203B4">
        <w:rPr>
          <w:bCs/>
        </w:rPr>
        <w:t>2</w:t>
      </w:r>
      <w:r w:rsidR="00F46259">
        <w:rPr>
          <w:bCs/>
        </w:rPr>
        <w:t>8</w:t>
      </w:r>
      <w:r w:rsidR="00820F62">
        <w:rPr>
          <w:bCs/>
        </w:rPr>
        <w:t>.0</w:t>
      </w:r>
      <w:r w:rsidR="00F46259">
        <w:rPr>
          <w:bCs/>
        </w:rPr>
        <w:t>6</w:t>
      </w:r>
      <w:r w:rsidR="00FE3C19">
        <w:rPr>
          <w:bCs/>
        </w:rPr>
        <w:t>.</w:t>
      </w:r>
      <w:r w:rsidR="00820F62">
        <w:rPr>
          <w:bCs/>
        </w:rPr>
        <w:t>2022</w:t>
      </w:r>
      <w:r w:rsidRPr="00570C2A">
        <w:rPr>
          <w:bCs/>
        </w:rPr>
        <w:t>r.</w:t>
      </w:r>
    </w:p>
    <w:p w14:paraId="6D57567D" w14:textId="77777777" w:rsidR="00B257A5" w:rsidRPr="00817F7F" w:rsidRDefault="00E32BE1" w:rsidP="00817F7F">
      <w:pPr>
        <w:pStyle w:val="Pa1"/>
        <w:spacing w:line="276" w:lineRule="auto"/>
        <w:ind w:hanging="142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  <w:r w:rsidR="00817F7F">
        <w:rPr>
          <w:bCs/>
          <w:color w:val="000000"/>
        </w:rPr>
        <w:t xml:space="preserve"> </w:t>
      </w:r>
      <w:r w:rsidR="0044514A">
        <w:t>w Gdańsku</w:t>
      </w:r>
    </w:p>
    <w:p w14:paraId="4A9DFBDC" w14:textId="77777777" w:rsidR="003D2061" w:rsidRDefault="003D2061" w:rsidP="006745FE">
      <w:pPr>
        <w:pStyle w:val="Default"/>
        <w:spacing w:line="276" w:lineRule="auto"/>
        <w:rPr>
          <w:b/>
          <w:lang w:eastAsia="pl-PL"/>
        </w:rPr>
      </w:pPr>
    </w:p>
    <w:p w14:paraId="29D409E7" w14:textId="77777777" w:rsidR="00817F7F" w:rsidRPr="00B257A5" w:rsidRDefault="00817F7F" w:rsidP="006745FE">
      <w:pPr>
        <w:pStyle w:val="Default"/>
        <w:spacing w:line="276" w:lineRule="auto"/>
        <w:rPr>
          <w:b/>
          <w:lang w:eastAsia="pl-PL"/>
        </w:rPr>
      </w:pPr>
    </w:p>
    <w:p w14:paraId="468CBABC" w14:textId="1936BB8D" w:rsidR="005C1C99" w:rsidRPr="005C1C99" w:rsidRDefault="007220FC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Zarządzenie nr 56</w:t>
      </w:r>
      <w:r w:rsidR="00D159F6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820F62">
        <w:rPr>
          <w:rFonts w:ascii="Times New Roman" w:eastAsia="Times New Roman" w:hAnsi="Times New Roman"/>
          <w:b/>
          <w:sz w:val="24"/>
          <w:szCs w:val="24"/>
          <w:lang w:eastAsia="pl-PL"/>
        </w:rPr>
        <w:t>2022</w:t>
      </w:r>
    </w:p>
    <w:p w14:paraId="1FE493A4" w14:textId="77777777" w:rsidR="005C1C99" w:rsidRPr="00570C2A" w:rsidRDefault="005C1C99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C1C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Rektora Akademii </w:t>
      </w:r>
      <w:r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Sztuk Pięknych w Gdańsku</w:t>
      </w:r>
    </w:p>
    <w:p w14:paraId="1F00D026" w14:textId="6EB9DB92" w:rsidR="005C1C99" w:rsidRDefault="00570C2A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4474ED" w:rsidRPr="007203B4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F46259">
        <w:rPr>
          <w:rFonts w:ascii="Times New Roman" w:eastAsia="Times New Roman" w:hAnsi="Times New Roman"/>
          <w:b/>
          <w:sz w:val="24"/>
          <w:szCs w:val="24"/>
          <w:lang w:eastAsia="pl-PL"/>
        </w:rPr>
        <w:t>8 czerwca</w:t>
      </w:r>
      <w:r w:rsidR="00EF5D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817F7F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820F62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5C1C99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4F75C01E" w14:textId="77777777" w:rsidR="003D2061" w:rsidRDefault="003D2061" w:rsidP="003D5EB9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FA46DCB" w14:textId="6EE371C5" w:rsidR="00B30FE5" w:rsidRPr="00774EF3" w:rsidRDefault="00B30FE5" w:rsidP="00B30FE5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74EF3">
        <w:rPr>
          <w:rFonts w:ascii="Times New Roman" w:eastAsiaTheme="minorHAnsi" w:hAnsi="Times New Roman"/>
          <w:b/>
          <w:sz w:val="24"/>
          <w:szCs w:val="24"/>
        </w:rPr>
        <w:t xml:space="preserve">w sprawie </w:t>
      </w:r>
      <w:r w:rsidR="001B2430">
        <w:rPr>
          <w:rFonts w:ascii="Times New Roman" w:eastAsiaTheme="minorHAnsi" w:hAnsi="Times New Roman"/>
          <w:b/>
          <w:sz w:val="24"/>
          <w:szCs w:val="24"/>
        </w:rPr>
        <w:t xml:space="preserve">zmiany składu </w:t>
      </w:r>
      <w:r w:rsidRPr="00774EF3">
        <w:rPr>
          <w:rFonts w:ascii="Times New Roman" w:eastAsiaTheme="minorHAnsi" w:hAnsi="Times New Roman"/>
          <w:b/>
          <w:sz w:val="24"/>
          <w:szCs w:val="24"/>
        </w:rPr>
        <w:t>Komisji Rekrutacyjnej Szkoły Doktorskiej Akademii Sztuk Pięknych w</w:t>
      </w:r>
      <w:r w:rsidR="00820F62">
        <w:rPr>
          <w:rFonts w:ascii="Times New Roman" w:eastAsiaTheme="minorHAnsi" w:hAnsi="Times New Roman"/>
          <w:b/>
          <w:sz w:val="24"/>
          <w:szCs w:val="24"/>
        </w:rPr>
        <w:t xml:space="preserve"> Gdańsku w roku akademickim 2022/2023</w:t>
      </w:r>
      <w:bookmarkStart w:id="0" w:name="_GoBack"/>
      <w:bookmarkEnd w:id="0"/>
    </w:p>
    <w:p w14:paraId="49498899" w14:textId="09B05DC5" w:rsidR="00B30FE5" w:rsidRPr="00774EF3" w:rsidRDefault="00B30FE5" w:rsidP="00B30FE5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74EF3">
        <w:rPr>
          <w:rFonts w:ascii="Times New Roman" w:eastAsiaTheme="minorHAnsi" w:hAnsi="Times New Roman"/>
          <w:sz w:val="24"/>
          <w:szCs w:val="24"/>
        </w:rPr>
        <w:t>Działając na podstawie art.23 ust. 2 pkt 2 w zw. z art. 200 ust. 2  ustawy z dnia 20 lipca 2018 r. Prawo o szkolnictwie wyższym i nauce (</w:t>
      </w:r>
      <w:proofErr w:type="spellStart"/>
      <w:r w:rsidRPr="00774EF3">
        <w:rPr>
          <w:rFonts w:ascii="Times New Roman" w:eastAsiaTheme="minorHAnsi" w:hAnsi="Times New Roman"/>
          <w:sz w:val="24"/>
          <w:szCs w:val="24"/>
        </w:rPr>
        <w:t>t.j</w:t>
      </w:r>
      <w:proofErr w:type="spellEnd"/>
      <w:r w:rsidRPr="00774EF3">
        <w:rPr>
          <w:rFonts w:ascii="Times New Roman" w:eastAsiaTheme="minorHAnsi" w:hAnsi="Times New Roman"/>
          <w:sz w:val="24"/>
          <w:szCs w:val="24"/>
        </w:rPr>
        <w:t>.: Dz.U. z 202</w:t>
      </w:r>
      <w:r w:rsidR="00820F62">
        <w:rPr>
          <w:rFonts w:ascii="Times New Roman" w:eastAsiaTheme="minorHAnsi" w:hAnsi="Times New Roman"/>
          <w:sz w:val="24"/>
          <w:szCs w:val="24"/>
        </w:rPr>
        <w:t>2 r.poz.574</w:t>
      </w:r>
      <w:r w:rsidRPr="00774EF3">
        <w:rPr>
          <w:rFonts w:ascii="Times New Roman" w:eastAsiaTheme="minorHAnsi" w:hAnsi="Times New Roman"/>
          <w:sz w:val="24"/>
          <w:szCs w:val="24"/>
        </w:rPr>
        <w:t xml:space="preserve"> </w:t>
      </w:r>
      <w:r w:rsidR="00FE3C19">
        <w:rPr>
          <w:rFonts w:ascii="Times New Roman" w:eastAsiaTheme="minorHAnsi" w:hAnsi="Times New Roman"/>
          <w:sz w:val="24"/>
          <w:szCs w:val="24"/>
        </w:rPr>
        <w:br/>
      </w:r>
      <w:r w:rsidRPr="00774EF3">
        <w:rPr>
          <w:rFonts w:ascii="Times New Roman" w:eastAsiaTheme="minorHAnsi" w:hAnsi="Times New Roman"/>
          <w:sz w:val="24"/>
          <w:szCs w:val="24"/>
        </w:rPr>
        <w:t xml:space="preserve">z późn.zm) oraz </w:t>
      </w:r>
      <w:r w:rsidR="008D3615" w:rsidRPr="00774EF3">
        <w:rPr>
          <w:rFonts w:ascii="Times New Roman" w:eastAsiaTheme="minorHAnsi" w:hAnsi="Times New Roman"/>
          <w:sz w:val="24"/>
          <w:szCs w:val="24"/>
        </w:rPr>
        <w:t>§ 2 ust. 4</w:t>
      </w:r>
      <w:r w:rsidRPr="00774EF3">
        <w:rPr>
          <w:rFonts w:ascii="Times New Roman" w:eastAsiaTheme="minorHAnsi" w:hAnsi="Times New Roman"/>
          <w:sz w:val="24"/>
          <w:szCs w:val="24"/>
        </w:rPr>
        <w:t xml:space="preserve"> „Zasad rekrutacji do Szkoły Doktorskiej </w:t>
      </w:r>
      <w:r w:rsidRPr="00774EF3">
        <w:rPr>
          <w:rFonts w:ascii="Times New Roman" w:eastAsiaTheme="minorHAnsi" w:hAnsi="Times New Roman"/>
          <w:i/>
          <w:sz w:val="24"/>
          <w:szCs w:val="24"/>
        </w:rPr>
        <w:t>Akademii Sztuk Pięknych w</w:t>
      </w:r>
      <w:r w:rsidR="00820F62">
        <w:rPr>
          <w:rFonts w:ascii="Times New Roman" w:eastAsiaTheme="minorHAnsi" w:hAnsi="Times New Roman"/>
          <w:i/>
          <w:sz w:val="24"/>
          <w:szCs w:val="24"/>
        </w:rPr>
        <w:t xml:space="preserve"> Gdańsku w roku akademickim 2022</w:t>
      </w:r>
      <w:r w:rsidRPr="00774EF3">
        <w:rPr>
          <w:rFonts w:ascii="Times New Roman" w:eastAsiaTheme="minorHAnsi" w:hAnsi="Times New Roman"/>
          <w:i/>
          <w:sz w:val="24"/>
          <w:szCs w:val="24"/>
        </w:rPr>
        <w:t>/202</w:t>
      </w:r>
      <w:r w:rsidR="00820F62">
        <w:rPr>
          <w:rFonts w:ascii="Times New Roman" w:eastAsiaTheme="minorHAnsi" w:hAnsi="Times New Roman"/>
          <w:i/>
          <w:sz w:val="24"/>
          <w:szCs w:val="24"/>
        </w:rPr>
        <w:t>3</w:t>
      </w:r>
      <w:r w:rsidR="00820F62">
        <w:rPr>
          <w:rFonts w:ascii="Times New Roman" w:eastAsiaTheme="minorHAnsi" w:hAnsi="Times New Roman"/>
          <w:sz w:val="24"/>
          <w:szCs w:val="24"/>
        </w:rPr>
        <w:t>” wprowadzonych Uchwałą nr 1</w:t>
      </w:r>
      <w:r w:rsidRPr="00774EF3">
        <w:rPr>
          <w:rFonts w:ascii="Times New Roman" w:eastAsiaTheme="minorHAnsi" w:hAnsi="Times New Roman"/>
          <w:sz w:val="24"/>
          <w:szCs w:val="24"/>
        </w:rPr>
        <w:t>/202</w:t>
      </w:r>
      <w:r w:rsidR="00820F62">
        <w:rPr>
          <w:rFonts w:ascii="Times New Roman" w:eastAsiaTheme="minorHAnsi" w:hAnsi="Times New Roman"/>
          <w:sz w:val="24"/>
          <w:szCs w:val="24"/>
        </w:rPr>
        <w:t>2</w:t>
      </w:r>
      <w:r w:rsidRPr="00774EF3">
        <w:rPr>
          <w:rFonts w:ascii="Times New Roman" w:eastAsiaTheme="minorHAnsi" w:hAnsi="Times New Roman"/>
          <w:sz w:val="24"/>
          <w:szCs w:val="24"/>
        </w:rPr>
        <w:t xml:space="preserve"> Senatu Akademii Sz</w:t>
      </w:r>
      <w:r w:rsidR="00820F62">
        <w:rPr>
          <w:rFonts w:ascii="Times New Roman" w:eastAsiaTheme="minorHAnsi" w:hAnsi="Times New Roman"/>
          <w:sz w:val="24"/>
          <w:szCs w:val="24"/>
        </w:rPr>
        <w:t xml:space="preserve">tuk Pięknych w Gdańsku z dnia 12 stycznia </w:t>
      </w:r>
      <w:r w:rsidRPr="00774EF3">
        <w:rPr>
          <w:rFonts w:ascii="Times New Roman" w:eastAsiaTheme="minorHAnsi" w:hAnsi="Times New Roman"/>
          <w:sz w:val="24"/>
          <w:szCs w:val="24"/>
        </w:rPr>
        <w:t>202</w:t>
      </w:r>
      <w:r w:rsidR="00820F62">
        <w:rPr>
          <w:rFonts w:ascii="Times New Roman" w:eastAsiaTheme="minorHAnsi" w:hAnsi="Times New Roman"/>
          <w:sz w:val="24"/>
          <w:szCs w:val="24"/>
        </w:rPr>
        <w:t>2</w:t>
      </w:r>
      <w:r w:rsidRPr="00774EF3">
        <w:rPr>
          <w:rFonts w:ascii="Times New Roman" w:eastAsiaTheme="minorHAnsi" w:hAnsi="Times New Roman"/>
          <w:sz w:val="24"/>
          <w:szCs w:val="24"/>
        </w:rPr>
        <w:t xml:space="preserve"> roku zarządza się co następuje:</w:t>
      </w:r>
    </w:p>
    <w:p w14:paraId="70E1F54C" w14:textId="278C4D23" w:rsidR="008F5A1E" w:rsidRPr="007203B4" w:rsidRDefault="008F5A1E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1" w:name="_Hlk49869689"/>
      <w:r w:rsidRPr="007203B4">
        <w:rPr>
          <w:rFonts w:ascii="Times New Roman" w:hAnsi="Times New Roman"/>
          <w:b/>
          <w:sz w:val="24"/>
          <w:szCs w:val="24"/>
        </w:rPr>
        <w:t>§ 1.</w:t>
      </w:r>
    </w:p>
    <w:bookmarkEnd w:id="1"/>
    <w:p w14:paraId="50FB0E9D" w14:textId="77777777" w:rsidR="007203B4" w:rsidRPr="007203B4" w:rsidRDefault="001B2430" w:rsidP="00D86894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7203B4">
        <w:rPr>
          <w:rFonts w:ascii="Times New Roman" w:hAnsi="Times New Roman"/>
          <w:sz w:val="24"/>
          <w:szCs w:val="24"/>
        </w:rPr>
        <w:t>Zmienia</w:t>
      </w:r>
      <w:r w:rsidR="00B30FE5" w:rsidRPr="007203B4">
        <w:rPr>
          <w:rFonts w:ascii="Times New Roman" w:hAnsi="Times New Roman"/>
          <w:sz w:val="24"/>
          <w:szCs w:val="24"/>
        </w:rPr>
        <w:t xml:space="preserve"> się </w:t>
      </w:r>
      <w:r w:rsidRPr="007203B4">
        <w:rPr>
          <w:rFonts w:ascii="Times New Roman" w:hAnsi="Times New Roman"/>
          <w:sz w:val="24"/>
          <w:szCs w:val="24"/>
        </w:rPr>
        <w:t>skład Komisji Rekrutacyjnej</w:t>
      </w:r>
      <w:r w:rsidR="00B30FE5" w:rsidRPr="007203B4">
        <w:rPr>
          <w:rFonts w:ascii="Times New Roman" w:hAnsi="Times New Roman"/>
          <w:sz w:val="24"/>
          <w:szCs w:val="24"/>
        </w:rPr>
        <w:t xml:space="preserve"> Szkoły Dokto</w:t>
      </w:r>
      <w:r w:rsidR="00096E38" w:rsidRPr="007203B4">
        <w:rPr>
          <w:rFonts w:ascii="Times New Roman" w:hAnsi="Times New Roman"/>
          <w:sz w:val="24"/>
          <w:szCs w:val="24"/>
        </w:rPr>
        <w:t xml:space="preserve">rskiej Akademii Sztuk </w:t>
      </w:r>
      <w:r w:rsidRPr="007203B4">
        <w:rPr>
          <w:rFonts w:ascii="Times New Roman" w:hAnsi="Times New Roman"/>
          <w:sz w:val="24"/>
          <w:szCs w:val="24"/>
        </w:rPr>
        <w:t xml:space="preserve">Pięknych </w:t>
      </w:r>
      <w:r w:rsidR="00B30FE5" w:rsidRPr="007203B4">
        <w:rPr>
          <w:rFonts w:ascii="Times New Roman" w:hAnsi="Times New Roman"/>
          <w:sz w:val="24"/>
          <w:szCs w:val="24"/>
        </w:rPr>
        <w:t>w</w:t>
      </w:r>
      <w:r w:rsidRPr="007203B4">
        <w:rPr>
          <w:rFonts w:ascii="Times New Roman" w:hAnsi="Times New Roman"/>
          <w:sz w:val="24"/>
          <w:szCs w:val="24"/>
        </w:rPr>
        <w:t xml:space="preserve"> Gdańsku powołując do jej składu</w:t>
      </w:r>
      <w:r w:rsidR="007203B4" w:rsidRPr="007203B4">
        <w:rPr>
          <w:rFonts w:ascii="Times New Roman" w:hAnsi="Times New Roman"/>
          <w:sz w:val="24"/>
          <w:szCs w:val="24"/>
        </w:rPr>
        <w:t xml:space="preserve"> :</w:t>
      </w:r>
    </w:p>
    <w:p w14:paraId="49518183" w14:textId="3BD52413" w:rsidR="0050280A" w:rsidRPr="007203B4" w:rsidRDefault="007203B4" w:rsidP="007203B4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7203B4">
        <w:rPr>
          <w:rFonts w:ascii="Times New Roman" w:hAnsi="Times New Roman"/>
          <w:sz w:val="24"/>
          <w:szCs w:val="24"/>
        </w:rPr>
        <w:t>p</w:t>
      </w:r>
      <w:r w:rsidR="0050280A" w:rsidRPr="007203B4">
        <w:rPr>
          <w:rFonts w:ascii="Times New Roman" w:hAnsi="Times New Roman"/>
          <w:sz w:val="24"/>
          <w:szCs w:val="24"/>
        </w:rPr>
        <w:t>rof.</w:t>
      </w:r>
      <w:r w:rsidR="00D86894" w:rsidRPr="007203B4">
        <w:rPr>
          <w:rFonts w:ascii="Times New Roman" w:hAnsi="Times New Roman"/>
          <w:sz w:val="24"/>
          <w:szCs w:val="24"/>
        </w:rPr>
        <w:t xml:space="preserve"> </w:t>
      </w:r>
      <w:r w:rsidR="00F46259">
        <w:rPr>
          <w:rFonts w:ascii="Times New Roman" w:hAnsi="Times New Roman"/>
          <w:sz w:val="24"/>
          <w:szCs w:val="24"/>
        </w:rPr>
        <w:t>dr hab. Jacka Kornackiego</w:t>
      </w:r>
      <w:r w:rsidR="00D86894" w:rsidRPr="007203B4">
        <w:rPr>
          <w:rFonts w:ascii="Times New Roman" w:hAnsi="Times New Roman"/>
          <w:sz w:val="24"/>
          <w:szCs w:val="24"/>
        </w:rPr>
        <w:t xml:space="preserve"> </w:t>
      </w:r>
      <w:r w:rsidR="004D2840" w:rsidRPr="007203B4">
        <w:rPr>
          <w:rFonts w:ascii="Times New Roman" w:hAnsi="Times New Roman"/>
          <w:sz w:val="24"/>
          <w:szCs w:val="24"/>
        </w:rPr>
        <w:t>w miejsce</w:t>
      </w:r>
      <w:r w:rsidR="00D86894" w:rsidRPr="007203B4">
        <w:rPr>
          <w:rFonts w:ascii="Times New Roman" w:hAnsi="Times New Roman"/>
          <w:sz w:val="24"/>
          <w:szCs w:val="24"/>
        </w:rPr>
        <w:t xml:space="preserve"> p</w:t>
      </w:r>
      <w:r w:rsidR="00F46259">
        <w:rPr>
          <w:rFonts w:ascii="Times New Roman" w:hAnsi="Times New Roman"/>
          <w:sz w:val="24"/>
          <w:szCs w:val="24"/>
        </w:rPr>
        <w:t xml:space="preserve">rof.ASP dr hab. Marcina </w:t>
      </w:r>
      <w:proofErr w:type="spellStart"/>
      <w:r w:rsidR="00F46259">
        <w:rPr>
          <w:rFonts w:ascii="Times New Roman" w:hAnsi="Times New Roman"/>
          <w:sz w:val="24"/>
          <w:szCs w:val="24"/>
        </w:rPr>
        <w:t>Zawickiego</w:t>
      </w:r>
      <w:proofErr w:type="spellEnd"/>
      <w:r w:rsidRPr="007203B4">
        <w:rPr>
          <w:rFonts w:ascii="Times New Roman" w:hAnsi="Times New Roman"/>
          <w:sz w:val="24"/>
          <w:szCs w:val="24"/>
        </w:rPr>
        <w:t>;</w:t>
      </w:r>
    </w:p>
    <w:p w14:paraId="520C60BD" w14:textId="3BA885AB" w:rsidR="00096E38" w:rsidRPr="007203B4" w:rsidRDefault="00096E38" w:rsidP="00096E38">
      <w:pPr>
        <w:pStyle w:val="Akapitzlist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chwilą wejścia w życie niniejszego zarządzenia skład Komisji Rekrutacyjnej Szkoły Doktorskiej Akademii Sztuk Pięknych w Gdańsku </w:t>
      </w:r>
      <w:r w:rsidR="00137FE2">
        <w:rPr>
          <w:rFonts w:ascii="Times New Roman" w:hAnsi="Times New Roman"/>
          <w:sz w:val="24"/>
          <w:szCs w:val="24"/>
        </w:rPr>
        <w:t>przedstawia się następująco</w:t>
      </w:r>
      <w:r w:rsidRPr="007203B4">
        <w:rPr>
          <w:rFonts w:ascii="Times New Roman" w:hAnsi="Times New Roman"/>
          <w:sz w:val="24"/>
          <w:szCs w:val="24"/>
        </w:rPr>
        <w:t>:</w:t>
      </w:r>
    </w:p>
    <w:p w14:paraId="5C45BF86" w14:textId="1CBE4FFA" w:rsidR="008342B3" w:rsidRPr="00096E38" w:rsidRDefault="008F5A1E" w:rsidP="00096E38">
      <w:pPr>
        <w:pStyle w:val="Akapitzlist"/>
        <w:rPr>
          <w:rFonts w:ascii="Times New Roman" w:hAnsi="Times New Roman"/>
          <w:sz w:val="24"/>
          <w:szCs w:val="24"/>
        </w:rPr>
      </w:pPr>
      <w:r w:rsidRPr="007203B4">
        <w:rPr>
          <w:rFonts w:ascii="Times New Roman" w:hAnsi="Times New Roman"/>
          <w:sz w:val="24"/>
          <w:szCs w:val="24"/>
        </w:rPr>
        <w:t>Przewodniczący Komisji</w:t>
      </w:r>
      <w:r w:rsidR="00B30FE5" w:rsidRPr="007203B4">
        <w:rPr>
          <w:rFonts w:ascii="Times New Roman" w:hAnsi="Times New Roman"/>
          <w:sz w:val="24"/>
          <w:szCs w:val="24"/>
        </w:rPr>
        <w:t>:</w:t>
      </w:r>
      <w:r w:rsidR="00526EDE" w:rsidRPr="00774EF3">
        <w:rPr>
          <w:sz w:val="24"/>
          <w:szCs w:val="24"/>
        </w:rPr>
        <w:t xml:space="preserve"> </w:t>
      </w:r>
    </w:p>
    <w:p w14:paraId="66390445" w14:textId="77777777" w:rsidR="00D131AA" w:rsidRPr="00774EF3" w:rsidRDefault="00526EDE" w:rsidP="00931848">
      <w:pPr>
        <w:pStyle w:val="Akapitzlist"/>
        <w:numPr>
          <w:ilvl w:val="0"/>
          <w:numId w:val="25"/>
        </w:numPr>
        <w:tabs>
          <w:tab w:val="left" w:pos="3990"/>
        </w:tabs>
        <w:rPr>
          <w:rFonts w:ascii="Times New Roman" w:hAnsi="Times New Roman"/>
          <w:sz w:val="24"/>
          <w:szCs w:val="24"/>
        </w:rPr>
      </w:pPr>
      <w:r w:rsidRPr="00774EF3">
        <w:rPr>
          <w:rFonts w:ascii="Times New Roman" w:hAnsi="Times New Roman"/>
          <w:sz w:val="24"/>
          <w:szCs w:val="24"/>
        </w:rPr>
        <w:t>prof.ASP dr hab. Marek Jóźwicki</w:t>
      </w:r>
      <w:r w:rsidR="008342B3" w:rsidRPr="00774EF3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8342B3" w:rsidRPr="00774EF3">
        <w:rPr>
          <w:rFonts w:ascii="Times New Roman" w:hAnsi="Times New Roman"/>
          <w:sz w:val="24"/>
          <w:szCs w:val="24"/>
        </w:rPr>
        <w:t xml:space="preserve">przedstawiciel Wydziału Architektury </w:t>
      </w:r>
      <w:r w:rsidR="008342B3" w:rsidRPr="00774EF3">
        <w:rPr>
          <w:rFonts w:ascii="Times New Roman" w:hAnsi="Times New Roman"/>
          <w:sz w:val="24"/>
          <w:szCs w:val="24"/>
        </w:rPr>
        <w:br/>
        <w:t>i Wzornictwa</w:t>
      </w:r>
    </w:p>
    <w:p w14:paraId="65592D1D" w14:textId="0779C9A2" w:rsidR="00B30FE5" w:rsidRPr="00774EF3" w:rsidRDefault="008F5A1E" w:rsidP="00D131AA">
      <w:pPr>
        <w:tabs>
          <w:tab w:val="left" w:pos="3990"/>
        </w:tabs>
        <w:ind w:left="345"/>
        <w:rPr>
          <w:rFonts w:ascii="Times New Roman" w:hAnsi="Times New Roman"/>
          <w:sz w:val="24"/>
          <w:szCs w:val="24"/>
        </w:rPr>
      </w:pPr>
      <w:r w:rsidRPr="00774EF3">
        <w:rPr>
          <w:rFonts w:ascii="Times New Roman" w:hAnsi="Times New Roman"/>
          <w:sz w:val="24"/>
          <w:szCs w:val="24"/>
        </w:rPr>
        <w:t>Członkowie Komisji</w:t>
      </w:r>
      <w:r w:rsidR="00B30FE5" w:rsidRPr="00774EF3">
        <w:rPr>
          <w:rFonts w:ascii="Times New Roman" w:hAnsi="Times New Roman"/>
          <w:sz w:val="24"/>
          <w:szCs w:val="24"/>
        </w:rPr>
        <w:t>:</w:t>
      </w:r>
    </w:p>
    <w:p w14:paraId="19CDEEEC" w14:textId="3080E080" w:rsidR="008342B3" w:rsidRPr="00820F62" w:rsidRDefault="00820F62" w:rsidP="00B76B40">
      <w:pPr>
        <w:numPr>
          <w:ilvl w:val="0"/>
          <w:numId w:val="25"/>
        </w:numPr>
        <w:contextualSpacing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prof.dr hab. Beata Szymańska</w:t>
      </w:r>
      <w:r w:rsidR="008342B3" w:rsidRPr="00774EF3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B30FE5" w:rsidRPr="00774EF3">
        <w:rPr>
          <w:rFonts w:ascii="Times New Roman" w:eastAsiaTheme="minorHAnsi" w:hAnsi="Times New Roman"/>
          <w:sz w:val="24"/>
          <w:szCs w:val="24"/>
        </w:rPr>
        <w:t>przeds</w:t>
      </w:r>
      <w:r w:rsidR="008D3615" w:rsidRPr="00774EF3">
        <w:rPr>
          <w:rFonts w:ascii="Times New Roman" w:eastAsiaTheme="minorHAnsi" w:hAnsi="Times New Roman"/>
          <w:sz w:val="24"/>
          <w:szCs w:val="24"/>
        </w:rPr>
        <w:t>tawiciel</w:t>
      </w:r>
      <w:r>
        <w:rPr>
          <w:rFonts w:ascii="Times New Roman" w:eastAsiaTheme="minorHAnsi" w:hAnsi="Times New Roman"/>
          <w:sz w:val="24"/>
          <w:szCs w:val="24"/>
        </w:rPr>
        <w:t>ka</w:t>
      </w:r>
      <w:r w:rsidR="008D3615" w:rsidRPr="00774EF3">
        <w:rPr>
          <w:rFonts w:ascii="Times New Roman" w:eastAsiaTheme="minorHAnsi" w:hAnsi="Times New Roman"/>
          <w:sz w:val="24"/>
          <w:szCs w:val="24"/>
        </w:rPr>
        <w:t xml:space="preserve"> Wydziału Architektury </w:t>
      </w:r>
      <w:r w:rsidR="00B76B40" w:rsidRPr="00774EF3">
        <w:rPr>
          <w:rFonts w:ascii="Times New Roman" w:eastAsiaTheme="minorHAnsi" w:hAnsi="Times New Roman"/>
          <w:sz w:val="24"/>
          <w:szCs w:val="24"/>
        </w:rPr>
        <w:br/>
      </w:r>
      <w:r w:rsidR="00B30FE5" w:rsidRPr="00774EF3">
        <w:rPr>
          <w:rFonts w:ascii="Times New Roman" w:eastAsiaTheme="minorHAnsi" w:hAnsi="Times New Roman"/>
          <w:sz w:val="24"/>
          <w:szCs w:val="24"/>
        </w:rPr>
        <w:t>i Wzornictwa,</w:t>
      </w:r>
      <w:r w:rsidR="003B6C2E" w:rsidRPr="00774EF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21FA218" w14:textId="64CEAFA9" w:rsidR="00820F62" w:rsidRPr="00820F62" w:rsidRDefault="00820F62" w:rsidP="00820F62">
      <w:pPr>
        <w:numPr>
          <w:ilvl w:val="0"/>
          <w:numId w:val="25"/>
        </w:numPr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prof.ASP dr hab. Iwona Dzierżko-Bukal  </w:t>
      </w:r>
      <w:r w:rsidRPr="00820F62">
        <w:rPr>
          <w:rFonts w:ascii="Times New Roman" w:eastAsiaTheme="minorHAnsi" w:hAnsi="Times New Roman"/>
          <w:sz w:val="24"/>
          <w:szCs w:val="24"/>
        </w:rPr>
        <w:t xml:space="preserve">przedstawicielka Wydziału Architektury i Wzornictwa, </w:t>
      </w:r>
    </w:p>
    <w:p w14:paraId="7C22FB1A" w14:textId="13FCAA5B" w:rsidR="00B30FE5" w:rsidRPr="00774EF3" w:rsidRDefault="00B76B40" w:rsidP="00B76B40">
      <w:pPr>
        <w:numPr>
          <w:ilvl w:val="0"/>
          <w:numId w:val="25"/>
        </w:numPr>
        <w:contextualSpacing/>
        <w:rPr>
          <w:rFonts w:ascii="Times New Roman" w:eastAsiaTheme="minorHAnsi" w:hAnsi="Times New Roman"/>
          <w:i/>
          <w:sz w:val="24"/>
          <w:szCs w:val="24"/>
        </w:rPr>
      </w:pPr>
      <w:r w:rsidRPr="00774EF3">
        <w:rPr>
          <w:rFonts w:ascii="Times New Roman" w:eastAsiaTheme="minorHAnsi" w:hAnsi="Times New Roman"/>
          <w:sz w:val="24"/>
          <w:szCs w:val="24"/>
        </w:rPr>
        <w:lastRenderedPageBreak/>
        <w:t>prof.</w:t>
      </w:r>
      <w:r w:rsidR="007203B4">
        <w:rPr>
          <w:rFonts w:ascii="Times New Roman" w:eastAsiaTheme="minorHAnsi" w:hAnsi="Times New Roman"/>
          <w:sz w:val="24"/>
          <w:szCs w:val="24"/>
        </w:rPr>
        <w:t>ASP</w:t>
      </w:r>
      <w:r w:rsidR="004C76E0" w:rsidRPr="00774EF3">
        <w:rPr>
          <w:rFonts w:ascii="Times New Roman" w:eastAsiaTheme="minorHAnsi" w:hAnsi="Times New Roman"/>
          <w:sz w:val="24"/>
          <w:szCs w:val="24"/>
        </w:rPr>
        <w:t xml:space="preserve"> </w:t>
      </w:r>
      <w:r w:rsidR="007203B4">
        <w:rPr>
          <w:rFonts w:ascii="Times New Roman" w:eastAsiaTheme="minorHAnsi" w:hAnsi="Times New Roman"/>
          <w:sz w:val="24"/>
          <w:szCs w:val="24"/>
        </w:rPr>
        <w:t>dr hab. Tomasz Skórka</w:t>
      </w:r>
      <w:r w:rsidRPr="00774EF3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B30FE5" w:rsidRPr="00774EF3">
        <w:rPr>
          <w:rFonts w:ascii="Times New Roman" w:eastAsiaTheme="minorHAnsi" w:hAnsi="Times New Roman"/>
          <w:sz w:val="24"/>
          <w:szCs w:val="24"/>
        </w:rPr>
        <w:t xml:space="preserve">przedstawiciel Wydziału Rzeźby </w:t>
      </w:r>
      <w:r w:rsidRPr="00774EF3">
        <w:rPr>
          <w:rFonts w:ascii="Times New Roman" w:eastAsiaTheme="minorHAnsi" w:hAnsi="Times New Roman"/>
          <w:sz w:val="24"/>
          <w:szCs w:val="24"/>
        </w:rPr>
        <w:br/>
      </w:r>
      <w:r w:rsidR="00B30FE5" w:rsidRPr="00774EF3">
        <w:rPr>
          <w:rFonts w:ascii="Times New Roman" w:eastAsiaTheme="minorHAnsi" w:hAnsi="Times New Roman"/>
          <w:sz w:val="24"/>
          <w:szCs w:val="24"/>
        </w:rPr>
        <w:t>i Intermediów,</w:t>
      </w:r>
      <w:r w:rsidR="003B6C2E" w:rsidRPr="00774EF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5080895" w14:textId="2C27C37E" w:rsidR="00B30FE5" w:rsidRPr="00774EF3" w:rsidRDefault="00820F62" w:rsidP="00B76B40">
      <w:pPr>
        <w:numPr>
          <w:ilvl w:val="0"/>
          <w:numId w:val="25"/>
        </w:numPr>
        <w:contextualSpacing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prof. dr hab. Janina Rudnicka</w:t>
      </w:r>
      <w:r w:rsidR="00B76B40" w:rsidRPr="00774EF3">
        <w:rPr>
          <w:rFonts w:ascii="Times New Roman" w:eastAsiaTheme="minorHAnsi" w:hAnsi="Times New Roman"/>
          <w:i/>
          <w:sz w:val="24"/>
          <w:szCs w:val="24"/>
        </w:rPr>
        <w:t xml:space="preserve">  </w:t>
      </w:r>
      <w:r w:rsidR="00B30FE5" w:rsidRPr="00774EF3">
        <w:rPr>
          <w:rFonts w:ascii="Times New Roman" w:eastAsiaTheme="minorHAnsi" w:hAnsi="Times New Roman"/>
          <w:sz w:val="24"/>
          <w:szCs w:val="24"/>
        </w:rPr>
        <w:t>przedstawiciel</w:t>
      </w:r>
      <w:r>
        <w:rPr>
          <w:rFonts w:ascii="Times New Roman" w:eastAsiaTheme="minorHAnsi" w:hAnsi="Times New Roman"/>
          <w:sz w:val="24"/>
          <w:szCs w:val="24"/>
        </w:rPr>
        <w:t>ka</w:t>
      </w:r>
      <w:r w:rsidR="00B30FE5" w:rsidRPr="00774EF3">
        <w:rPr>
          <w:rFonts w:ascii="Times New Roman" w:eastAsiaTheme="minorHAnsi" w:hAnsi="Times New Roman"/>
          <w:sz w:val="24"/>
          <w:szCs w:val="24"/>
        </w:rPr>
        <w:t xml:space="preserve"> Wydziału Rzeźby </w:t>
      </w:r>
      <w:r w:rsidR="00B76B40" w:rsidRPr="00774EF3">
        <w:rPr>
          <w:rFonts w:ascii="Times New Roman" w:eastAsiaTheme="minorHAnsi" w:hAnsi="Times New Roman"/>
          <w:sz w:val="24"/>
          <w:szCs w:val="24"/>
        </w:rPr>
        <w:br/>
      </w:r>
      <w:r w:rsidR="00B30FE5" w:rsidRPr="00774EF3">
        <w:rPr>
          <w:rFonts w:ascii="Times New Roman" w:eastAsiaTheme="minorHAnsi" w:hAnsi="Times New Roman"/>
          <w:sz w:val="24"/>
          <w:szCs w:val="24"/>
        </w:rPr>
        <w:t>i Intermediów</w:t>
      </w:r>
      <w:r w:rsidR="003B6C2E" w:rsidRPr="00774EF3">
        <w:rPr>
          <w:rFonts w:ascii="Times New Roman" w:eastAsiaTheme="minorHAnsi" w:hAnsi="Times New Roman"/>
          <w:sz w:val="24"/>
          <w:szCs w:val="24"/>
        </w:rPr>
        <w:t xml:space="preserve">, </w:t>
      </w:r>
    </w:p>
    <w:p w14:paraId="003E2AF4" w14:textId="691405CA" w:rsidR="00B30FE5" w:rsidRPr="004474ED" w:rsidRDefault="00B76B40" w:rsidP="00B76B40">
      <w:pPr>
        <w:numPr>
          <w:ilvl w:val="0"/>
          <w:numId w:val="25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474ED">
        <w:rPr>
          <w:rFonts w:ascii="Times New Roman" w:eastAsiaTheme="minorHAnsi" w:hAnsi="Times New Roman"/>
          <w:sz w:val="24"/>
          <w:szCs w:val="24"/>
        </w:rPr>
        <w:t>pro</w:t>
      </w:r>
      <w:r w:rsidR="004474ED" w:rsidRPr="004474ED">
        <w:rPr>
          <w:rFonts w:ascii="Times New Roman" w:eastAsiaTheme="minorHAnsi" w:hAnsi="Times New Roman"/>
          <w:sz w:val="24"/>
          <w:szCs w:val="24"/>
        </w:rPr>
        <w:t>f.ASP dr hab.</w:t>
      </w:r>
      <w:r w:rsidR="004474ED">
        <w:rPr>
          <w:rFonts w:ascii="Times New Roman" w:eastAsiaTheme="minorHAnsi" w:hAnsi="Times New Roman"/>
          <w:sz w:val="24"/>
          <w:szCs w:val="24"/>
        </w:rPr>
        <w:t xml:space="preserve"> </w:t>
      </w:r>
      <w:r w:rsidR="004474ED" w:rsidRPr="004474ED">
        <w:rPr>
          <w:rFonts w:ascii="Times New Roman" w:eastAsiaTheme="minorHAnsi" w:hAnsi="Times New Roman"/>
          <w:sz w:val="24"/>
          <w:szCs w:val="24"/>
        </w:rPr>
        <w:t>Adam Kamiński</w:t>
      </w:r>
      <w:r w:rsidRPr="004474ED">
        <w:rPr>
          <w:rFonts w:ascii="Times New Roman" w:eastAsiaTheme="minorHAnsi" w:hAnsi="Times New Roman"/>
          <w:sz w:val="24"/>
          <w:szCs w:val="24"/>
        </w:rPr>
        <w:t xml:space="preserve"> </w:t>
      </w:r>
      <w:r w:rsidR="00B30FE5" w:rsidRPr="004474ED">
        <w:rPr>
          <w:rFonts w:ascii="Times New Roman" w:eastAsiaTheme="minorHAnsi" w:hAnsi="Times New Roman"/>
          <w:sz w:val="24"/>
          <w:szCs w:val="24"/>
        </w:rPr>
        <w:t>przedstawiciel Wydziału Grafiki,</w:t>
      </w:r>
      <w:r w:rsidR="003B6C2E" w:rsidRPr="004474ED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C02788D" w14:textId="4335EA31" w:rsidR="00B30FE5" w:rsidRPr="00774EF3" w:rsidRDefault="00B76B40" w:rsidP="00B76B40">
      <w:pPr>
        <w:numPr>
          <w:ilvl w:val="0"/>
          <w:numId w:val="25"/>
        </w:numPr>
        <w:contextualSpacing/>
        <w:rPr>
          <w:rFonts w:ascii="Times New Roman" w:eastAsiaTheme="minorHAnsi" w:hAnsi="Times New Roman"/>
          <w:i/>
          <w:sz w:val="24"/>
          <w:szCs w:val="24"/>
        </w:rPr>
      </w:pPr>
      <w:r w:rsidRPr="00774EF3">
        <w:rPr>
          <w:rFonts w:ascii="Times New Roman" w:eastAsiaTheme="minorHAnsi" w:hAnsi="Times New Roman"/>
          <w:sz w:val="24"/>
          <w:szCs w:val="24"/>
        </w:rPr>
        <w:t xml:space="preserve">prof.ASP dr hab. Katarzyna Łukasik </w:t>
      </w:r>
      <w:r w:rsidR="00B30FE5" w:rsidRPr="00774EF3">
        <w:rPr>
          <w:rFonts w:ascii="Times New Roman" w:eastAsiaTheme="minorHAnsi" w:hAnsi="Times New Roman"/>
          <w:sz w:val="24"/>
          <w:szCs w:val="24"/>
        </w:rPr>
        <w:t>przedstawiciel Wydziału Grafiki,</w:t>
      </w:r>
      <w:r w:rsidR="003B6C2E" w:rsidRPr="00774EF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35D7B5FB" w14:textId="5F50D206" w:rsidR="00B30FE5" w:rsidRPr="00774EF3" w:rsidRDefault="00B76B40" w:rsidP="00B76B40">
      <w:pPr>
        <w:numPr>
          <w:ilvl w:val="0"/>
          <w:numId w:val="25"/>
        </w:numPr>
        <w:contextualSpacing/>
        <w:rPr>
          <w:rFonts w:ascii="Times New Roman" w:eastAsiaTheme="minorHAnsi" w:hAnsi="Times New Roman"/>
          <w:i/>
          <w:sz w:val="24"/>
          <w:szCs w:val="24"/>
        </w:rPr>
      </w:pPr>
      <w:r w:rsidRPr="00774EF3">
        <w:rPr>
          <w:rFonts w:ascii="Times New Roman" w:eastAsiaTheme="minorHAnsi" w:hAnsi="Times New Roman"/>
          <w:sz w:val="24"/>
          <w:szCs w:val="24"/>
        </w:rPr>
        <w:t xml:space="preserve">prof. dr hab. Robert Florczak </w:t>
      </w:r>
      <w:r w:rsidR="00B30FE5" w:rsidRPr="00774EF3">
        <w:rPr>
          <w:rFonts w:ascii="Times New Roman" w:eastAsiaTheme="minorHAnsi" w:hAnsi="Times New Roman"/>
          <w:sz w:val="24"/>
          <w:szCs w:val="24"/>
        </w:rPr>
        <w:t>przedstawiciel Wydziału Malarstwa,</w:t>
      </w:r>
      <w:r w:rsidR="003B6C2E" w:rsidRPr="00774EF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2F6D30AE" w14:textId="69B106D7" w:rsidR="00B30FE5" w:rsidRPr="004474ED" w:rsidRDefault="00B76B40" w:rsidP="00B76B40">
      <w:pPr>
        <w:numPr>
          <w:ilvl w:val="0"/>
          <w:numId w:val="25"/>
        </w:numPr>
        <w:contextualSpacing/>
        <w:rPr>
          <w:rFonts w:ascii="Times New Roman" w:eastAsiaTheme="minorHAnsi" w:hAnsi="Times New Roman"/>
          <w:i/>
          <w:sz w:val="24"/>
          <w:szCs w:val="24"/>
        </w:rPr>
      </w:pPr>
      <w:r w:rsidRPr="004474ED">
        <w:rPr>
          <w:rFonts w:ascii="Times New Roman" w:eastAsiaTheme="minorHAnsi" w:hAnsi="Times New Roman"/>
          <w:sz w:val="24"/>
          <w:szCs w:val="24"/>
        </w:rPr>
        <w:t>prof.</w:t>
      </w:r>
      <w:r w:rsidR="00F46259">
        <w:rPr>
          <w:rFonts w:ascii="Times New Roman" w:eastAsiaTheme="minorHAnsi" w:hAnsi="Times New Roman"/>
          <w:sz w:val="24"/>
          <w:szCs w:val="24"/>
        </w:rPr>
        <w:t xml:space="preserve"> dr hab. Jacek Kornacki</w:t>
      </w:r>
      <w:r w:rsidRPr="004474ED">
        <w:rPr>
          <w:rFonts w:ascii="Times New Roman" w:eastAsiaTheme="minorHAnsi" w:hAnsi="Times New Roman"/>
          <w:sz w:val="24"/>
          <w:szCs w:val="24"/>
        </w:rPr>
        <w:t xml:space="preserve"> </w:t>
      </w:r>
      <w:r w:rsidR="00B30FE5" w:rsidRPr="004474ED">
        <w:rPr>
          <w:rFonts w:ascii="Times New Roman" w:eastAsiaTheme="minorHAnsi" w:hAnsi="Times New Roman"/>
          <w:sz w:val="24"/>
          <w:szCs w:val="24"/>
        </w:rPr>
        <w:t>przedstawiciel Wydziału Malarstwa</w:t>
      </w:r>
      <w:r w:rsidR="008D3615" w:rsidRPr="004474ED">
        <w:rPr>
          <w:rFonts w:ascii="Times New Roman" w:eastAsiaTheme="minorHAnsi" w:hAnsi="Times New Roman"/>
          <w:sz w:val="24"/>
          <w:szCs w:val="24"/>
        </w:rPr>
        <w:t>,</w:t>
      </w:r>
      <w:r w:rsidR="003B6C2E" w:rsidRPr="004474E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474ED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05AC9861" w14:textId="46933ABA" w:rsidR="008D3615" w:rsidRPr="00774EF3" w:rsidRDefault="008D3615" w:rsidP="00B76B40">
      <w:pPr>
        <w:numPr>
          <w:ilvl w:val="0"/>
          <w:numId w:val="25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774EF3">
        <w:rPr>
          <w:rFonts w:ascii="Times New Roman" w:eastAsiaTheme="minorHAnsi" w:hAnsi="Times New Roman"/>
          <w:sz w:val="24"/>
          <w:szCs w:val="24"/>
        </w:rPr>
        <w:t xml:space="preserve">przedstawiciel </w:t>
      </w:r>
      <w:proofErr w:type="spellStart"/>
      <w:r w:rsidRPr="00774EF3">
        <w:rPr>
          <w:rFonts w:ascii="Times New Roman" w:eastAsiaTheme="minorHAnsi" w:hAnsi="Times New Roman"/>
          <w:sz w:val="24"/>
          <w:szCs w:val="24"/>
        </w:rPr>
        <w:t>ZHiTS</w:t>
      </w:r>
      <w:proofErr w:type="spellEnd"/>
      <w:r w:rsidR="00FD2EFF" w:rsidRPr="00774EF3">
        <w:rPr>
          <w:rFonts w:ascii="Times New Roman" w:eastAsiaTheme="minorHAnsi" w:hAnsi="Times New Roman"/>
          <w:sz w:val="24"/>
          <w:szCs w:val="24"/>
        </w:rPr>
        <w:t xml:space="preserve">, </w:t>
      </w:r>
      <w:r w:rsidR="00FD2EFF" w:rsidRPr="00820F62">
        <w:rPr>
          <w:rFonts w:ascii="Times New Roman" w:eastAsiaTheme="minorHAnsi" w:hAnsi="Times New Roman"/>
          <w:sz w:val="24"/>
          <w:szCs w:val="24"/>
        </w:rPr>
        <w:t>prof.ASP dr hab. Małgorzata Jankowska</w:t>
      </w:r>
    </w:p>
    <w:p w14:paraId="7CD0528E" w14:textId="6B4C5FE5" w:rsidR="00931848" w:rsidRPr="00774EF3" w:rsidRDefault="00931848" w:rsidP="00D131AA">
      <w:pPr>
        <w:ind w:left="345"/>
        <w:rPr>
          <w:rFonts w:ascii="Times New Roman" w:eastAsiaTheme="minorHAnsi" w:hAnsi="Times New Roman"/>
          <w:sz w:val="24"/>
          <w:szCs w:val="24"/>
        </w:rPr>
      </w:pPr>
    </w:p>
    <w:p w14:paraId="33CEC82C" w14:textId="7F6BFB1E" w:rsidR="008F5A1E" w:rsidRPr="00774EF3" w:rsidRDefault="008F5A1E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4EF3">
        <w:rPr>
          <w:rFonts w:ascii="Times New Roman" w:hAnsi="Times New Roman"/>
          <w:b/>
          <w:sz w:val="24"/>
          <w:szCs w:val="24"/>
        </w:rPr>
        <w:t>§ 2.</w:t>
      </w:r>
    </w:p>
    <w:p w14:paraId="0AF15C87" w14:textId="55F8084B" w:rsidR="00B30FE5" w:rsidRPr="00774EF3" w:rsidRDefault="00B30FE5" w:rsidP="00B30FE5">
      <w:pPr>
        <w:spacing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774EF3">
        <w:rPr>
          <w:rFonts w:ascii="Times New Roman" w:eastAsiaTheme="minorHAnsi" w:hAnsi="Times New Roman" w:cstheme="minorBidi"/>
          <w:sz w:val="24"/>
          <w:szCs w:val="24"/>
        </w:rPr>
        <w:t>Do składu Komisji Rekrutacyjnej Szkoły Doktorskiej</w:t>
      </w:r>
      <w:r w:rsidRPr="00774EF3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774EF3">
        <w:rPr>
          <w:rFonts w:ascii="Times New Roman" w:eastAsiaTheme="minorHAnsi" w:hAnsi="Times New Roman" w:cstheme="minorBidi"/>
          <w:sz w:val="24"/>
          <w:szCs w:val="24"/>
        </w:rPr>
        <w:t xml:space="preserve">Akademii Sztuk Pięknych </w:t>
      </w:r>
      <w:r w:rsidR="0056701F" w:rsidRPr="00774EF3">
        <w:rPr>
          <w:rFonts w:ascii="Times New Roman" w:eastAsiaTheme="minorHAnsi" w:hAnsi="Times New Roman" w:cstheme="minorBidi"/>
          <w:sz w:val="24"/>
          <w:szCs w:val="24"/>
        </w:rPr>
        <w:br/>
      </w:r>
      <w:r w:rsidRPr="00774EF3">
        <w:rPr>
          <w:rFonts w:ascii="Times New Roman" w:eastAsiaTheme="minorHAnsi" w:hAnsi="Times New Roman" w:cstheme="minorBidi"/>
          <w:sz w:val="24"/>
          <w:szCs w:val="24"/>
        </w:rPr>
        <w:t xml:space="preserve">w Gdańsku powołuje się </w:t>
      </w:r>
      <w:r w:rsidRPr="00774EF3">
        <w:rPr>
          <w:rFonts w:ascii="Times New Roman" w:eastAsiaTheme="minorHAnsi" w:hAnsi="Times New Roman"/>
          <w:sz w:val="24"/>
          <w:szCs w:val="24"/>
        </w:rPr>
        <w:t>przedstawiciela doktorantów z głosem doradczym wskazanego przez właściwy organ samorządu doktorantów.</w:t>
      </w:r>
    </w:p>
    <w:p w14:paraId="2093B5EC" w14:textId="6EDE3167" w:rsidR="008F5A1E" w:rsidRPr="00774EF3" w:rsidRDefault="008F5A1E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4EF3">
        <w:rPr>
          <w:rFonts w:ascii="Times New Roman" w:hAnsi="Times New Roman"/>
          <w:b/>
          <w:sz w:val="24"/>
          <w:szCs w:val="24"/>
        </w:rPr>
        <w:t>§ 3.</w:t>
      </w:r>
    </w:p>
    <w:p w14:paraId="68776E4C" w14:textId="15A34914" w:rsidR="00B30FE5" w:rsidRPr="00774EF3" w:rsidRDefault="00B30FE5" w:rsidP="00B30FE5">
      <w:pPr>
        <w:spacing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774EF3">
        <w:rPr>
          <w:rFonts w:ascii="Times New Roman" w:eastAsiaTheme="minorHAnsi" w:hAnsi="Times New Roman" w:cstheme="minorBidi"/>
          <w:sz w:val="24"/>
          <w:szCs w:val="24"/>
        </w:rPr>
        <w:t>Sekretarzem Komisji Rekrutacyjnej Szkoły Doktorskiej Akademii Sztuk Pięknyc</w:t>
      </w:r>
      <w:r w:rsidR="008D3615" w:rsidRPr="00774EF3">
        <w:rPr>
          <w:rFonts w:ascii="Times New Roman" w:eastAsiaTheme="minorHAnsi" w:hAnsi="Times New Roman" w:cstheme="minorBidi"/>
          <w:sz w:val="24"/>
          <w:szCs w:val="24"/>
        </w:rPr>
        <w:t xml:space="preserve">h w Gdańsku </w:t>
      </w:r>
      <w:r w:rsidR="00B76B40" w:rsidRPr="00774EF3">
        <w:rPr>
          <w:rFonts w:ascii="Times New Roman" w:eastAsiaTheme="minorHAnsi" w:hAnsi="Times New Roman" w:cstheme="minorBidi"/>
          <w:sz w:val="24"/>
          <w:szCs w:val="24"/>
        </w:rPr>
        <w:t>jest Janina Damaszke.</w:t>
      </w:r>
    </w:p>
    <w:p w14:paraId="6A035E9B" w14:textId="3271D8F4" w:rsidR="008F5A1E" w:rsidRPr="00774EF3" w:rsidRDefault="008F5A1E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4EF3">
        <w:rPr>
          <w:rFonts w:ascii="Times New Roman" w:hAnsi="Times New Roman"/>
          <w:b/>
          <w:sz w:val="24"/>
          <w:szCs w:val="24"/>
        </w:rPr>
        <w:t>§ 4.</w:t>
      </w:r>
    </w:p>
    <w:p w14:paraId="48CF4FD9" w14:textId="2ED759CC" w:rsidR="00B30FE5" w:rsidRPr="00774EF3" w:rsidRDefault="00B30FE5" w:rsidP="00B30FE5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74EF3">
        <w:rPr>
          <w:rFonts w:ascii="Times New Roman" w:eastAsiaTheme="minorHAnsi" w:hAnsi="Times New Roman" w:cstheme="minorBidi"/>
          <w:sz w:val="24"/>
          <w:szCs w:val="24"/>
        </w:rPr>
        <w:t xml:space="preserve">Zadania Komisji Rekrutacyjnej Szkoły Doktorskiej Akademii Sztuk Pięknych </w:t>
      </w:r>
      <w:r w:rsidR="0056701F" w:rsidRPr="00774EF3">
        <w:rPr>
          <w:rFonts w:ascii="Times New Roman" w:eastAsiaTheme="minorHAnsi" w:hAnsi="Times New Roman" w:cstheme="minorBidi"/>
          <w:sz w:val="24"/>
          <w:szCs w:val="24"/>
        </w:rPr>
        <w:br/>
      </w:r>
      <w:r w:rsidRPr="00774EF3">
        <w:rPr>
          <w:rFonts w:ascii="Times New Roman" w:eastAsiaTheme="minorHAnsi" w:hAnsi="Times New Roman" w:cstheme="minorBidi"/>
          <w:sz w:val="24"/>
          <w:szCs w:val="24"/>
        </w:rPr>
        <w:t xml:space="preserve">w Gdańsku określają </w:t>
      </w:r>
      <w:r w:rsidRPr="00774EF3">
        <w:rPr>
          <w:rFonts w:ascii="Times New Roman" w:eastAsiaTheme="minorHAnsi" w:hAnsi="Times New Roman"/>
          <w:sz w:val="24"/>
          <w:szCs w:val="24"/>
        </w:rPr>
        <w:t xml:space="preserve">„Zasady rekrutacji do Szkoły Doktorskiej </w:t>
      </w:r>
      <w:r w:rsidRPr="00774EF3">
        <w:rPr>
          <w:rFonts w:ascii="Times New Roman" w:eastAsiaTheme="minorHAnsi" w:hAnsi="Times New Roman"/>
          <w:i/>
          <w:sz w:val="24"/>
          <w:szCs w:val="24"/>
        </w:rPr>
        <w:t>Akademii Sztuk Pięknych w Gdańsku w roku akademickim 202</w:t>
      </w:r>
      <w:r w:rsidR="00820F62">
        <w:rPr>
          <w:rFonts w:ascii="Times New Roman" w:eastAsiaTheme="minorHAnsi" w:hAnsi="Times New Roman"/>
          <w:i/>
          <w:sz w:val="24"/>
          <w:szCs w:val="24"/>
        </w:rPr>
        <w:t>2</w:t>
      </w:r>
      <w:r w:rsidRPr="00774EF3">
        <w:rPr>
          <w:rFonts w:ascii="Times New Roman" w:eastAsiaTheme="minorHAnsi" w:hAnsi="Times New Roman"/>
          <w:i/>
          <w:sz w:val="24"/>
          <w:szCs w:val="24"/>
        </w:rPr>
        <w:t>/202</w:t>
      </w:r>
      <w:r w:rsidR="00820F62">
        <w:rPr>
          <w:rFonts w:ascii="Times New Roman" w:eastAsiaTheme="minorHAnsi" w:hAnsi="Times New Roman"/>
          <w:i/>
          <w:sz w:val="24"/>
          <w:szCs w:val="24"/>
        </w:rPr>
        <w:t>3</w:t>
      </w:r>
      <w:r w:rsidRPr="00774EF3">
        <w:rPr>
          <w:rFonts w:ascii="Times New Roman" w:eastAsiaTheme="minorHAnsi" w:hAnsi="Times New Roman"/>
          <w:sz w:val="24"/>
          <w:szCs w:val="24"/>
        </w:rPr>
        <w:t>”.</w:t>
      </w:r>
    </w:p>
    <w:p w14:paraId="633A7FB4" w14:textId="2C605553" w:rsidR="008F5A1E" w:rsidRPr="00774EF3" w:rsidRDefault="008F5A1E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4EF3">
        <w:rPr>
          <w:rFonts w:ascii="Times New Roman" w:hAnsi="Times New Roman"/>
          <w:b/>
          <w:sz w:val="24"/>
          <w:szCs w:val="24"/>
        </w:rPr>
        <w:t>§ 5.</w:t>
      </w:r>
    </w:p>
    <w:p w14:paraId="06B62D65" w14:textId="77777777" w:rsidR="008F5A1E" w:rsidRPr="00774EF3" w:rsidRDefault="008F5A1E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5F81FCF" w14:textId="788F728A" w:rsidR="008F5A1E" w:rsidRDefault="008F5A1E" w:rsidP="007A0381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74EF3">
        <w:rPr>
          <w:rFonts w:ascii="Times New Roman" w:hAnsi="Times New Roman"/>
          <w:sz w:val="24"/>
          <w:szCs w:val="24"/>
        </w:rPr>
        <w:t xml:space="preserve">Z dniem </w:t>
      </w:r>
      <w:r w:rsidR="007203B4" w:rsidRPr="007203B4">
        <w:rPr>
          <w:rFonts w:ascii="Times New Roman" w:hAnsi="Times New Roman"/>
          <w:sz w:val="24"/>
          <w:szCs w:val="24"/>
        </w:rPr>
        <w:t>2</w:t>
      </w:r>
      <w:r w:rsidR="00F46259">
        <w:rPr>
          <w:rFonts w:ascii="Times New Roman" w:hAnsi="Times New Roman"/>
          <w:sz w:val="24"/>
          <w:szCs w:val="24"/>
        </w:rPr>
        <w:t>8 czerwc</w:t>
      </w:r>
      <w:r w:rsidR="00EF5DCC" w:rsidRPr="007203B4">
        <w:rPr>
          <w:rFonts w:ascii="Times New Roman" w:hAnsi="Times New Roman"/>
          <w:sz w:val="24"/>
          <w:szCs w:val="24"/>
        </w:rPr>
        <w:t>a</w:t>
      </w:r>
      <w:r w:rsidR="007A0381" w:rsidRPr="007203B4">
        <w:rPr>
          <w:rFonts w:ascii="Times New Roman" w:hAnsi="Times New Roman"/>
          <w:sz w:val="24"/>
          <w:szCs w:val="24"/>
        </w:rPr>
        <w:t xml:space="preserve"> 202</w:t>
      </w:r>
      <w:r w:rsidR="00820F62" w:rsidRPr="007203B4">
        <w:rPr>
          <w:rFonts w:ascii="Times New Roman" w:hAnsi="Times New Roman"/>
          <w:sz w:val="24"/>
          <w:szCs w:val="24"/>
        </w:rPr>
        <w:t>2</w:t>
      </w:r>
      <w:r w:rsidR="003703FC" w:rsidRPr="00774EF3">
        <w:rPr>
          <w:rFonts w:ascii="Times New Roman" w:hAnsi="Times New Roman"/>
          <w:sz w:val="24"/>
          <w:szCs w:val="24"/>
        </w:rPr>
        <w:t xml:space="preserve"> r. traci m</w:t>
      </w:r>
      <w:r w:rsidR="00635D31" w:rsidRPr="00774EF3">
        <w:rPr>
          <w:rFonts w:ascii="Times New Roman" w:hAnsi="Times New Roman"/>
          <w:sz w:val="24"/>
          <w:szCs w:val="24"/>
        </w:rPr>
        <w:t>o</w:t>
      </w:r>
      <w:r w:rsidR="00F46259">
        <w:rPr>
          <w:rFonts w:ascii="Times New Roman" w:hAnsi="Times New Roman"/>
          <w:sz w:val="24"/>
          <w:szCs w:val="24"/>
        </w:rPr>
        <w:t>c zarządzenie nr 44</w:t>
      </w:r>
      <w:r w:rsidR="003703FC" w:rsidRPr="00774EF3">
        <w:rPr>
          <w:rFonts w:ascii="Times New Roman" w:hAnsi="Times New Roman"/>
          <w:sz w:val="24"/>
          <w:szCs w:val="24"/>
        </w:rPr>
        <w:t>/202</w:t>
      </w:r>
      <w:r w:rsidR="00B96298">
        <w:rPr>
          <w:rFonts w:ascii="Times New Roman" w:hAnsi="Times New Roman"/>
          <w:sz w:val="24"/>
          <w:szCs w:val="24"/>
        </w:rPr>
        <w:t>2</w:t>
      </w:r>
      <w:r w:rsidR="003703FC" w:rsidRPr="00774EF3">
        <w:rPr>
          <w:rFonts w:ascii="Times New Roman" w:hAnsi="Times New Roman"/>
          <w:sz w:val="24"/>
          <w:szCs w:val="24"/>
        </w:rPr>
        <w:t xml:space="preserve"> z dnia </w:t>
      </w:r>
      <w:r w:rsidR="00F46259">
        <w:rPr>
          <w:rFonts w:ascii="Times New Roman" w:hAnsi="Times New Roman"/>
          <w:sz w:val="24"/>
          <w:szCs w:val="24"/>
        </w:rPr>
        <w:t>26 maja</w:t>
      </w:r>
      <w:r w:rsidR="007A0381" w:rsidRPr="00774EF3">
        <w:rPr>
          <w:rFonts w:ascii="Times New Roman" w:hAnsi="Times New Roman"/>
          <w:sz w:val="24"/>
          <w:szCs w:val="24"/>
        </w:rPr>
        <w:t xml:space="preserve"> 202</w:t>
      </w:r>
      <w:r w:rsidR="00D73702">
        <w:rPr>
          <w:rFonts w:ascii="Times New Roman" w:hAnsi="Times New Roman"/>
          <w:sz w:val="24"/>
          <w:szCs w:val="24"/>
        </w:rPr>
        <w:t>2</w:t>
      </w:r>
      <w:r w:rsidR="007A0381" w:rsidRPr="00774EF3">
        <w:rPr>
          <w:rFonts w:ascii="Times New Roman" w:hAnsi="Times New Roman"/>
          <w:sz w:val="24"/>
          <w:szCs w:val="24"/>
        </w:rPr>
        <w:t xml:space="preserve"> r. Rektora Akademii Sztuk Pięknyc</w:t>
      </w:r>
      <w:r w:rsidR="00EF5DCC">
        <w:rPr>
          <w:rFonts w:ascii="Times New Roman" w:hAnsi="Times New Roman"/>
          <w:sz w:val="24"/>
          <w:szCs w:val="24"/>
        </w:rPr>
        <w:t xml:space="preserve">h w Gdańsku w sprawie w </w:t>
      </w:r>
      <w:r w:rsidR="007A0381" w:rsidRPr="00774EF3">
        <w:rPr>
          <w:rFonts w:ascii="Times New Roman" w:hAnsi="Times New Roman"/>
          <w:sz w:val="24"/>
          <w:szCs w:val="24"/>
        </w:rPr>
        <w:t>powołania Komisji Rekrutacyjnej Szkoły Doktorskiej Akademii Sztuk Pięknych w Gdańsku w roku akademickim 202</w:t>
      </w:r>
      <w:r w:rsidR="00D73702">
        <w:rPr>
          <w:rFonts w:ascii="Times New Roman" w:hAnsi="Times New Roman"/>
          <w:sz w:val="24"/>
          <w:szCs w:val="24"/>
        </w:rPr>
        <w:t>2</w:t>
      </w:r>
      <w:r w:rsidR="007A0381" w:rsidRPr="00774EF3">
        <w:rPr>
          <w:rFonts w:ascii="Times New Roman" w:hAnsi="Times New Roman"/>
          <w:sz w:val="24"/>
          <w:szCs w:val="24"/>
        </w:rPr>
        <w:t>/202</w:t>
      </w:r>
      <w:r w:rsidR="00D73702">
        <w:rPr>
          <w:rFonts w:ascii="Times New Roman" w:hAnsi="Times New Roman"/>
          <w:sz w:val="24"/>
          <w:szCs w:val="24"/>
        </w:rPr>
        <w:t>3</w:t>
      </w:r>
      <w:r w:rsidR="00820F62">
        <w:rPr>
          <w:rFonts w:ascii="Times New Roman" w:hAnsi="Times New Roman"/>
          <w:sz w:val="24"/>
          <w:szCs w:val="24"/>
        </w:rPr>
        <w:t>.</w:t>
      </w:r>
    </w:p>
    <w:p w14:paraId="6A0A98C5" w14:textId="77777777" w:rsidR="007F7E20" w:rsidRPr="00774EF3" w:rsidRDefault="007F7E20" w:rsidP="007F7E20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43C89C" w14:textId="63DA8FFC" w:rsidR="007A0381" w:rsidRPr="00774EF3" w:rsidRDefault="007A0381" w:rsidP="007A0381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74EF3">
        <w:rPr>
          <w:rFonts w:ascii="Times New Roman" w:hAnsi="Times New Roman"/>
          <w:sz w:val="24"/>
          <w:szCs w:val="24"/>
        </w:rPr>
        <w:t>Niniejsze zarządzenie wchodzi w życie z dniem podpisania.</w:t>
      </w:r>
    </w:p>
    <w:p w14:paraId="4DA3AB65" w14:textId="696BFE0D" w:rsidR="00D93D3E" w:rsidRPr="0044514A" w:rsidRDefault="00D93D3E" w:rsidP="00AE6BF0">
      <w:pPr>
        <w:spacing w:after="0" w:line="240" w:lineRule="auto"/>
        <w:jc w:val="both"/>
      </w:pPr>
    </w:p>
    <w:sectPr w:rsidR="00D93D3E" w:rsidRPr="0044514A" w:rsidSect="00A0206D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EB528" w14:textId="77777777" w:rsidR="00325DE6" w:rsidRDefault="00325DE6" w:rsidP="002566A2">
      <w:pPr>
        <w:spacing w:after="0" w:line="240" w:lineRule="auto"/>
      </w:pPr>
      <w:r>
        <w:separator/>
      </w:r>
    </w:p>
  </w:endnote>
  <w:endnote w:type="continuationSeparator" w:id="0">
    <w:p w14:paraId="4286376A" w14:textId="77777777" w:rsidR="00325DE6" w:rsidRDefault="00325DE6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56B4F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28A2FED" wp14:editId="6A5D819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F3E8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97D4E" wp14:editId="6488D68D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EF6DCF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505DE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09BC86B" wp14:editId="2364B1FA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C0BAD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FEB54C" wp14:editId="4F7DECD7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C8EC1F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97A39" w14:textId="77777777" w:rsidR="00325DE6" w:rsidRDefault="00325DE6" w:rsidP="002566A2">
      <w:pPr>
        <w:spacing w:after="0" w:line="240" w:lineRule="auto"/>
      </w:pPr>
      <w:r>
        <w:separator/>
      </w:r>
    </w:p>
  </w:footnote>
  <w:footnote w:type="continuationSeparator" w:id="0">
    <w:p w14:paraId="62E959A5" w14:textId="77777777" w:rsidR="00325DE6" w:rsidRDefault="00325DE6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D1F55" w14:textId="77777777" w:rsidR="00986461" w:rsidRDefault="00986461">
    <w:pPr>
      <w:pStyle w:val="Nagwek"/>
    </w:pPr>
  </w:p>
  <w:p w14:paraId="7377D392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119A8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0409C27" wp14:editId="69B33D09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96489" w14:textId="77777777" w:rsidR="00F77C19" w:rsidRDefault="00F77C19">
    <w:pPr>
      <w:pStyle w:val="Nagwek"/>
    </w:pPr>
  </w:p>
  <w:p w14:paraId="3B42BCC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D1A7B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90C7618" wp14:editId="1E1B725A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804145"/>
    <w:multiLevelType w:val="hybridMultilevel"/>
    <w:tmpl w:val="F6C0A698"/>
    <w:lvl w:ilvl="0" w:tplc="A5E6F94A">
      <w:start w:val="1"/>
      <w:numFmt w:val="decimal"/>
      <w:lvlText w:val="%1)"/>
      <w:lvlJc w:val="left"/>
      <w:pPr>
        <w:ind w:left="705" w:hanging="360"/>
      </w:pPr>
      <w:rPr>
        <w:rFonts w:ascii="Verdana" w:eastAsia="Calibri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C5BAB"/>
    <w:multiLevelType w:val="hybridMultilevel"/>
    <w:tmpl w:val="77CC5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A4D59"/>
    <w:multiLevelType w:val="hybridMultilevel"/>
    <w:tmpl w:val="4D54E03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52B5A"/>
    <w:multiLevelType w:val="hybridMultilevel"/>
    <w:tmpl w:val="8892E12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11015E"/>
    <w:multiLevelType w:val="hybridMultilevel"/>
    <w:tmpl w:val="5206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7757C"/>
    <w:multiLevelType w:val="hybridMultilevel"/>
    <w:tmpl w:val="065EB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64BED"/>
    <w:multiLevelType w:val="hybridMultilevel"/>
    <w:tmpl w:val="3F6C84CA"/>
    <w:lvl w:ilvl="0" w:tplc="B5122038">
      <w:start w:val="1"/>
      <w:numFmt w:val="decimal"/>
      <w:lvlText w:val="%1)"/>
      <w:lvlJc w:val="left"/>
      <w:pPr>
        <w:ind w:left="705" w:hanging="360"/>
      </w:pPr>
      <w:rPr>
        <w:rFonts w:ascii="Times New Roman" w:eastAsia="Calibri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5F0196C"/>
    <w:multiLevelType w:val="hybridMultilevel"/>
    <w:tmpl w:val="B5F0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8D165A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470FC2"/>
    <w:multiLevelType w:val="hybridMultilevel"/>
    <w:tmpl w:val="747C400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304637"/>
    <w:multiLevelType w:val="hybridMultilevel"/>
    <w:tmpl w:val="FE522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8B6FCC"/>
    <w:multiLevelType w:val="hybridMultilevel"/>
    <w:tmpl w:val="98A20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90E5D1C"/>
    <w:multiLevelType w:val="hybridMultilevel"/>
    <w:tmpl w:val="F68C038A"/>
    <w:lvl w:ilvl="0" w:tplc="140EA3A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0"/>
  </w:num>
  <w:num w:numId="7">
    <w:abstractNumId w:val="13"/>
  </w:num>
  <w:num w:numId="8">
    <w:abstractNumId w:val="5"/>
  </w:num>
  <w:num w:numId="9">
    <w:abstractNumId w:val="16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2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3"/>
  </w:num>
  <w:num w:numId="20">
    <w:abstractNumId w:val="0"/>
  </w:num>
  <w:num w:numId="21">
    <w:abstractNumId w:val="21"/>
  </w:num>
  <w:num w:numId="22">
    <w:abstractNumId w:val="6"/>
  </w:num>
  <w:num w:numId="23">
    <w:abstractNumId w:val="8"/>
  </w:num>
  <w:num w:numId="24">
    <w:abstractNumId w:val="23"/>
  </w:num>
  <w:num w:numId="25">
    <w:abstractNumId w:val="12"/>
  </w:num>
  <w:num w:numId="26">
    <w:abstractNumId w:val="1"/>
  </w:num>
  <w:num w:numId="27">
    <w:abstractNumId w:val="11"/>
  </w:num>
  <w:num w:numId="28">
    <w:abstractNumId w:val="24"/>
  </w:num>
  <w:num w:numId="29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E"/>
    <w:rsid w:val="00032CE5"/>
    <w:rsid w:val="00053683"/>
    <w:rsid w:val="000663BB"/>
    <w:rsid w:val="00077755"/>
    <w:rsid w:val="00082519"/>
    <w:rsid w:val="00087F29"/>
    <w:rsid w:val="00092715"/>
    <w:rsid w:val="00095060"/>
    <w:rsid w:val="00096513"/>
    <w:rsid w:val="00096E38"/>
    <w:rsid w:val="000A1163"/>
    <w:rsid w:val="000A3CD1"/>
    <w:rsid w:val="000C5445"/>
    <w:rsid w:val="000D642E"/>
    <w:rsid w:val="000F1F33"/>
    <w:rsid w:val="00100299"/>
    <w:rsid w:val="001020DE"/>
    <w:rsid w:val="001110E6"/>
    <w:rsid w:val="00112BE8"/>
    <w:rsid w:val="00120C82"/>
    <w:rsid w:val="0012228C"/>
    <w:rsid w:val="00134F00"/>
    <w:rsid w:val="00137FE2"/>
    <w:rsid w:val="00154E07"/>
    <w:rsid w:val="001562E2"/>
    <w:rsid w:val="00156CF2"/>
    <w:rsid w:val="00182371"/>
    <w:rsid w:val="00184C52"/>
    <w:rsid w:val="001B2430"/>
    <w:rsid w:val="001C7CDC"/>
    <w:rsid w:val="001C7FBE"/>
    <w:rsid w:val="001D61E0"/>
    <w:rsid w:val="001E3A41"/>
    <w:rsid w:val="001F2D4D"/>
    <w:rsid w:val="001F49B9"/>
    <w:rsid w:val="00205BF1"/>
    <w:rsid w:val="00214824"/>
    <w:rsid w:val="00217426"/>
    <w:rsid w:val="002566A2"/>
    <w:rsid w:val="00261326"/>
    <w:rsid w:val="00276760"/>
    <w:rsid w:val="00287A44"/>
    <w:rsid w:val="00294989"/>
    <w:rsid w:val="002B158D"/>
    <w:rsid w:val="002B33C9"/>
    <w:rsid w:val="002C4921"/>
    <w:rsid w:val="002D4F09"/>
    <w:rsid w:val="00315A3B"/>
    <w:rsid w:val="00325DE6"/>
    <w:rsid w:val="00330BD2"/>
    <w:rsid w:val="0034664E"/>
    <w:rsid w:val="00346C24"/>
    <w:rsid w:val="00350D53"/>
    <w:rsid w:val="003668F8"/>
    <w:rsid w:val="003703FC"/>
    <w:rsid w:val="00371E8C"/>
    <w:rsid w:val="00376201"/>
    <w:rsid w:val="00377F2D"/>
    <w:rsid w:val="00380AE8"/>
    <w:rsid w:val="003B0FF7"/>
    <w:rsid w:val="003B2486"/>
    <w:rsid w:val="003B6106"/>
    <w:rsid w:val="003B6C2E"/>
    <w:rsid w:val="003B741C"/>
    <w:rsid w:val="003C428D"/>
    <w:rsid w:val="003C6CDD"/>
    <w:rsid w:val="003D2061"/>
    <w:rsid w:val="003D484D"/>
    <w:rsid w:val="003D5EB9"/>
    <w:rsid w:val="003F0499"/>
    <w:rsid w:val="003F23C6"/>
    <w:rsid w:val="003F7CF8"/>
    <w:rsid w:val="004042F6"/>
    <w:rsid w:val="00406532"/>
    <w:rsid w:val="004103D7"/>
    <w:rsid w:val="00410476"/>
    <w:rsid w:val="00410EF0"/>
    <w:rsid w:val="0041426E"/>
    <w:rsid w:val="004176CE"/>
    <w:rsid w:val="004234A2"/>
    <w:rsid w:val="00424184"/>
    <w:rsid w:val="00436843"/>
    <w:rsid w:val="0044514A"/>
    <w:rsid w:val="004474ED"/>
    <w:rsid w:val="004772E2"/>
    <w:rsid w:val="00477665"/>
    <w:rsid w:val="004B0E0E"/>
    <w:rsid w:val="004C5E8A"/>
    <w:rsid w:val="004C76E0"/>
    <w:rsid w:val="004D2840"/>
    <w:rsid w:val="004D30F1"/>
    <w:rsid w:val="0050280A"/>
    <w:rsid w:val="00514467"/>
    <w:rsid w:val="00515A8E"/>
    <w:rsid w:val="00517EC3"/>
    <w:rsid w:val="00524EAD"/>
    <w:rsid w:val="00526EDE"/>
    <w:rsid w:val="00543B29"/>
    <w:rsid w:val="0054507C"/>
    <w:rsid w:val="005611FF"/>
    <w:rsid w:val="0056701F"/>
    <w:rsid w:val="00570C2A"/>
    <w:rsid w:val="0059316A"/>
    <w:rsid w:val="00594B23"/>
    <w:rsid w:val="005A78BA"/>
    <w:rsid w:val="005B19D6"/>
    <w:rsid w:val="005C1C99"/>
    <w:rsid w:val="005C35FE"/>
    <w:rsid w:val="005C6868"/>
    <w:rsid w:val="005D7BDA"/>
    <w:rsid w:val="00602BD8"/>
    <w:rsid w:val="00612752"/>
    <w:rsid w:val="00613D77"/>
    <w:rsid w:val="006165D1"/>
    <w:rsid w:val="00633CBE"/>
    <w:rsid w:val="00635D31"/>
    <w:rsid w:val="006430B8"/>
    <w:rsid w:val="006745FE"/>
    <w:rsid w:val="00690604"/>
    <w:rsid w:val="006B33ED"/>
    <w:rsid w:val="006B499A"/>
    <w:rsid w:val="006C514D"/>
    <w:rsid w:val="006C6B3A"/>
    <w:rsid w:val="006D5D99"/>
    <w:rsid w:val="006F6B9B"/>
    <w:rsid w:val="007139D7"/>
    <w:rsid w:val="007203B4"/>
    <w:rsid w:val="007220FC"/>
    <w:rsid w:val="00724A5B"/>
    <w:rsid w:val="00746503"/>
    <w:rsid w:val="007523C7"/>
    <w:rsid w:val="00762F36"/>
    <w:rsid w:val="0076422D"/>
    <w:rsid w:val="00771ED5"/>
    <w:rsid w:val="00774EF3"/>
    <w:rsid w:val="007753A8"/>
    <w:rsid w:val="00782894"/>
    <w:rsid w:val="0078534D"/>
    <w:rsid w:val="0079346D"/>
    <w:rsid w:val="007A0381"/>
    <w:rsid w:val="007B0776"/>
    <w:rsid w:val="007B4C2B"/>
    <w:rsid w:val="007D26DB"/>
    <w:rsid w:val="007D64D2"/>
    <w:rsid w:val="007D6F2A"/>
    <w:rsid w:val="007E5DC0"/>
    <w:rsid w:val="007F7E20"/>
    <w:rsid w:val="00800E97"/>
    <w:rsid w:val="00804761"/>
    <w:rsid w:val="008148A3"/>
    <w:rsid w:val="00817F7F"/>
    <w:rsid w:val="00820F62"/>
    <w:rsid w:val="00830790"/>
    <w:rsid w:val="008342B3"/>
    <w:rsid w:val="00836C89"/>
    <w:rsid w:val="00840C6E"/>
    <w:rsid w:val="00847C7A"/>
    <w:rsid w:val="00865AB6"/>
    <w:rsid w:val="0086656B"/>
    <w:rsid w:val="00887650"/>
    <w:rsid w:val="0089357E"/>
    <w:rsid w:val="00894145"/>
    <w:rsid w:val="008A5842"/>
    <w:rsid w:val="008B3391"/>
    <w:rsid w:val="008B551C"/>
    <w:rsid w:val="008C1F2A"/>
    <w:rsid w:val="008C335F"/>
    <w:rsid w:val="008C3B05"/>
    <w:rsid w:val="008C6E9B"/>
    <w:rsid w:val="008D3615"/>
    <w:rsid w:val="008E0D4E"/>
    <w:rsid w:val="008E736D"/>
    <w:rsid w:val="008F5A1E"/>
    <w:rsid w:val="00900C2B"/>
    <w:rsid w:val="00904590"/>
    <w:rsid w:val="009067CB"/>
    <w:rsid w:val="00924593"/>
    <w:rsid w:val="0092460F"/>
    <w:rsid w:val="00931848"/>
    <w:rsid w:val="0094177A"/>
    <w:rsid w:val="009558F3"/>
    <w:rsid w:val="00957A29"/>
    <w:rsid w:val="00975C52"/>
    <w:rsid w:val="009775EE"/>
    <w:rsid w:val="00986461"/>
    <w:rsid w:val="00993D6D"/>
    <w:rsid w:val="009A16BE"/>
    <w:rsid w:val="009A5F19"/>
    <w:rsid w:val="009B0A65"/>
    <w:rsid w:val="009D5257"/>
    <w:rsid w:val="009D6C23"/>
    <w:rsid w:val="009E0FC8"/>
    <w:rsid w:val="009E22F6"/>
    <w:rsid w:val="009E734E"/>
    <w:rsid w:val="00A0206D"/>
    <w:rsid w:val="00A322DE"/>
    <w:rsid w:val="00A329D8"/>
    <w:rsid w:val="00A357FD"/>
    <w:rsid w:val="00A370E2"/>
    <w:rsid w:val="00A37400"/>
    <w:rsid w:val="00A5431B"/>
    <w:rsid w:val="00A562C9"/>
    <w:rsid w:val="00A60F6E"/>
    <w:rsid w:val="00A671BA"/>
    <w:rsid w:val="00A81E0A"/>
    <w:rsid w:val="00A9748A"/>
    <w:rsid w:val="00AC59AD"/>
    <w:rsid w:val="00AE6BF0"/>
    <w:rsid w:val="00AF4A6A"/>
    <w:rsid w:val="00AF70B9"/>
    <w:rsid w:val="00B051BF"/>
    <w:rsid w:val="00B14CBC"/>
    <w:rsid w:val="00B15E86"/>
    <w:rsid w:val="00B257A5"/>
    <w:rsid w:val="00B30FE5"/>
    <w:rsid w:val="00B37544"/>
    <w:rsid w:val="00B37D7E"/>
    <w:rsid w:val="00B76B40"/>
    <w:rsid w:val="00B96298"/>
    <w:rsid w:val="00BA50BB"/>
    <w:rsid w:val="00BB6204"/>
    <w:rsid w:val="00BC2BF7"/>
    <w:rsid w:val="00BC7042"/>
    <w:rsid w:val="00BD3818"/>
    <w:rsid w:val="00BD42A6"/>
    <w:rsid w:val="00BF2AF8"/>
    <w:rsid w:val="00C03E28"/>
    <w:rsid w:val="00C057A7"/>
    <w:rsid w:val="00C16E78"/>
    <w:rsid w:val="00C24543"/>
    <w:rsid w:val="00C27559"/>
    <w:rsid w:val="00C3194C"/>
    <w:rsid w:val="00C630EC"/>
    <w:rsid w:val="00C70C1C"/>
    <w:rsid w:val="00C83CC9"/>
    <w:rsid w:val="00C8741E"/>
    <w:rsid w:val="00C94BDC"/>
    <w:rsid w:val="00C978D1"/>
    <w:rsid w:val="00CA0101"/>
    <w:rsid w:val="00CC351C"/>
    <w:rsid w:val="00CC5410"/>
    <w:rsid w:val="00CD3253"/>
    <w:rsid w:val="00CF0EE2"/>
    <w:rsid w:val="00CF3DDB"/>
    <w:rsid w:val="00CF5AEC"/>
    <w:rsid w:val="00D04856"/>
    <w:rsid w:val="00D131AA"/>
    <w:rsid w:val="00D159F6"/>
    <w:rsid w:val="00D27EBF"/>
    <w:rsid w:val="00D46FAD"/>
    <w:rsid w:val="00D5072A"/>
    <w:rsid w:val="00D6670D"/>
    <w:rsid w:val="00D6724E"/>
    <w:rsid w:val="00D73702"/>
    <w:rsid w:val="00D86894"/>
    <w:rsid w:val="00D91EE5"/>
    <w:rsid w:val="00D93D3E"/>
    <w:rsid w:val="00DA7531"/>
    <w:rsid w:val="00DC4136"/>
    <w:rsid w:val="00DC4DDE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2BE1"/>
    <w:rsid w:val="00E32BF1"/>
    <w:rsid w:val="00E33927"/>
    <w:rsid w:val="00E349DC"/>
    <w:rsid w:val="00E41BA9"/>
    <w:rsid w:val="00E70BC3"/>
    <w:rsid w:val="00E76A39"/>
    <w:rsid w:val="00E9117B"/>
    <w:rsid w:val="00E9622A"/>
    <w:rsid w:val="00EC7058"/>
    <w:rsid w:val="00EF5DCC"/>
    <w:rsid w:val="00F1209B"/>
    <w:rsid w:val="00F2521E"/>
    <w:rsid w:val="00F2572A"/>
    <w:rsid w:val="00F31D75"/>
    <w:rsid w:val="00F338B4"/>
    <w:rsid w:val="00F36516"/>
    <w:rsid w:val="00F4225D"/>
    <w:rsid w:val="00F46259"/>
    <w:rsid w:val="00F640C5"/>
    <w:rsid w:val="00F77C19"/>
    <w:rsid w:val="00F77DDA"/>
    <w:rsid w:val="00F81918"/>
    <w:rsid w:val="00FB1034"/>
    <w:rsid w:val="00FD2EFF"/>
    <w:rsid w:val="00FE0562"/>
    <w:rsid w:val="00FE3C19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0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30C68-0654-4CBE-864A-A34108432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0</TotalTime>
  <Pages>2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2</cp:revision>
  <cp:lastPrinted>2022-06-28T12:16:00Z</cp:lastPrinted>
  <dcterms:created xsi:type="dcterms:W3CDTF">2022-06-28T12:23:00Z</dcterms:created>
  <dcterms:modified xsi:type="dcterms:W3CDTF">2022-06-28T12:23:00Z</dcterms:modified>
</cp:coreProperties>
</file>