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7A" w:rsidRDefault="00945041" w:rsidP="0085737A">
      <w:pPr>
        <w:rPr>
          <w:rFonts w:cstheme="minorHAnsi"/>
          <w:color w:val="000000" w:themeColor="text1"/>
          <w:sz w:val="18"/>
          <w:szCs w:val="18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860550" cy="758825"/>
            <wp:effectExtent l="0" t="0" r="6350" b="317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8605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Default="00281E8A" w:rsidP="0085737A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292C1A">
        <w:rPr>
          <w:rFonts w:cstheme="minorHAnsi"/>
          <w:color w:val="000000" w:themeColor="text1"/>
          <w:sz w:val="18"/>
          <w:szCs w:val="18"/>
        </w:rPr>
        <w:t>, dnia 19</w:t>
      </w:r>
      <w:r w:rsidR="00F94070">
        <w:rPr>
          <w:rFonts w:cstheme="minorHAnsi"/>
          <w:color w:val="000000" w:themeColor="text1"/>
          <w:sz w:val="18"/>
          <w:szCs w:val="18"/>
        </w:rPr>
        <w:t>.0</w:t>
      </w:r>
      <w:r w:rsidR="00292C1A">
        <w:rPr>
          <w:rFonts w:cstheme="minorHAnsi"/>
          <w:color w:val="000000" w:themeColor="text1"/>
          <w:sz w:val="18"/>
          <w:szCs w:val="18"/>
        </w:rPr>
        <w:t>9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85737A" w:rsidRDefault="00E93724" w:rsidP="0085737A">
      <w:pPr>
        <w:rPr>
          <w:rFonts w:cstheme="minorHAnsi"/>
          <w:sz w:val="18"/>
          <w:szCs w:val="18"/>
          <w:lang w:bidi="en-US"/>
        </w:rPr>
      </w:pPr>
      <w:r>
        <w:rPr>
          <w:rFonts w:cstheme="minorHAnsi"/>
          <w:sz w:val="18"/>
          <w:szCs w:val="18"/>
          <w:lang w:bidi="en-US"/>
        </w:rPr>
        <w:t>Znak sprawy:  ZK-213/</w:t>
      </w:r>
      <w:r w:rsidR="002F49A0">
        <w:rPr>
          <w:rFonts w:cstheme="minorHAnsi"/>
          <w:sz w:val="18"/>
          <w:szCs w:val="18"/>
          <w:lang w:bidi="en-US"/>
        </w:rPr>
        <w:t>19</w:t>
      </w:r>
      <w:r w:rsidR="00945041">
        <w:rPr>
          <w:rFonts w:cstheme="minorHAnsi"/>
          <w:sz w:val="18"/>
          <w:szCs w:val="18"/>
          <w:lang w:bidi="en-US"/>
        </w:rPr>
        <w:t>/2022</w:t>
      </w:r>
    </w:p>
    <w:p w:rsidR="00F5342A" w:rsidRPr="008A119D" w:rsidRDefault="009A652F" w:rsidP="0085737A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Z OTWARCIA OFERT</w:t>
      </w:r>
    </w:p>
    <w:p w:rsidR="00292C1A" w:rsidRDefault="00292C1A" w:rsidP="00292C1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Pr="00A627DB">
        <w:rPr>
          <w:rFonts w:cstheme="minorHAnsi"/>
          <w:b/>
          <w:bCs/>
          <w:sz w:val="18"/>
          <w:szCs w:val="18"/>
        </w:rPr>
        <w:t>Świadczenie usług grupowego ubezpieczenia na życie dla pracowników Akademii Sztuk Pięknych w Gdańsku, członków ich rodzin tj. współmałżonków, pełnoletnich dzieci oraz partnerów życiowych w okresie od dnia 01.10.2022 r. do dnia 30.09.2024”</w:t>
      </w:r>
    </w:p>
    <w:p w:rsidR="009A652F" w:rsidRP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>Zamawiający – Akademia Sztuk Pięknych z siedzibą przy ul. Targ Węglowy 6 w Gdańsku na podstawie art. 222 ust. 5 ustawy z dnia 11 września 2019r. Prawo zamówień publicznych (</w:t>
      </w:r>
      <w:r w:rsidR="00292C1A" w:rsidRPr="0082664C">
        <w:rPr>
          <w:rFonts w:ascii="Calibri" w:eastAsia="Calibri" w:hAnsi="Calibri" w:cs="Times New Roman"/>
          <w:sz w:val="18"/>
          <w:szCs w:val="18"/>
        </w:rPr>
        <w:t>(</w:t>
      </w:r>
      <w:r w:rsidR="00292C1A" w:rsidRPr="00F413A1">
        <w:rPr>
          <w:rFonts w:ascii="Calibri" w:eastAsia="Calibri" w:hAnsi="Calibri" w:cs="Times New Roman"/>
          <w:sz w:val="18"/>
          <w:szCs w:val="18"/>
        </w:rPr>
        <w:t>tekst jednolity Dz. U. z 202</w:t>
      </w:r>
      <w:r w:rsidR="00292C1A">
        <w:rPr>
          <w:rFonts w:ascii="Calibri" w:eastAsia="Calibri" w:hAnsi="Calibri" w:cs="Times New Roman"/>
          <w:sz w:val="18"/>
          <w:szCs w:val="18"/>
        </w:rPr>
        <w:t>2</w:t>
      </w:r>
      <w:r w:rsidR="00292C1A" w:rsidRPr="00F413A1">
        <w:rPr>
          <w:rFonts w:ascii="Calibri" w:eastAsia="Calibri" w:hAnsi="Calibri" w:cs="Times New Roman"/>
          <w:sz w:val="18"/>
          <w:szCs w:val="18"/>
        </w:rPr>
        <w:t xml:space="preserve">r. poz. </w:t>
      </w:r>
      <w:r w:rsidR="00292C1A">
        <w:rPr>
          <w:rFonts w:ascii="Calibri" w:eastAsia="Calibri" w:hAnsi="Calibri" w:cs="Times New Roman"/>
          <w:sz w:val="18"/>
          <w:szCs w:val="18"/>
        </w:rPr>
        <w:t>1710</w:t>
      </w:r>
      <w:r w:rsidR="00292C1A" w:rsidRPr="0082664C">
        <w:rPr>
          <w:rFonts w:ascii="Calibri" w:eastAsia="Calibri" w:hAnsi="Calibri" w:cs="Times New Roman"/>
          <w:sz w:val="18"/>
          <w:szCs w:val="18"/>
        </w:rPr>
        <w:t>)</w:t>
      </w:r>
      <w:r w:rsidRPr="009A652F">
        <w:rPr>
          <w:rFonts w:cstheme="minorHAnsi"/>
          <w:sz w:val="18"/>
          <w:szCs w:val="18"/>
        </w:rPr>
        <w:t xml:space="preserve"> przedstawia informację z otwarcia ofert.</w:t>
      </w:r>
    </w:p>
    <w:p w:rsidR="005574B4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 xml:space="preserve">Do upływu terminu składania ofert, tj. do dnia </w:t>
      </w:r>
      <w:r w:rsidR="00292C1A">
        <w:rPr>
          <w:rFonts w:cstheme="minorHAnsi"/>
          <w:sz w:val="18"/>
          <w:szCs w:val="18"/>
        </w:rPr>
        <w:t>19</w:t>
      </w:r>
      <w:r w:rsidR="0085737A">
        <w:rPr>
          <w:rFonts w:cstheme="minorHAnsi"/>
          <w:sz w:val="18"/>
          <w:szCs w:val="18"/>
        </w:rPr>
        <w:t>.0</w:t>
      </w:r>
      <w:r w:rsidR="00292C1A">
        <w:rPr>
          <w:rFonts w:cstheme="minorHAnsi"/>
          <w:sz w:val="18"/>
          <w:szCs w:val="18"/>
        </w:rPr>
        <w:t>9</w:t>
      </w:r>
      <w:r w:rsidRPr="009A652F">
        <w:rPr>
          <w:rFonts w:cstheme="minorHAnsi"/>
          <w:sz w:val="18"/>
          <w:szCs w:val="18"/>
        </w:rPr>
        <w:t>.2022r., do godz. 1</w:t>
      </w:r>
      <w:r w:rsidR="0085737A">
        <w:rPr>
          <w:rFonts w:cstheme="minorHAnsi"/>
          <w:sz w:val="18"/>
          <w:szCs w:val="18"/>
        </w:rPr>
        <w:t>0</w:t>
      </w:r>
      <w:r w:rsidRPr="009A652F">
        <w:rPr>
          <w:rFonts w:cstheme="minorHAnsi"/>
          <w:sz w:val="18"/>
          <w:szCs w:val="18"/>
        </w:rPr>
        <w:t>:00 złożono oferty:</w:t>
      </w:r>
    </w:p>
    <w:tbl>
      <w:tblPr>
        <w:tblStyle w:val="Tabela-Siatka"/>
        <w:tblW w:w="3085" w:type="pct"/>
        <w:jc w:val="center"/>
        <w:tblLook w:val="04A0" w:firstRow="1" w:lastRow="0" w:firstColumn="1" w:lastColumn="0" w:noHBand="0" w:noVBand="1"/>
      </w:tblPr>
      <w:tblGrid>
        <w:gridCol w:w="1130"/>
        <w:gridCol w:w="4527"/>
        <w:gridCol w:w="1948"/>
        <w:gridCol w:w="1889"/>
      </w:tblGrid>
      <w:tr w:rsidR="00292C1A" w:rsidRPr="00404EB4" w:rsidTr="000F0A8B">
        <w:trPr>
          <w:trHeight w:val="1901"/>
          <w:jc w:val="center"/>
        </w:trPr>
        <w:tc>
          <w:tcPr>
            <w:tcW w:w="595" w:type="pct"/>
            <w:vAlign w:val="center"/>
          </w:tcPr>
          <w:p w:rsidR="00292C1A" w:rsidRPr="00404EB4" w:rsidRDefault="00292C1A" w:rsidP="000F0A8B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384" w:type="pct"/>
            <w:vAlign w:val="center"/>
          </w:tcPr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Firma (nazwa) lub nazwisko</w:t>
            </w:r>
          </w:p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oraz adres Wykonawcy</w:t>
            </w:r>
          </w:p>
        </w:tc>
        <w:tc>
          <w:tcPr>
            <w:tcW w:w="1026" w:type="pct"/>
            <w:vAlign w:val="center"/>
          </w:tcPr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96" w:type="pct"/>
            <w:vAlign w:val="center"/>
          </w:tcPr>
          <w:p w:rsidR="00292C1A" w:rsidRPr="00404EB4" w:rsidRDefault="00292C1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Informacje o klauzulach fakultatywnych</w:t>
            </w:r>
          </w:p>
        </w:tc>
      </w:tr>
      <w:tr w:rsidR="00292C1A" w:rsidRPr="00404EB4" w:rsidTr="000F0A8B">
        <w:trPr>
          <w:trHeight w:val="128"/>
          <w:jc w:val="center"/>
        </w:trPr>
        <w:tc>
          <w:tcPr>
            <w:tcW w:w="595" w:type="pct"/>
            <w:vAlign w:val="center"/>
          </w:tcPr>
          <w:p w:rsidR="00292C1A" w:rsidRPr="00404EB4" w:rsidRDefault="00292C1A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84" w:type="pct"/>
            <w:vAlign w:val="center"/>
          </w:tcPr>
          <w:p w:rsidR="00292C1A" w:rsidRDefault="000F0A8B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0F0A8B">
              <w:rPr>
                <w:rFonts w:cstheme="minorHAnsi"/>
                <w:sz w:val="20"/>
                <w:szCs w:val="20"/>
              </w:rPr>
              <w:t>Powszechny Zakład Ubezpieczeń na Życie Spółka Akcyjna, Al. Jana Pawła II 24 00-133 Warszawa</w:t>
            </w:r>
          </w:p>
          <w:p w:rsidR="000F0A8B" w:rsidRPr="00404EB4" w:rsidRDefault="000F0A8B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0F0A8B">
              <w:rPr>
                <w:rFonts w:cstheme="minorHAnsi"/>
                <w:sz w:val="20"/>
                <w:szCs w:val="20"/>
              </w:rPr>
              <w:t>NIP:527-020-60-56 REGON: 010572705</w:t>
            </w:r>
          </w:p>
        </w:tc>
        <w:tc>
          <w:tcPr>
            <w:tcW w:w="1026" w:type="pct"/>
            <w:vAlign w:val="center"/>
          </w:tcPr>
          <w:p w:rsidR="00292C1A" w:rsidRPr="00D74F3B" w:rsidRDefault="000F0A8B" w:rsidP="000F0A8B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0F0A8B">
              <w:rPr>
                <w:rFonts w:cstheme="minorHAnsi"/>
                <w:sz w:val="20"/>
                <w:szCs w:val="20"/>
              </w:rPr>
              <w:t>333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0A8B">
              <w:rPr>
                <w:rFonts w:cstheme="minorHAnsi"/>
                <w:sz w:val="20"/>
                <w:szCs w:val="20"/>
              </w:rPr>
              <w:t>120</w:t>
            </w:r>
            <w:r>
              <w:rPr>
                <w:rFonts w:cstheme="minorHAnsi"/>
                <w:sz w:val="20"/>
                <w:szCs w:val="20"/>
              </w:rPr>
              <w:t>,00 zł</w:t>
            </w:r>
          </w:p>
        </w:tc>
        <w:tc>
          <w:tcPr>
            <w:tcW w:w="996" w:type="pct"/>
            <w:vAlign w:val="center"/>
          </w:tcPr>
          <w:p w:rsidR="00292C1A" w:rsidRPr="000F0A8B" w:rsidRDefault="000F0A8B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0F0A8B">
              <w:rPr>
                <w:rFonts w:cstheme="minorHAnsi"/>
                <w:sz w:val="20"/>
                <w:szCs w:val="20"/>
              </w:rPr>
              <w:t>K</w:t>
            </w:r>
            <w:r w:rsidRPr="000F0A8B"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 w:rsidRPr="000F0A8B">
              <w:rPr>
                <w:rFonts w:cstheme="minorHAnsi"/>
                <w:sz w:val="20"/>
                <w:szCs w:val="20"/>
              </w:rPr>
              <w:t>-K</w:t>
            </w:r>
            <w:r w:rsidRPr="000F0A8B">
              <w:rPr>
                <w:rFonts w:cstheme="minorHAnsi"/>
                <w:sz w:val="20"/>
                <w:szCs w:val="20"/>
                <w:vertAlign w:val="subscript"/>
              </w:rPr>
              <w:t>8</w:t>
            </w:r>
            <w:r w:rsidRPr="000F0A8B">
              <w:rPr>
                <w:rFonts w:cstheme="minorHAnsi"/>
                <w:sz w:val="20"/>
                <w:szCs w:val="20"/>
              </w:rPr>
              <w:t xml:space="preserve"> – TAK</w:t>
            </w:r>
          </w:p>
          <w:p w:rsidR="000F0A8B" w:rsidRPr="000F0A8B" w:rsidRDefault="000F0A8B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0F0A8B">
              <w:rPr>
                <w:rFonts w:cstheme="minorHAnsi"/>
                <w:sz w:val="20"/>
                <w:szCs w:val="20"/>
              </w:rPr>
              <w:t>K</w:t>
            </w:r>
            <w:r w:rsidRPr="000F0A8B">
              <w:rPr>
                <w:rFonts w:cstheme="minorHAnsi"/>
                <w:sz w:val="20"/>
                <w:szCs w:val="20"/>
                <w:vertAlign w:val="subscript"/>
              </w:rPr>
              <w:t>9</w:t>
            </w:r>
            <w:r w:rsidRPr="000F0A8B">
              <w:rPr>
                <w:rFonts w:cstheme="minorHAnsi"/>
                <w:sz w:val="20"/>
                <w:szCs w:val="20"/>
              </w:rPr>
              <w:t>- NIE</w:t>
            </w:r>
          </w:p>
          <w:p w:rsidR="000F0A8B" w:rsidRPr="00DF2D2A" w:rsidRDefault="000F0A8B" w:rsidP="0085737A">
            <w:pPr>
              <w:ind w:right="-27"/>
              <w:rPr>
                <w:rFonts w:cstheme="minorHAnsi"/>
                <w:b/>
                <w:sz w:val="20"/>
                <w:szCs w:val="20"/>
              </w:rPr>
            </w:pPr>
            <w:r w:rsidRPr="000F0A8B">
              <w:rPr>
                <w:rFonts w:cstheme="minorHAnsi"/>
                <w:sz w:val="20"/>
                <w:szCs w:val="20"/>
              </w:rPr>
              <w:t>K</w:t>
            </w:r>
            <w:r w:rsidRPr="000F0A8B">
              <w:rPr>
                <w:rFonts w:cstheme="minorHAnsi"/>
                <w:sz w:val="20"/>
                <w:szCs w:val="20"/>
                <w:vertAlign w:val="subscript"/>
              </w:rPr>
              <w:t>10</w:t>
            </w:r>
            <w:r w:rsidRPr="000F0A8B">
              <w:rPr>
                <w:rFonts w:cstheme="minorHAnsi"/>
                <w:sz w:val="20"/>
                <w:szCs w:val="20"/>
              </w:rPr>
              <w:t xml:space="preserve"> - TAK</w:t>
            </w:r>
          </w:p>
        </w:tc>
      </w:tr>
    </w:tbl>
    <w:p w:rsidR="00943801" w:rsidRPr="009A652F" w:rsidRDefault="00943801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943801" w:rsidRPr="009A652F" w:rsidSect="0085737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8C" w:rsidRDefault="00B2408C" w:rsidP="00F5342A">
      <w:pPr>
        <w:spacing w:after="0" w:line="240" w:lineRule="auto"/>
      </w:pPr>
      <w:r>
        <w:separator/>
      </w:r>
    </w:p>
  </w:endnote>
  <w:endnote w:type="continuationSeparator" w:id="0">
    <w:p w:rsidR="00B2408C" w:rsidRDefault="00B2408C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0F0A8B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8C" w:rsidRDefault="00B2408C" w:rsidP="00F5342A">
      <w:pPr>
        <w:spacing w:after="0" w:line="240" w:lineRule="auto"/>
      </w:pPr>
      <w:r>
        <w:separator/>
      </w:r>
    </w:p>
  </w:footnote>
  <w:footnote w:type="continuationSeparator" w:id="0">
    <w:p w:rsidR="00B2408C" w:rsidRDefault="00B2408C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0A8B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92C1A"/>
    <w:rsid w:val="002B6B3D"/>
    <w:rsid w:val="002C0193"/>
    <w:rsid w:val="002C066A"/>
    <w:rsid w:val="002C2653"/>
    <w:rsid w:val="002C2AA9"/>
    <w:rsid w:val="002C4BC1"/>
    <w:rsid w:val="002D1884"/>
    <w:rsid w:val="002D794C"/>
    <w:rsid w:val="002E2D6A"/>
    <w:rsid w:val="002E6B10"/>
    <w:rsid w:val="002F11DA"/>
    <w:rsid w:val="002F1B93"/>
    <w:rsid w:val="002F41E1"/>
    <w:rsid w:val="002F49A0"/>
    <w:rsid w:val="002F5452"/>
    <w:rsid w:val="00313C72"/>
    <w:rsid w:val="00332E24"/>
    <w:rsid w:val="00332EF2"/>
    <w:rsid w:val="00346D8A"/>
    <w:rsid w:val="0037520B"/>
    <w:rsid w:val="003752C8"/>
    <w:rsid w:val="003821C8"/>
    <w:rsid w:val="003848EB"/>
    <w:rsid w:val="003A077C"/>
    <w:rsid w:val="003A0A1C"/>
    <w:rsid w:val="003B57B4"/>
    <w:rsid w:val="003B6526"/>
    <w:rsid w:val="003D57DD"/>
    <w:rsid w:val="003D674B"/>
    <w:rsid w:val="003F19D2"/>
    <w:rsid w:val="00404EB4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07D8E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B095E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33EF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1610E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2408C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2C7E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089"/>
    <w:rsid w:val="00D06D24"/>
    <w:rsid w:val="00D11D63"/>
    <w:rsid w:val="00D17DE0"/>
    <w:rsid w:val="00D309B6"/>
    <w:rsid w:val="00D5030D"/>
    <w:rsid w:val="00D550F3"/>
    <w:rsid w:val="00D56DFC"/>
    <w:rsid w:val="00D5705A"/>
    <w:rsid w:val="00D71F5C"/>
    <w:rsid w:val="00D74F3B"/>
    <w:rsid w:val="00D83703"/>
    <w:rsid w:val="00D83E32"/>
    <w:rsid w:val="00D937CC"/>
    <w:rsid w:val="00DA40EA"/>
    <w:rsid w:val="00DB0495"/>
    <w:rsid w:val="00DC5424"/>
    <w:rsid w:val="00DC636D"/>
    <w:rsid w:val="00DF2D2A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D80C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093A-CCD2-4E54-989E-7D4CE999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2022-09-19T08:34:00Z</cp:lastPrinted>
  <dcterms:created xsi:type="dcterms:W3CDTF">2022-09-19T08:34:00Z</dcterms:created>
  <dcterms:modified xsi:type="dcterms:W3CDTF">2022-09-19T08:34:00Z</dcterms:modified>
</cp:coreProperties>
</file>