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75" w:rsidRPr="00DB6807" w:rsidRDefault="00037675" w:rsidP="00037675">
      <w:pPr>
        <w:spacing w:after="52" w:line="271" w:lineRule="auto"/>
        <w:ind w:right="5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7675" w:rsidRPr="00DB6807" w:rsidTr="0035609A">
        <w:tc>
          <w:tcPr>
            <w:tcW w:w="4531" w:type="dxa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  <w:b/>
              </w:rPr>
            </w:pPr>
            <w:r w:rsidRPr="00DB6807">
              <w:rPr>
                <w:rFonts w:ascii="Times New Roman" w:hAnsi="Times New Roman" w:cs="Times New Roman"/>
                <w:b/>
              </w:rPr>
              <w:t xml:space="preserve">Rok akademicki </w:t>
            </w:r>
            <w:r>
              <w:rPr>
                <w:rFonts w:ascii="Times New Roman" w:hAnsi="Times New Roman" w:cs="Times New Roman"/>
                <w:b/>
              </w:rPr>
              <w:t xml:space="preserve">/semestr </w:t>
            </w:r>
          </w:p>
        </w:tc>
        <w:tc>
          <w:tcPr>
            <w:tcW w:w="4531" w:type="dxa"/>
          </w:tcPr>
          <w:p w:rsidR="00037675" w:rsidRPr="003E0E3D" w:rsidRDefault="00037675" w:rsidP="00037675">
            <w:pPr>
              <w:rPr>
                <w:rFonts w:ascii="Times New Roman" w:hAnsi="Times New Roman" w:cs="Times New Roman"/>
                <w:b/>
                <w:bCs/>
              </w:rPr>
            </w:pPr>
            <w:r w:rsidRPr="003E0E3D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…</w:t>
            </w:r>
            <w:r w:rsidRPr="003E0E3D">
              <w:rPr>
                <w:rFonts w:ascii="Times New Roman" w:hAnsi="Times New Roman" w:cs="Times New Roman"/>
                <w:b/>
                <w:bCs/>
              </w:rPr>
              <w:t>/20</w:t>
            </w:r>
            <w:r>
              <w:rPr>
                <w:rFonts w:ascii="Times New Roman" w:hAnsi="Times New Roman" w:cs="Times New Roman"/>
                <w:b/>
                <w:bCs/>
              </w:rPr>
              <w:t>….</w:t>
            </w:r>
            <w:r w:rsidRPr="003E0E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E0E3D"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 w:rsidRPr="003E0E3D">
              <w:rPr>
                <w:rFonts w:ascii="Times New Roman" w:hAnsi="Times New Roman" w:cs="Times New Roman"/>
                <w:b/>
                <w:bCs/>
              </w:rPr>
              <w:t>. zimowy</w:t>
            </w:r>
            <w:r>
              <w:rPr>
                <w:rFonts w:ascii="Times New Roman" w:hAnsi="Times New Roman" w:cs="Times New Roman"/>
                <w:b/>
                <w:bCs/>
              </w:rPr>
              <w:t>/letni</w:t>
            </w:r>
          </w:p>
        </w:tc>
      </w:tr>
      <w:tr w:rsidR="00037675" w:rsidRPr="00DB6807" w:rsidTr="0035609A">
        <w:tc>
          <w:tcPr>
            <w:tcW w:w="4531" w:type="dxa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  <w:b/>
              </w:rPr>
            </w:pPr>
            <w:r w:rsidRPr="00DB6807">
              <w:rPr>
                <w:rFonts w:ascii="Times New Roman" w:hAnsi="Times New Roman" w:cs="Times New Roman"/>
                <w:b/>
              </w:rPr>
              <w:t xml:space="preserve">Wydział </w:t>
            </w:r>
          </w:p>
        </w:tc>
        <w:tc>
          <w:tcPr>
            <w:tcW w:w="4531" w:type="dxa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Wydział </w:t>
            </w:r>
          </w:p>
        </w:tc>
      </w:tr>
      <w:tr w:rsidR="00037675" w:rsidRPr="00DB6807" w:rsidTr="0035609A">
        <w:tc>
          <w:tcPr>
            <w:tcW w:w="4531" w:type="dxa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  <w:b/>
              </w:rPr>
            </w:pPr>
            <w:r w:rsidRPr="00DB6807">
              <w:rPr>
                <w:rFonts w:ascii="Times New Roman" w:hAnsi="Times New Roman" w:cs="Times New Roman"/>
                <w:b/>
              </w:rPr>
              <w:t xml:space="preserve">Kierunek </w:t>
            </w:r>
          </w:p>
        </w:tc>
        <w:tc>
          <w:tcPr>
            <w:tcW w:w="4531" w:type="dxa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</w:rPr>
            </w:pPr>
          </w:p>
        </w:tc>
      </w:tr>
      <w:tr w:rsidR="00037675" w:rsidRPr="00DB6807" w:rsidTr="0035609A">
        <w:tc>
          <w:tcPr>
            <w:tcW w:w="4531" w:type="dxa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  <w:b/>
              </w:rPr>
            </w:pPr>
            <w:r w:rsidRPr="00DB6807">
              <w:rPr>
                <w:rFonts w:ascii="Times New Roman" w:hAnsi="Times New Roman" w:cs="Times New Roman"/>
                <w:b/>
              </w:rPr>
              <w:t xml:space="preserve">Stopień </w:t>
            </w:r>
          </w:p>
        </w:tc>
        <w:tc>
          <w:tcPr>
            <w:tcW w:w="4531" w:type="dxa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</w:rPr>
            </w:pPr>
            <w:r w:rsidRPr="00DB6807">
              <w:rPr>
                <w:rFonts w:ascii="Times New Roman" w:hAnsi="Times New Roman" w:cs="Times New Roman"/>
              </w:rPr>
              <w:t>jednolite magisterskie</w:t>
            </w:r>
          </w:p>
          <w:p w:rsidR="00037675" w:rsidRPr="00DB6807" w:rsidRDefault="00037675" w:rsidP="0035609A">
            <w:pPr>
              <w:rPr>
                <w:rFonts w:ascii="Times New Roman" w:hAnsi="Times New Roman" w:cs="Times New Roman"/>
              </w:rPr>
            </w:pPr>
          </w:p>
        </w:tc>
      </w:tr>
      <w:tr w:rsidR="00037675" w:rsidRPr="00DB6807" w:rsidTr="0035609A">
        <w:tc>
          <w:tcPr>
            <w:tcW w:w="4531" w:type="dxa"/>
          </w:tcPr>
          <w:p w:rsidR="00037675" w:rsidRDefault="00037675" w:rsidP="0035609A">
            <w:pPr>
              <w:rPr>
                <w:rFonts w:ascii="Times New Roman" w:hAnsi="Times New Roman" w:cs="Times New Roman"/>
                <w:b/>
              </w:rPr>
            </w:pPr>
            <w:r w:rsidRPr="00DB6807">
              <w:rPr>
                <w:rFonts w:ascii="Times New Roman" w:hAnsi="Times New Roman" w:cs="Times New Roman"/>
                <w:b/>
              </w:rPr>
              <w:t xml:space="preserve">Termin przeprowadzenia ankiety </w:t>
            </w:r>
          </w:p>
          <w:p w:rsidR="00037675" w:rsidRPr="00DB6807" w:rsidRDefault="00037675" w:rsidP="003560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037675" w:rsidRDefault="00037675" w:rsidP="0035609A">
            <w:pPr>
              <w:rPr>
                <w:rFonts w:ascii="Times New Roman" w:hAnsi="Times New Roman" w:cs="Times New Roman"/>
              </w:rPr>
            </w:pPr>
            <w:proofErr w:type="spellStart"/>
            <w:r w:rsidRPr="00DB6807">
              <w:rPr>
                <w:rFonts w:ascii="Times New Roman" w:hAnsi="Times New Roman" w:cs="Times New Roman"/>
              </w:rPr>
              <w:t>sem</w:t>
            </w:r>
            <w:proofErr w:type="spellEnd"/>
            <w:r w:rsidRPr="00DB6807">
              <w:rPr>
                <w:rFonts w:ascii="Times New Roman" w:hAnsi="Times New Roman" w:cs="Times New Roman"/>
              </w:rPr>
              <w:t>. I: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7675" w:rsidRPr="00037675" w:rsidRDefault="00037675" w:rsidP="003560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 xml:space="preserve"> II: </w:t>
            </w:r>
          </w:p>
        </w:tc>
      </w:tr>
      <w:tr w:rsidR="00037675" w:rsidRPr="00DB6807" w:rsidTr="0035609A">
        <w:tc>
          <w:tcPr>
            <w:tcW w:w="4531" w:type="dxa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  <w:b/>
              </w:rPr>
            </w:pPr>
            <w:r w:rsidRPr="00DB6807">
              <w:rPr>
                <w:rFonts w:ascii="Times New Roman" w:hAnsi="Times New Roman" w:cs="Times New Roman"/>
                <w:b/>
              </w:rPr>
              <w:t>Ilość wypełnionych ankiet w stosunku do wygenerowanych/ Frekwencja</w:t>
            </w:r>
          </w:p>
        </w:tc>
        <w:tc>
          <w:tcPr>
            <w:tcW w:w="4531" w:type="dxa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</w:rPr>
            </w:pPr>
            <w:proofErr w:type="spellStart"/>
            <w:r w:rsidRPr="00DB6807">
              <w:rPr>
                <w:rFonts w:ascii="Times New Roman" w:hAnsi="Times New Roman" w:cs="Times New Roman"/>
              </w:rPr>
              <w:t>sem</w:t>
            </w:r>
            <w:proofErr w:type="spellEnd"/>
            <w:r w:rsidRPr="00DB6807">
              <w:rPr>
                <w:rFonts w:ascii="Times New Roman" w:hAnsi="Times New Roman" w:cs="Times New Roman"/>
              </w:rPr>
              <w:t xml:space="preserve">. I: </w:t>
            </w:r>
            <w:r>
              <w:rPr>
                <w:rFonts w:ascii="Times New Roman" w:hAnsi="Times New Roman" w:cs="Times New Roman"/>
              </w:rPr>
              <w:t xml:space="preserve">… </w:t>
            </w:r>
            <w:r w:rsidRPr="00DB6807">
              <w:rPr>
                <w:rFonts w:ascii="Times New Roman" w:hAnsi="Times New Roman" w:cs="Times New Roman"/>
              </w:rPr>
              <w:t xml:space="preserve">na </w:t>
            </w:r>
            <w:r>
              <w:rPr>
                <w:rFonts w:ascii="Times New Roman" w:hAnsi="Times New Roman" w:cs="Times New Roman"/>
              </w:rPr>
              <w:t>….</w:t>
            </w:r>
            <w:r w:rsidRPr="00DB6807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… </w:t>
            </w:r>
            <w:r w:rsidRPr="00DB6807">
              <w:rPr>
                <w:rFonts w:ascii="Times New Roman" w:hAnsi="Times New Roman" w:cs="Times New Roman"/>
              </w:rPr>
              <w:t xml:space="preserve">%                          </w:t>
            </w:r>
          </w:p>
          <w:p w:rsidR="00037675" w:rsidRPr="00DB6807" w:rsidRDefault="00037675" w:rsidP="0035609A">
            <w:pPr>
              <w:rPr>
                <w:rFonts w:ascii="Times New Roman" w:hAnsi="Times New Roman" w:cs="Times New Roman"/>
              </w:rPr>
            </w:pPr>
            <w:proofErr w:type="spellStart"/>
            <w:r w:rsidRPr="00DB6807">
              <w:rPr>
                <w:rFonts w:ascii="Times New Roman" w:hAnsi="Times New Roman" w:cs="Times New Roman"/>
              </w:rPr>
              <w:t>sem</w:t>
            </w:r>
            <w:proofErr w:type="spellEnd"/>
            <w:r w:rsidRPr="00DB680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I</w:t>
            </w:r>
            <w:r w:rsidRPr="00DB6807">
              <w:rPr>
                <w:rFonts w:ascii="Times New Roman" w:hAnsi="Times New Roman" w:cs="Times New Roman"/>
              </w:rPr>
              <w:t xml:space="preserve">I: </w:t>
            </w:r>
            <w:r>
              <w:rPr>
                <w:rFonts w:ascii="Times New Roman" w:hAnsi="Times New Roman" w:cs="Times New Roman"/>
              </w:rPr>
              <w:t xml:space="preserve">… </w:t>
            </w:r>
            <w:r w:rsidRPr="00DB6807">
              <w:rPr>
                <w:rFonts w:ascii="Times New Roman" w:hAnsi="Times New Roman" w:cs="Times New Roman"/>
              </w:rPr>
              <w:t xml:space="preserve">na </w:t>
            </w:r>
            <w:r>
              <w:rPr>
                <w:rFonts w:ascii="Times New Roman" w:hAnsi="Times New Roman" w:cs="Times New Roman"/>
              </w:rPr>
              <w:t>….</w:t>
            </w:r>
            <w:r w:rsidRPr="00DB6807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… </w:t>
            </w:r>
            <w:r w:rsidRPr="00DB6807">
              <w:rPr>
                <w:rFonts w:ascii="Times New Roman" w:hAnsi="Times New Roman" w:cs="Times New Roman"/>
              </w:rPr>
              <w:t xml:space="preserve">%                          </w:t>
            </w:r>
          </w:p>
        </w:tc>
      </w:tr>
      <w:tr w:rsidR="00037675" w:rsidRPr="00DB6807" w:rsidTr="0035609A">
        <w:tc>
          <w:tcPr>
            <w:tcW w:w="4531" w:type="dxa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  <w:b/>
              </w:rPr>
            </w:pPr>
            <w:r w:rsidRPr="00DB6807">
              <w:rPr>
                <w:rFonts w:ascii="Times New Roman" w:hAnsi="Times New Roman" w:cs="Times New Roman"/>
                <w:b/>
              </w:rPr>
              <w:t xml:space="preserve">Przedział ocen </w:t>
            </w:r>
          </w:p>
        </w:tc>
        <w:tc>
          <w:tcPr>
            <w:tcW w:w="4531" w:type="dxa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</w:rPr>
            </w:pPr>
            <w:r w:rsidRPr="00DB6807">
              <w:rPr>
                <w:rFonts w:ascii="Times New Roman" w:hAnsi="Times New Roman" w:cs="Times New Roman"/>
              </w:rPr>
              <w:t xml:space="preserve">ocena wysoka (4,51 – 5,00) </w:t>
            </w:r>
          </w:p>
          <w:p w:rsidR="00037675" w:rsidRPr="00DB6807" w:rsidRDefault="00037675" w:rsidP="0035609A">
            <w:pPr>
              <w:rPr>
                <w:rFonts w:ascii="Times New Roman" w:hAnsi="Times New Roman" w:cs="Times New Roman"/>
              </w:rPr>
            </w:pPr>
            <w:r w:rsidRPr="00DB6807">
              <w:rPr>
                <w:rFonts w:ascii="Times New Roman" w:hAnsi="Times New Roman" w:cs="Times New Roman"/>
              </w:rPr>
              <w:t xml:space="preserve">ocena pozytywna (4,00 – 4,50) </w:t>
            </w:r>
          </w:p>
          <w:p w:rsidR="00037675" w:rsidRPr="00DB6807" w:rsidRDefault="00037675" w:rsidP="0035609A">
            <w:pPr>
              <w:rPr>
                <w:rFonts w:ascii="Times New Roman" w:hAnsi="Times New Roman" w:cs="Times New Roman"/>
              </w:rPr>
            </w:pPr>
            <w:r w:rsidRPr="00DB6807">
              <w:rPr>
                <w:rFonts w:ascii="Times New Roman" w:hAnsi="Times New Roman" w:cs="Times New Roman"/>
              </w:rPr>
              <w:t xml:space="preserve">ocena dostateczna (3,00 – 3,99)  </w:t>
            </w:r>
          </w:p>
          <w:p w:rsidR="00037675" w:rsidRPr="00DB6807" w:rsidRDefault="00037675" w:rsidP="0035609A">
            <w:pPr>
              <w:rPr>
                <w:rFonts w:ascii="Times New Roman" w:hAnsi="Times New Roman" w:cs="Times New Roman"/>
              </w:rPr>
            </w:pPr>
            <w:r w:rsidRPr="00DB6807">
              <w:rPr>
                <w:rFonts w:ascii="Times New Roman" w:hAnsi="Times New Roman" w:cs="Times New Roman"/>
              </w:rPr>
              <w:t>ocena niezadawalająca (1,00 – 2,99)</w:t>
            </w:r>
          </w:p>
        </w:tc>
      </w:tr>
      <w:tr w:rsidR="00037675" w:rsidRPr="00DB6807" w:rsidTr="0035609A">
        <w:tc>
          <w:tcPr>
            <w:tcW w:w="4531" w:type="dxa"/>
          </w:tcPr>
          <w:p w:rsidR="00037675" w:rsidRPr="0073557E" w:rsidRDefault="00037675" w:rsidP="0035609A">
            <w:pPr>
              <w:rPr>
                <w:rFonts w:ascii="Times New Roman" w:hAnsi="Times New Roman" w:cs="Times New Roman"/>
                <w:bCs/>
              </w:rPr>
            </w:pPr>
            <w:r w:rsidRPr="0073557E">
              <w:rPr>
                <w:rFonts w:ascii="Times New Roman" w:hAnsi="Times New Roman" w:cs="Times New Roman"/>
                <w:bCs/>
              </w:rPr>
              <w:t xml:space="preserve">Średnia ocen z przeprowadzonych ankiet </w:t>
            </w:r>
          </w:p>
        </w:tc>
        <w:tc>
          <w:tcPr>
            <w:tcW w:w="4531" w:type="dxa"/>
          </w:tcPr>
          <w:p w:rsidR="00037675" w:rsidRPr="0073557E" w:rsidRDefault="00037675" w:rsidP="0035609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3557E">
              <w:rPr>
                <w:rFonts w:ascii="Times New Roman" w:hAnsi="Times New Roman" w:cs="Times New Roman"/>
                <w:bCs/>
              </w:rPr>
              <w:t>sem</w:t>
            </w:r>
            <w:proofErr w:type="spellEnd"/>
            <w:r w:rsidRPr="0073557E">
              <w:rPr>
                <w:rFonts w:ascii="Times New Roman" w:hAnsi="Times New Roman" w:cs="Times New Roman"/>
                <w:bCs/>
              </w:rPr>
              <w:t xml:space="preserve">. I: </w:t>
            </w:r>
            <w:r>
              <w:rPr>
                <w:rFonts w:ascii="Times New Roman" w:hAnsi="Times New Roman" w:cs="Times New Roman"/>
                <w:b/>
              </w:rPr>
              <w:t>….</w:t>
            </w:r>
          </w:p>
          <w:p w:rsidR="00037675" w:rsidRPr="0073557E" w:rsidRDefault="00037675" w:rsidP="0035609A">
            <w:pPr>
              <w:ind w:left="10" w:right="52"/>
              <w:rPr>
                <w:rFonts w:ascii="Times New Roman" w:hAnsi="Times New Roman" w:cs="Times New Roman"/>
                <w:bCs/>
              </w:rPr>
            </w:pPr>
            <w:r w:rsidRPr="0073557E">
              <w:rPr>
                <w:rFonts w:ascii="Times New Roman" w:hAnsi="Times New Roman" w:cs="Times New Roman"/>
                <w:bCs/>
              </w:rPr>
              <w:t xml:space="preserve">Na </w:t>
            </w:r>
            <w:r>
              <w:rPr>
                <w:rFonts w:ascii="Times New Roman" w:hAnsi="Times New Roman" w:cs="Times New Roman"/>
                <w:bCs/>
              </w:rPr>
              <w:t xml:space="preserve">… </w:t>
            </w:r>
            <w:r w:rsidRPr="0073557E">
              <w:rPr>
                <w:rFonts w:ascii="Times New Roman" w:hAnsi="Times New Roman" w:cs="Times New Roman"/>
                <w:bCs/>
              </w:rPr>
              <w:t xml:space="preserve">nauczycieli akademickich ocenę wysoką otrzymało 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%) </w:t>
            </w:r>
          </w:p>
          <w:p w:rsidR="00037675" w:rsidRPr="0073557E" w:rsidRDefault="00037675" w:rsidP="0035609A">
            <w:pPr>
              <w:ind w:left="10" w:right="52"/>
              <w:rPr>
                <w:rFonts w:ascii="Times New Roman" w:hAnsi="Times New Roman" w:cs="Times New Roman"/>
                <w:bCs/>
              </w:rPr>
            </w:pPr>
            <w:r w:rsidRPr="0073557E">
              <w:rPr>
                <w:rFonts w:ascii="Times New Roman" w:hAnsi="Times New Roman" w:cs="Times New Roman"/>
                <w:bCs/>
              </w:rPr>
              <w:t xml:space="preserve">ocenę pozytywną – </w:t>
            </w:r>
            <w:r w:rsidRPr="00037675">
              <w:rPr>
                <w:rFonts w:ascii="Times New Roman" w:hAnsi="Times New Roman" w:cs="Times New Roman"/>
                <w:bCs/>
              </w:rPr>
              <w:t>…. (….%)</w:t>
            </w:r>
          </w:p>
          <w:p w:rsidR="00037675" w:rsidRPr="0073557E" w:rsidRDefault="00037675" w:rsidP="0035609A">
            <w:pPr>
              <w:ind w:left="10" w:right="52"/>
              <w:rPr>
                <w:rFonts w:ascii="Times New Roman" w:hAnsi="Times New Roman" w:cs="Times New Roman"/>
                <w:bCs/>
              </w:rPr>
            </w:pPr>
            <w:r w:rsidRPr="0073557E">
              <w:rPr>
                <w:rFonts w:ascii="Times New Roman" w:hAnsi="Times New Roman" w:cs="Times New Roman"/>
                <w:bCs/>
              </w:rPr>
              <w:t xml:space="preserve">ocenę dostateczną – 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%) </w:t>
            </w:r>
          </w:p>
          <w:p w:rsidR="00037675" w:rsidRPr="0073557E" w:rsidRDefault="00037675" w:rsidP="0035609A">
            <w:pPr>
              <w:ind w:left="10" w:right="52"/>
              <w:rPr>
                <w:rFonts w:ascii="Times New Roman" w:hAnsi="Times New Roman" w:cs="Times New Roman"/>
                <w:bCs/>
              </w:rPr>
            </w:pPr>
            <w:r w:rsidRPr="0073557E">
              <w:rPr>
                <w:rFonts w:ascii="Times New Roman" w:hAnsi="Times New Roman" w:cs="Times New Roman"/>
                <w:bCs/>
              </w:rPr>
              <w:t xml:space="preserve">ocenę niezadawalającą – 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>%)</w:t>
            </w:r>
          </w:p>
          <w:p w:rsidR="00037675" w:rsidRDefault="00037675" w:rsidP="00037675">
            <w:pPr>
              <w:ind w:left="10" w:right="52"/>
              <w:rPr>
                <w:rFonts w:ascii="Times New Roman" w:hAnsi="Times New Roman" w:cs="Times New Roman"/>
                <w:bCs/>
              </w:rPr>
            </w:pPr>
            <w:r w:rsidRPr="0073557E">
              <w:rPr>
                <w:rFonts w:ascii="Times New Roman" w:hAnsi="Times New Roman" w:cs="Times New Roman"/>
                <w:bCs/>
              </w:rPr>
              <w:t xml:space="preserve">brak oceny – 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(…</w:t>
            </w:r>
            <w:r w:rsidRPr="0073557E">
              <w:rPr>
                <w:rFonts w:ascii="Times New Roman" w:hAnsi="Times New Roman" w:cs="Times New Roman"/>
                <w:bCs/>
              </w:rPr>
              <w:t>%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037675" w:rsidRDefault="00037675" w:rsidP="00037675">
            <w:pPr>
              <w:ind w:left="10" w:right="52"/>
              <w:rPr>
                <w:rFonts w:ascii="Times New Roman" w:hAnsi="Times New Roman" w:cs="Times New Roman"/>
                <w:bCs/>
              </w:rPr>
            </w:pPr>
          </w:p>
          <w:p w:rsidR="00037675" w:rsidRPr="0073557E" w:rsidRDefault="00037675" w:rsidP="0003767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3557E">
              <w:rPr>
                <w:rFonts w:ascii="Times New Roman" w:hAnsi="Times New Roman" w:cs="Times New Roman"/>
                <w:bCs/>
              </w:rPr>
              <w:t>sem</w:t>
            </w:r>
            <w:proofErr w:type="spellEnd"/>
            <w:r w:rsidRPr="0073557E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73557E">
              <w:rPr>
                <w:rFonts w:ascii="Times New Roman" w:hAnsi="Times New Roman" w:cs="Times New Roman"/>
                <w:bCs/>
              </w:rPr>
              <w:t xml:space="preserve">I: </w:t>
            </w:r>
            <w:r>
              <w:rPr>
                <w:rFonts w:ascii="Times New Roman" w:hAnsi="Times New Roman" w:cs="Times New Roman"/>
                <w:b/>
              </w:rPr>
              <w:t>….</w:t>
            </w:r>
          </w:p>
          <w:p w:rsidR="00037675" w:rsidRPr="0073557E" w:rsidRDefault="00037675" w:rsidP="00037675">
            <w:pPr>
              <w:ind w:left="10" w:right="52"/>
              <w:rPr>
                <w:rFonts w:ascii="Times New Roman" w:hAnsi="Times New Roman" w:cs="Times New Roman"/>
                <w:bCs/>
              </w:rPr>
            </w:pPr>
            <w:r w:rsidRPr="0073557E">
              <w:rPr>
                <w:rFonts w:ascii="Times New Roman" w:hAnsi="Times New Roman" w:cs="Times New Roman"/>
                <w:bCs/>
              </w:rPr>
              <w:t xml:space="preserve">Na </w:t>
            </w:r>
            <w:r>
              <w:rPr>
                <w:rFonts w:ascii="Times New Roman" w:hAnsi="Times New Roman" w:cs="Times New Roman"/>
                <w:bCs/>
              </w:rPr>
              <w:t xml:space="preserve">… </w:t>
            </w:r>
            <w:r w:rsidRPr="0073557E">
              <w:rPr>
                <w:rFonts w:ascii="Times New Roman" w:hAnsi="Times New Roman" w:cs="Times New Roman"/>
                <w:bCs/>
              </w:rPr>
              <w:t xml:space="preserve">nauczycieli akademickich ocenę wysoką otrzymało 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%) </w:t>
            </w:r>
          </w:p>
          <w:p w:rsidR="00037675" w:rsidRPr="0073557E" w:rsidRDefault="00037675" w:rsidP="00037675">
            <w:pPr>
              <w:ind w:left="10" w:right="52"/>
              <w:rPr>
                <w:rFonts w:ascii="Times New Roman" w:hAnsi="Times New Roman" w:cs="Times New Roman"/>
                <w:bCs/>
              </w:rPr>
            </w:pPr>
            <w:r w:rsidRPr="0073557E">
              <w:rPr>
                <w:rFonts w:ascii="Times New Roman" w:hAnsi="Times New Roman" w:cs="Times New Roman"/>
                <w:bCs/>
              </w:rPr>
              <w:t xml:space="preserve">ocenę pozytywną – </w:t>
            </w:r>
            <w:r w:rsidRPr="00037675">
              <w:rPr>
                <w:rFonts w:ascii="Times New Roman" w:hAnsi="Times New Roman" w:cs="Times New Roman"/>
                <w:bCs/>
              </w:rPr>
              <w:t>…. (….%)</w:t>
            </w:r>
          </w:p>
          <w:p w:rsidR="00037675" w:rsidRPr="0073557E" w:rsidRDefault="00037675" w:rsidP="00037675">
            <w:pPr>
              <w:ind w:left="10" w:right="52"/>
              <w:rPr>
                <w:rFonts w:ascii="Times New Roman" w:hAnsi="Times New Roman" w:cs="Times New Roman"/>
                <w:bCs/>
              </w:rPr>
            </w:pPr>
            <w:r w:rsidRPr="0073557E">
              <w:rPr>
                <w:rFonts w:ascii="Times New Roman" w:hAnsi="Times New Roman" w:cs="Times New Roman"/>
                <w:bCs/>
              </w:rPr>
              <w:t xml:space="preserve">ocenę dostateczną – 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%) </w:t>
            </w:r>
          </w:p>
          <w:p w:rsidR="00037675" w:rsidRPr="0073557E" w:rsidRDefault="00037675" w:rsidP="00037675">
            <w:pPr>
              <w:ind w:left="10" w:right="52"/>
              <w:rPr>
                <w:rFonts w:ascii="Times New Roman" w:hAnsi="Times New Roman" w:cs="Times New Roman"/>
                <w:bCs/>
              </w:rPr>
            </w:pPr>
            <w:r w:rsidRPr="0073557E">
              <w:rPr>
                <w:rFonts w:ascii="Times New Roman" w:hAnsi="Times New Roman" w:cs="Times New Roman"/>
                <w:bCs/>
              </w:rPr>
              <w:t xml:space="preserve">ocenę niezadawalającą – 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>%)</w:t>
            </w:r>
          </w:p>
          <w:p w:rsidR="00037675" w:rsidRPr="0073557E" w:rsidRDefault="00037675" w:rsidP="00037675">
            <w:pPr>
              <w:ind w:left="10" w:right="52"/>
              <w:rPr>
                <w:rFonts w:ascii="Times New Roman" w:hAnsi="Times New Roman" w:cs="Times New Roman"/>
                <w:bCs/>
              </w:rPr>
            </w:pPr>
            <w:r w:rsidRPr="0073557E">
              <w:rPr>
                <w:rFonts w:ascii="Times New Roman" w:hAnsi="Times New Roman" w:cs="Times New Roman"/>
                <w:bCs/>
              </w:rPr>
              <w:t xml:space="preserve">brak oceny – </w:t>
            </w:r>
            <w:r>
              <w:rPr>
                <w:rFonts w:ascii="Times New Roman" w:hAnsi="Times New Roman" w:cs="Times New Roman"/>
                <w:bCs/>
              </w:rPr>
              <w:t>….</w:t>
            </w:r>
            <w:r w:rsidRPr="0073557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(…</w:t>
            </w:r>
            <w:r w:rsidRPr="0073557E">
              <w:rPr>
                <w:rFonts w:ascii="Times New Roman" w:hAnsi="Times New Roman" w:cs="Times New Roman"/>
                <w:bCs/>
              </w:rPr>
              <w:t>%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37675" w:rsidRPr="00DB6807" w:rsidTr="0035609A">
        <w:trPr>
          <w:trHeight w:val="62"/>
        </w:trPr>
        <w:tc>
          <w:tcPr>
            <w:tcW w:w="9062" w:type="dxa"/>
            <w:gridSpan w:val="2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  <w:b/>
              </w:rPr>
            </w:pPr>
            <w:r w:rsidRPr="00DB6807">
              <w:rPr>
                <w:rFonts w:ascii="Times New Roman" w:hAnsi="Times New Roman" w:cs="Times New Roman"/>
                <w:b/>
              </w:rPr>
              <w:t>Uwagi:</w:t>
            </w:r>
          </w:p>
          <w:p w:rsidR="00037675" w:rsidRDefault="00037675" w:rsidP="0035609A">
            <w:pPr>
              <w:rPr>
                <w:rFonts w:ascii="Times New Roman" w:hAnsi="Times New Roman" w:cs="Times New Roman"/>
              </w:rPr>
            </w:pPr>
          </w:p>
          <w:p w:rsidR="00037675" w:rsidRDefault="00037675" w:rsidP="0035609A">
            <w:pPr>
              <w:rPr>
                <w:rFonts w:ascii="Times New Roman" w:hAnsi="Times New Roman" w:cs="Times New Roman"/>
              </w:rPr>
            </w:pPr>
          </w:p>
          <w:p w:rsidR="00037675" w:rsidRDefault="00037675" w:rsidP="0035609A">
            <w:pPr>
              <w:rPr>
                <w:rFonts w:ascii="Times New Roman" w:hAnsi="Times New Roman" w:cs="Times New Roman"/>
              </w:rPr>
            </w:pPr>
          </w:p>
          <w:p w:rsidR="00037675" w:rsidRDefault="00037675" w:rsidP="0035609A">
            <w:pPr>
              <w:rPr>
                <w:rFonts w:ascii="Times New Roman" w:hAnsi="Times New Roman" w:cs="Times New Roman"/>
              </w:rPr>
            </w:pPr>
          </w:p>
          <w:p w:rsidR="00037675" w:rsidRDefault="00037675" w:rsidP="0035609A">
            <w:pPr>
              <w:rPr>
                <w:rFonts w:ascii="Times New Roman" w:hAnsi="Times New Roman" w:cs="Times New Roman"/>
              </w:rPr>
            </w:pPr>
          </w:p>
          <w:p w:rsidR="00037675" w:rsidRDefault="00037675" w:rsidP="0035609A">
            <w:pPr>
              <w:rPr>
                <w:rFonts w:ascii="Times New Roman" w:hAnsi="Times New Roman" w:cs="Times New Roman"/>
              </w:rPr>
            </w:pPr>
          </w:p>
          <w:p w:rsidR="00037675" w:rsidRDefault="00037675" w:rsidP="0035609A">
            <w:pPr>
              <w:rPr>
                <w:rFonts w:ascii="Times New Roman" w:hAnsi="Times New Roman" w:cs="Times New Roman"/>
              </w:rPr>
            </w:pPr>
          </w:p>
          <w:p w:rsidR="00037675" w:rsidRPr="00DB6807" w:rsidRDefault="00037675" w:rsidP="0035609A">
            <w:pPr>
              <w:rPr>
                <w:rFonts w:ascii="Times New Roman" w:hAnsi="Times New Roman" w:cs="Times New Roman"/>
              </w:rPr>
            </w:pPr>
            <w:r w:rsidRPr="00DB68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7675" w:rsidRPr="00DB6807" w:rsidTr="0035609A">
        <w:trPr>
          <w:trHeight w:val="62"/>
        </w:trPr>
        <w:tc>
          <w:tcPr>
            <w:tcW w:w="9062" w:type="dxa"/>
            <w:gridSpan w:val="2"/>
          </w:tcPr>
          <w:p w:rsidR="00037675" w:rsidRPr="00DB6807" w:rsidRDefault="00037675" w:rsidP="0035609A">
            <w:pPr>
              <w:rPr>
                <w:rFonts w:ascii="Times New Roman" w:hAnsi="Times New Roman" w:cs="Times New Roman"/>
                <w:b/>
              </w:rPr>
            </w:pPr>
            <w:r w:rsidRPr="00DB6807">
              <w:rPr>
                <w:rFonts w:ascii="Times New Roman" w:hAnsi="Times New Roman" w:cs="Times New Roman"/>
                <w:b/>
              </w:rPr>
              <w:t>Osoba/osoby przygotowująca podsumowanie:</w:t>
            </w:r>
          </w:p>
          <w:p w:rsidR="00037675" w:rsidRDefault="00037675" w:rsidP="00037675">
            <w:pPr>
              <w:rPr>
                <w:rFonts w:ascii="Times New Roman" w:hAnsi="Times New Roman" w:cs="Times New Roman"/>
              </w:rPr>
            </w:pPr>
            <w:r w:rsidRPr="00DB6807">
              <w:rPr>
                <w:rFonts w:ascii="Times New Roman" w:hAnsi="Times New Roman" w:cs="Times New Roman"/>
              </w:rPr>
              <w:t>–</w:t>
            </w:r>
          </w:p>
          <w:p w:rsidR="00037675" w:rsidRPr="00DB6807" w:rsidRDefault="00037675" w:rsidP="00037675">
            <w:pPr>
              <w:rPr>
                <w:rFonts w:ascii="Times New Roman" w:hAnsi="Times New Roman" w:cs="Times New Roman"/>
              </w:rPr>
            </w:pPr>
            <w:r w:rsidRPr="00DB6807">
              <w:rPr>
                <w:rFonts w:ascii="Times New Roman" w:hAnsi="Times New Roman" w:cs="Times New Roman"/>
              </w:rPr>
              <w:t xml:space="preserve">– </w:t>
            </w:r>
          </w:p>
        </w:tc>
      </w:tr>
    </w:tbl>
    <w:p w:rsidR="0065544A" w:rsidRDefault="003B52C1"/>
    <w:sectPr w:rsidR="0065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5"/>
    <w:rsid w:val="00037675"/>
    <w:rsid w:val="0014232E"/>
    <w:rsid w:val="003B52C1"/>
    <w:rsid w:val="00D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60860-E8A1-430F-B138-EAB2066C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dcterms:created xsi:type="dcterms:W3CDTF">2022-09-14T08:03:00Z</dcterms:created>
  <dcterms:modified xsi:type="dcterms:W3CDTF">2022-09-14T08:03:00Z</dcterms:modified>
</cp:coreProperties>
</file>