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Default="001F1765" w:rsidP="003668F8">
      <w:pPr>
        <w:pStyle w:val="Pa1"/>
        <w:spacing w:line="276" w:lineRule="auto"/>
        <w:rPr>
          <w:b/>
          <w:bCs/>
        </w:rPr>
      </w:pPr>
      <w:r>
        <w:rPr>
          <w:b/>
          <w:bCs/>
        </w:rPr>
        <w:t xml:space="preserve">Prof.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792278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>
        <w:rPr>
          <w:bCs/>
        </w:rPr>
        <w:lastRenderedPageBreak/>
        <w:t>Gdańsk, 16.09</w:t>
      </w:r>
      <w:r w:rsidR="007677B7">
        <w:rPr>
          <w:bCs/>
        </w:rPr>
        <w:t>.</w:t>
      </w:r>
      <w:r>
        <w:rPr>
          <w:bCs/>
        </w:rPr>
        <w:t>202</w:t>
      </w:r>
      <w:r w:rsidR="001F1765">
        <w:rPr>
          <w:bCs/>
        </w:rPr>
        <w:t>2</w:t>
      </w:r>
      <w:r w:rsidR="0092460F" w:rsidRPr="0092460F">
        <w:rPr>
          <w:bCs/>
        </w:rPr>
        <w:t xml:space="preserve"> r.</w:t>
      </w:r>
    </w:p>
    <w:p w:rsidR="002566A2" w:rsidRDefault="00E32BE1" w:rsidP="003668F8">
      <w:pPr>
        <w:pStyle w:val="Pa1"/>
        <w:spacing w:line="276" w:lineRule="auto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Default="0044514A" w:rsidP="003668F8">
      <w:pPr>
        <w:pStyle w:val="Default"/>
        <w:spacing w:line="276" w:lineRule="auto"/>
      </w:pPr>
      <w:r>
        <w:t>w Gdańsku</w:t>
      </w:r>
    </w:p>
    <w:p w:rsidR="00C217B8" w:rsidRPr="00C217B8" w:rsidRDefault="00C217B8" w:rsidP="00C217B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 w:rsidRPr="00C217B8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Zarządzenie nr </w:t>
      </w:r>
      <w:r w:rsidR="00792278">
        <w:rPr>
          <w:rFonts w:ascii="Times New Roman" w:eastAsia="Andale Sans UI" w:hAnsi="Times New Roman"/>
          <w:b/>
          <w:bCs/>
          <w:kern w:val="1"/>
          <w:sz w:val="24"/>
          <w:szCs w:val="24"/>
        </w:rPr>
        <w:t>71</w:t>
      </w:r>
      <w:r w:rsidRPr="00C217B8">
        <w:rPr>
          <w:rFonts w:ascii="Times New Roman" w:eastAsia="Andale Sans UI" w:hAnsi="Times New Roman"/>
          <w:b/>
          <w:bCs/>
          <w:kern w:val="1"/>
          <w:sz w:val="24"/>
          <w:szCs w:val="24"/>
        </w:rPr>
        <w:t>/20</w:t>
      </w:r>
      <w:r w:rsidR="001F1765">
        <w:rPr>
          <w:rFonts w:ascii="Times New Roman" w:eastAsia="Andale Sans UI" w:hAnsi="Times New Roman"/>
          <w:b/>
          <w:bCs/>
          <w:kern w:val="1"/>
          <w:sz w:val="24"/>
          <w:szCs w:val="24"/>
        </w:rPr>
        <w:t>22</w:t>
      </w:r>
    </w:p>
    <w:p w:rsidR="00C217B8" w:rsidRPr="00C217B8" w:rsidRDefault="00C217B8" w:rsidP="00C217B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 w:rsidRPr="00C217B8">
        <w:rPr>
          <w:rFonts w:ascii="Times New Roman" w:eastAsia="Andale Sans UI" w:hAnsi="Times New Roman"/>
          <w:b/>
          <w:bCs/>
          <w:kern w:val="1"/>
          <w:sz w:val="24"/>
          <w:szCs w:val="24"/>
        </w:rPr>
        <w:t>Rektora Akademii Sztuk Pięknych w Gdańsku</w:t>
      </w:r>
    </w:p>
    <w:p w:rsidR="00C217B8" w:rsidRDefault="00792278" w:rsidP="00C217B8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z dnia 16 września </w:t>
      </w:r>
      <w:r w:rsidR="00C217B8" w:rsidRPr="00C217B8">
        <w:rPr>
          <w:rFonts w:ascii="Times New Roman" w:eastAsia="Andale Sans UI" w:hAnsi="Times New Roman"/>
          <w:b/>
          <w:bCs/>
          <w:kern w:val="1"/>
          <w:sz w:val="24"/>
          <w:szCs w:val="24"/>
        </w:rPr>
        <w:t>20</w:t>
      </w:r>
      <w:r w:rsidR="001F1765">
        <w:rPr>
          <w:rFonts w:ascii="Times New Roman" w:eastAsia="Andale Sans UI" w:hAnsi="Times New Roman"/>
          <w:b/>
          <w:bCs/>
          <w:kern w:val="1"/>
          <w:sz w:val="24"/>
          <w:szCs w:val="24"/>
        </w:rPr>
        <w:t>22</w:t>
      </w:r>
      <w:r w:rsidR="00C217B8" w:rsidRPr="00C217B8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 roku</w:t>
      </w:r>
    </w:p>
    <w:p w:rsidR="00C217B8" w:rsidRPr="00C217B8" w:rsidRDefault="00C217B8" w:rsidP="00C217B8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C217B8" w:rsidRPr="00C217B8" w:rsidRDefault="00C217B8" w:rsidP="00C217B8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C217B8">
        <w:rPr>
          <w:rFonts w:ascii="Times New Roman" w:eastAsia="Andale Sans UI" w:hAnsi="Times New Roman"/>
          <w:b/>
          <w:kern w:val="1"/>
          <w:sz w:val="24"/>
          <w:szCs w:val="24"/>
        </w:rPr>
        <w:t xml:space="preserve">w sprawie Systemu </w:t>
      </w:r>
      <w:r w:rsidR="008459B1">
        <w:rPr>
          <w:rFonts w:ascii="Times New Roman" w:eastAsia="Andale Sans UI" w:hAnsi="Times New Roman"/>
          <w:b/>
          <w:kern w:val="1"/>
          <w:sz w:val="24"/>
          <w:szCs w:val="24"/>
        </w:rPr>
        <w:t xml:space="preserve">Zarządzania </w:t>
      </w:r>
      <w:r w:rsidRPr="00C217B8">
        <w:rPr>
          <w:rFonts w:ascii="Times New Roman" w:eastAsia="Andale Sans UI" w:hAnsi="Times New Roman"/>
          <w:b/>
          <w:kern w:val="1"/>
          <w:sz w:val="24"/>
          <w:szCs w:val="24"/>
        </w:rPr>
        <w:t>Jakości</w:t>
      </w:r>
      <w:r w:rsidR="001F1765">
        <w:rPr>
          <w:rFonts w:ascii="Times New Roman" w:eastAsia="Andale Sans UI" w:hAnsi="Times New Roman"/>
          <w:b/>
          <w:kern w:val="1"/>
          <w:sz w:val="24"/>
          <w:szCs w:val="24"/>
        </w:rPr>
        <w:t>ą</w:t>
      </w:r>
      <w:r w:rsidRPr="00C217B8">
        <w:rPr>
          <w:rFonts w:ascii="Times New Roman" w:eastAsia="Andale Sans UI" w:hAnsi="Times New Roman"/>
          <w:b/>
          <w:kern w:val="1"/>
          <w:sz w:val="24"/>
          <w:szCs w:val="24"/>
        </w:rPr>
        <w:t xml:space="preserve"> Kształcenia w Akademii Sztuk Pięknych w Gdańsku</w:t>
      </w:r>
    </w:p>
    <w:p w:rsidR="00C217B8" w:rsidRPr="00C217B8" w:rsidRDefault="00C217B8" w:rsidP="00C217B8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2767" w:rsidRDefault="00C217B8" w:rsidP="00C217B8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C217B8">
        <w:rPr>
          <w:rFonts w:ascii="Times New Roman" w:eastAsia="Andale Sans UI" w:hAnsi="Times New Roman"/>
          <w:kern w:val="1"/>
          <w:sz w:val="24"/>
          <w:szCs w:val="24"/>
        </w:rPr>
        <w:t>na podstawie art. 23 ust. 2 pkt 2 Ustawy z dnia 20 lipca 2018 roku Prawo o szkolnictwie wyższym i nauce (tj.: Dz. U. z 20</w:t>
      </w:r>
      <w:r w:rsidR="008459B1">
        <w:rPr>
          <w:rFonts w:ascii="Times New Roman" w:eastAsia="Andale Sans UI" w:hAnsi="Times New Roman"/>
          <w:kern w:val="1"/>
          <w:sz w:val="24"/>
          <w:szCs w:val="24"/>
        </w:rPr>
        <w:t>22</w:t>
      </w:r>
      <w:r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 r. poz. </w:t>
      </w:r>
      <w:r w:rsidR="008459B1">
        <w:rPr>
          <w:rFonts w:ascii="Times New Roman" w:eastAsia="Andale Sans UI" w:hAnsi="Times New Roman"/>
          <w:kern w:val="1"/>
          <w:sz w:val="24"/>
          <w:szCs w:val="24"/>
        </w:rPr>
        <w:t>574</w:t>
      </w:r>
      <w:r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 z </w:t>
      </w:r>
      <w:proofErr w:type="spellStart"/>
      <w:r w:rsidRPr="00C217B8">
        <w:rPr>
          <w:rFonts w:ascii="Times New Roman" w:eastAsia="Andale Sans UI" w:hAnsi="Times New Roman"/>
          <w:kern w:val="1"/>
          <w:sz w:val="24"/>
          <w:szCs w:val="24"/>
        </w:rPr>
        <w:t>póź</w:t>
      </w:r>
      <w:proofErr w:type="spellEnd"/>
      <w:r w:rsidRPr="00C217B8">
        <w:rPr>
          <w:rFonts w:ascii="Times New Roman" w:eastAsia="Andale Sans UI" w:hAnsi="Times New Roman"/>
          <w:kern w:val="1"/>
          <w:sz w:val="24"/>
          <w:szCs w:val="24"/>
        </w:rPr>
        <w:t>. zm.) oraz §</w:t>
      </w:r>
      <w:r w:rsidRPr="00C217B8">
        <w:rPr>
          <w:rFonts w:asciiTheme="minorHAnsi" w:eastAsiaTheme="minorHAnsi" w:hAnsiTheme="minorHAnsi" w:cstheme="minorBidi"/>
          <w:sz w:val="22"/>
          <w:szCs w:val="22"/>
        </w:rPr>
        <w:t> </w:t>
      </w:r>
      <w:r w:rsidR="007677B7">
        <w:rPr>
          <w:rFonts w:ascii="Times New Roman" w:eastAsia="Andale Sans UI" w:hAnsi="Times New Roman"/>
          <w:kern w:val="1"/>
          <w:sz w:val="24"/>
          <w:szCs w:val="24"/>
        </w:rPr>
        <w:t>5</w:t>
      </w:r>
      <w:r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8 </w:t>
      </w:r>
      <w:r w:rsidR="00752767">
        <w:rPr>
          <w:rFonts w:ascii="Times New Roman" w:eastAsia="Andale Sans UI" w:hAnsi="Times New Roman"/>
          <w:kern w:val="1"/>
          <w:sz w:val="24"/>
          <w:szCs w:val="24"/>
        </w:rPr>
        <w:t xml:space="preserve">i </w:t>
      </w:r>
      <w:r w:rsidR="00752767" w:rsidRPr="00752767">
        <w:rPr>
          <w:rFonts w:ascii="Times New Roman" w:eastAsia="Andale Sans UI" w:hAnsi="Times New Roman"/>
          <w:kern w:val="1"/>
          <w:sz w:val="24"/>
          <w:szCs w:val="24"/>
        </w:rPr>
        <w:t>§ 5</w:t>
      </w:r>
      <w:r w:rsidR="00752767">
        <w:rPr>
          <w:rFonts w:ascii="Times New Roman" w:eastAsia="Andale Sans UI" w:hAnsi="Times New Roman"/>
          <w:kern w:val="1"/>
          <w:sz w:val="24"/>
          <w:szCs w:val="24"/>
        </w:rPr>
        <w:t xml:space="preserve">9 </w:t>
      </w:r>
      <w:r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Statutu Akademii Sztuk Pięknych w Gdańsku uchwalonego przez Senat ASP w Gdańsku </w:t>
      </w:r>
      <w:r w:rsidR="00752767">
        <w:rPr>
          <w:rFonts w:ascii="Times New Roman" w:eastAsia="Andale Sans UI" w:hAnsi="Times New Roman"/>
          <w:kern w:val="1"/>
          <w:sz w:val="24"/>
          <w:szCs w:val="24"/>
        </w:rPr>
        <w:t>26</w:t>
      </w:r>
      <w:r w:rsidRPr="00C217B8">
        <w:rPr>
          <w:rFonts w:ascii="Times New Roman" w:eastAsia="Andale Sans UI" w:hAnsi="Times New Roman"/>
          <w:kern w:val="1"/>
          <w:sz w:val="24"/>
          <w:szCs w:val="24"/>
        </w:rPr>
        <w:t> czerwca 201</w:t>
      </w:r>
      <w:r w:rsidR="00752767">
        <w:rPr>
          <w:rFonts w:ascii="Times New Roman" w:eastAsia="Andale Sans UI" w:hAnsi="Times New Roman"/>
          <w:kern w:val="1"/>
          <w:sz w:val="24"/>
          <w:szCs w:val="24"/>
        </w:rPr>
        <w:t>9</w:t>
      </w:r>
      <w:r w:rsidR="008459B1">
        <w:rPr>
          <w:rFonts w:ascii="Times New Roman" w:eastAsia="Andale Sans UI" w:hAnsi="Times New Roman"/>
          <w:kern w:val="1"/>
          <w:sz w:val="24"/>
          <w:szCs w:val="24"/>
        </w:rPr>
        <w:t xml:space="preserve"> roku z </w:t>
      </w:r>
      <w:proofErr w:type="spellStart"/>
      <w:r w:rsidR="008459B1">
        <w:rPr>
          <w:rFonts w:ascii="Times New Roman" w:eastAsia="Andale Sans UI" w:hAnsi="Times New Roman"/>
          <w:kern w:val="1"/>
          <w:sz w:val="24"/>
          <w:szCs w:val="24"/>
        </w:rPr>
        <w:t>pózn</w:t>
      </w:r>
      <w:proofErr w:type="spellEnd"/>
      <w:r w:rsidR="008459B1">
        <w:rPr>
          <w:rFonts w:ascii="Times New Roman" w:eastAsia="Andale Sans UI" w:hAnsi="Times New Roman"/>
          <w:kern w:val="1"/>
          <w:sz w:val="24"/>
          <w:szCs w:val="24"/>
        </w:rPr>
        <w:t>. zm.</w:t>
      </w:r>
      <w:r w:rsidRPr="00C217B8">
        <w:rPr>
          <w:rFonts w:ascii="Times New Roman" w:eastAsia="Andale Sans UI" w:hAnsi="Times New Roman"/>
          <w:kern w:val="1"/>
          <w:sz w:val="24"/>
          <w:szCs w:val="24"/>
        </w:rPr>
        <w:t>, w celu zapewnienia i doskonalenia jakości kształcenia w Akademii Sztuk Pięknych w Gdańsku, zarządza, co następuje:</w:t>
      </w:r>
    </w:p>
    <w:p w:rsidR="00C217B8" w:rsidRPr="00C217B8" w:rsidRDefault="00C217B8" w:rsidP="00C217B8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kern w:val="1"/>
          <w:sz w:val="24"/>
          <w:szCs w:val="24"/>
        </w:rPr>
      </w:pPr>
      <w:r w:rsidRPr="00C217B8">
        <w:rPr>
          <w:rFonts w:ascii="Times New Roman" w:eastAsia="Andale Sans UI" w:hAnsi="Times New Roman"/>
          <w:b/>
          <w:bCs/>
          <w:color w:val="000000"/>
          <w:kern w:val="1"/>
          <w:sz w:val="24"/>
          <w:szCs w:val="24"/>
        </w:rPr>
        <w:t>§ 1</w:t>
      </w:r>
    </w:p>
    <w:p w:rsidR="00C217B8" w:rsidRPr="00C217B8" w:rsidRDefault="008459B1" w:rsidP="00C217B8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Wprowadza się Z</w:t>
      </w:r>
      <w:r w:rsidR="00C217B8"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asady </w:t>
      </w:r>
      <w:r w:rsidRPr="008459B1">
        <w:rPr>
          <w:rFonts w:ascii="Times New Roman" w:eastAsia="Andale Sans UI" w:hAnsi="Times New Roman"/>
          <w:kern w:val="1"/>
          <w:sz w:val="24"/>
          <w:szCs w:val="24"/>
        </w:rPr>
        <w:t>funkcjonowania Systemu Zarządzania Jakością Kształcenia w Akademii Sztuk Pięknych w Gdańsku</w:t>
      </w:r>
      <w:r w:rsidR="00C217B8" w:rsidRPr="008459B1">
        <w:rPr>
          <w:rFonts w:ascii="Times New Roman" w:eastAsia="Andale Sans UI" w:hAnsi="Times New Roman"/>
          <w:kern w:val="1"/>
          <w:sz w:val="24"/>
          <w:szCs w:val="24"/>
        </w:rPr>
        <w:t>.</w:t>
      </w:r>
    </w:p>
    <w:p w:rsidR="00C217B8" w:rsidRPr="00C217B8" w:rsidRDefault="00C217B8" w:rsidP="00C217B8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1"/>
          <w:sz w:val="24"/>
          <w:szCs w:val="24"/>
        </w:rPr>
      </w:pPr>
    </w:p>
    <w:p w:rsidR="00C217B8" w:rsidRPr="00C217B8" w:rsidRDefault="00C217B8" w:rsidP="00C217B8">
      <w:pPr>
        <w:widowControl w:val="0"/>
        <w:suppressAutoHyphens/>
        <w:spacing w:after="0"/>
        <w:contextualSpacing/>
        <w:jc w:val="center"/>
        <w:rPr>
          <w:rFonts w:ascii="Times New Roman" w:eastAsia="Andale Sans UI" w:hAnsi="Times New Roman"/>
          <w:b/>
          <w:bCs/>
          <w:color w:val="000000"/>
          <w:kern w:val="1"/>
          <w:sz w:val="24"/>
          <w:szCs w:val="24"/>
        </w:rPr>
      </w:pPr>
      <w:r w:rsidRPr="00C217B8">
        <w:rPr>
          <w:rFonts w:ascii="Times New Roman" w:eastAsia="Andale Sans UI" w:hAnsi="Times New Roman"/>
          <w:b/>
          <w:bCs/>
          <w:color w:val="000000"/>
          <w:kern w:val="1"/>
          <w:sz w:val="24"/>
          <w:szCs w:val="24"/>
        </w:rPr>
        <w:t>§ 2</w:t>
      </w:r>
    </w:p>
    <w:p w:rsidR="00C217B8" w:rsidRPr="007677B7" w:rsidRDefault="00FA7082" w:rsidP="008459B1">
      <w:pPr>
        <w:widowControl w:val="0"/>
        <w:numPr>
          <w:ilvl w:val="0"/>
          <w:numId w:val="34"/>
        </w:numPr>
        <w:suppressAutoHyphens/>
        <w:spacing w:after="0"/>
        <w:ind w:left="284" w:hanging="284"/>
        <w:contextualSpacing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T</w:t>
      </w:r>
      <w:r w:rsidR="00C217B8"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raci moc Zarządzenie nr </w:t>
      </w:r>
      <w:r w:rsidR="008459B1">
        <w:rPr>
          <w:rFonts w:ascii="Times New Roman" w:eastAsia="Andale Sans UI" w:hAnsi="Times New Roman"/>
          <w:kern w:val="1"/>
          <w:sz w:val="24"/>
          <w:szCs w:val="24"/>
        </w:rPr>
        <w:t>8</w:t>
      </w:r>
      <w:r w:rsidR="0057431E">
        <w:rPr>
          <w:rFonts w:ascii="Times New Roman" w:eastAsia="Andale Sans UI" w:hAnsi="Times New Roman"/>
          <w:kern w:val="1"/>
          <w:sz w:val="24"/>
          <w:szCs w:val="24"/>
        </w:rPr>
        <w:t>6</w:t>
      </w:r>
      <w:r w:rsidR="00C217B8" w:rsidRPr="00C217B8">
        <w:rPr>
          <w:rFonts w:ascii="Times New Roman" w:eastAsia="Andale Sans UI" w:hAnsi="Times New Roman"/>
          <w:kern w:val="1"/>
          <w:sz w:val="24"/>
          <w:szCs w:val="24"/>
        </w:rPr>
        <w:t>/201</w:t>
      </w:r>
      <w:r w:rsidR="007677B7">
        <w:rPr>
          <w:rFonts w:ascii="Times New Roman" w:eastAsia="Andale Sans UI" w:hAnsi="Times New Roman"/>
          <w:kern w:val="1"/>
          <w:sz w:val="24"/>
          <w:szCs w:val="24"/>
        </w:rPr>
        <w:t>9</w:t>
      </w:r>
      <w:r w:rsidR="00C217B8"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 Rektora Akademii Sztuk Pięknych w Gdańsku z dnia </w:t>
      </w:r>
      <w:r w:rsidR="008459B1">
        <w:rPr>
          <w:rFonts w:ascii="Times New Roman" w:eastAsia="Andale Sans UI" w:hAnsi="Times New Roman"/>
          <w:kern w:val="1"/>
          <w:sz w:val="24"/>
          <w:szCs w:val="24"/>
        </w:rPr>
        <w:t>1</w:t>
      </w:r>
      <w:r w:rsidR="007677B7">
        <w:rPr>
          <w:rFonts w:ascii="Times New Roman" w:eastAsia="Andale Sans UI" w:hAnsi="Times New Roman"/>
          <w:kern w:val="1"/>
          <w:sz w:val="24"/>
          <w:szCs w:val="24"/>
        </w:rPr>
        <w:t>1</w:t>
      </w:r>
      <w:r w:rsidR="00C217B8"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 w:rsidR="008459B1">
        <w:rPr>
          <w:rFonts w:ascii="Times New Roman" w:eastAsia="Andale Sans UI" w:hAnsi="Times New Roman"/>
          <w:kern w:val="1"/>
          <w:sz w:val="24"/>
          <w:szCs w:val="24"/>
        </w:rPr>
        <w:t>grudnia</w:t>
      </w:r>
      <w:r w:rsidR="007677B7">
        <w:rPr>
          <w:rFonts w:ascii="Times New Roman" w:eastAsia="Andale Sans UI" w:hAnsi="Times New Roman"/>
          <w:kern w:val="1"/>
          <w:sz w:val="24"/>
          <w:szCs w:val="24"/>
        </w:rPr>
        <w:t xml:space="preserve"> 2019</w:t>
      </w:r>
      <w:r w:rsidR="00C217B8"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 r. w </w:t>
      </w:r>
      <w:r w:rsidR="008459B1">
        <w:rPr>
          <w:rFonts w:ascii="Times New Roman" w:eastAsia="Andale Sans UI" w:hAnsi="Times New Roman"/>
          <w:kern w:val="1"/>
          <w:sz w:val="24"/>
          <w:szCs w:val="24"/>
        </w:rPr>
        <w:t xml:space="preserve">zmiany zarządzenia 67/2019 z dnia 28 października 2019 w sprawie </w:t>
      </w:r>
      <w:r w:rsidR="007677B7" w:rsidRPr="007677B7">
        <w:rPr>
          <w:rFonts w:ascii="Times New Roman" w:eastAsia="Andale Sans UI" w:hAnsi="Times New Roman"/>
          <w:kern w:val="1"/>
          <w:sz w:val="24"/>
          <w:szCs w:val="24"/>
        </w:rPr>
        <w:t>Uczelnianego Systemu Zapewnienia i Doskonalenia Jakości Kształcenia w Akademii Sztuk Pięknych w Gdańsku</w:t>
      </w:r>
      <w:r w:rsidR="008459B1">
        <w:rPr>
          <w:rFonts w:ascii="Times New Roman" w:eastAsia="Andale Sans UI" w:hAnsi="Times New Roman"/>
          <w:kern w:val="1"/>
          <w:sz w:val="24"/>
          <w:szCs w:val="24"/>
        </w:rPr>
        <w:t xml:space="preserve"> oraz zarządzenie 67/2019 </w:t>
      </w:r>
      <w:r w:rsidR="008459B1" w:rsidRPr="008459B1">
        <w:rPr>
          <w:rFonts w:ascii="Times New Roman" w:eastAsia="Andale Sans UI" w:hAnsi="Times New Roman"/>
          <w:kern w:val="1"/>
          <w:sz w:val="24"/>
          <w:szCs w:val="24"/>
        </w:rPr>
        <w:t>z dnia 28 października 2019 w sprawie Uczelnianego Systemu Zapewnienia i Doskonalenia Jakości Kształcenia w Akademii Sztuk Pięknych w Gdańsku</w:t>
      </w:r>
      <w:r w:rsidR="008459B1">
        <w:rPr>
          <w:rFonts w:ascii="Times New Roman" w:eastAsia="Andale Sans UI" w:hAnsi="Times New Roman"/>
          <w:kern w:val="1"/>
          <w:sz w:val="24"/>
          <w:szCs w:val="24"/>
        </w:rPr>
        <w:t>.</w:t>
      </w:r>
    </w:p>
    <w:p w:rsidR="00C217B8" w:rsidRPr="00C217B8" w:rsidRDefault="00C217B8" w:rsidP="00C217B8">
      <w:pPr>
        <w:widowControl w:val="0"/>
        <w:numPr>
          <w:ilvl w:val="0"/>
          <w:numId w:val="34"/>
        </w:numPr>
        <w:suppressAutoHyphens/>
        <w:spacing w:after="0"/>
        <w:ind w:left="426"/>
        <w:contextualSpacing/>
        <w:jc w:val="both"/>
        <w:rPr>
          <w:rFonts w:ascii="Times New Roman" w:eastAsia="Times New Roman" w:hAnsi="Times New Roman"/>
          <w:color w:val="000000" w:themeColor="text1"/>
          <w:kern w:val="1"/>
          <w:sz w:val="24"/>
          <w:szCs w:val="24"/>
        </w:rPr>
      </w:pPr>
      <w:r w:rsidRPr="00C217B8">
        <w:rPr>
          <w:rFonts w:ascii="Times New Roman" w:eastAsia="Times New Roman" w:hAnsi="Times New Roman"/>
          <w:color w:val="000000" w:themeColor="text1"/>
          <w:kern w:val="1"/>
          <w:sz w:val="24"/>
          <w:szCs w:val="24"/>
        </w:rPr>
        <w:t xml:space="preserve">Niniejsze zarządzenie wchodzi w życie z dniem </w:t>
      </w:r>
      <w:r w:rsidR="00FA7082">
        <w:rPr>
          <w:rFonts w:ascii="Times New Roman" w:eastAsia="Times New Roman" w:hAnsi="Times New Roman"/>
          <w:color w:val="000000" w:themeColor="text1"/>
          <w:kern w:val="1"/>
          <w:sz w:val="24"/>
          <w:szCs w:val="24"/>
        </w:rPr>
        <w:t xml:space="preserve">01.10.2022 r. </w:t>
      </w:r>
    </w:p>
    <w:p w:rsidR="00C217B8" w:rsidRPr="00C217B8" w:rsidRDefault="00C217B8" w:rsidP="00C217B8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kern w:val="1"/>
          <w:sz w:val="24"/>
          <w:szCs w:val="24"/>
        </w:rPr>
      </w:pPr>
    </w:p>
    <w:p w:rsidR="00C217B8" w:rsidRDefault="00C217B8" w:rsidP="00C217B8">
      <w:pPr>
        <w:widowControl w:val="0"/>
        <w:suppressAutoHyphens/>
        <w:spacing w:after="0"/>
        <w:ind w:left="426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792278" w:rsidRPr="00C217B8" w:rsidRDefault="00792278" w:rsidP="00C217B8">
      <w:pPr>
        <w:widowControl w:val="0"/>
        <w:suppressAutoHyphens/>
        <w:spacing w:after="0"/>
        <w:ind w:left="426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bookmarkStart w:id="0" w:name="_GoBack"/>
      <w:bookmarkEnd w:id="0"/>
    </w:p>
    <w:p w:rsidR="00C217B8" w:rsidRPr="00C217B8" w:rsidRDefault="00C217B8" w:rsidP="00C217B8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C217B8">
        <w:rPr>
          <w:rFonts w:ascii="Times New Roman" w:eastAsia="Times New Roman" w:hAnsi="Times New Roman"/>
          <w:kern w:val="1"/>
          <w:sz w:val="24"/>
          <w:szCs w:val="24"/>
        </w:rPr>
        <w:t>Załącznik/i:</w:t>
      </w:r>
    </w:p>
    <w:p w:rsidR="008459B1" w:rsidRPr="008459B1" w:rsidRDefault="00C217B8" w:rsidP="008459B1">
      <w:pPr>
        <w:spacing w:after="0"/>
        <w:jc w:val="both"/>
        <w:rPr>
          <w:rFonts w:ascii="Times New Roman" w:eastAsia="Andale Sans UI" w:hAnsi="Times New Roman"/>
          <w:i/>
          <w:kern w:val="1"/>
          <w:sz w:val="24"/>
          <w:szCs w:val="24"/>
        </w:rPr>
      </w:pPr>
      <w:r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Załącznik nr 1 – </w:t>
      </w:r>
      <w:r w:rsidR="008459B1" w:rsidRPr="008459B1">
        <w:rPr>
          <w:rFonts w:ascii="Times New Roman" w:eastAsia="Andale Sans UI" w:hAnsi="Times New Roman"/>
          <w:i/>
          <w:kern w:val="1"/>
          <w:sz w:val="24"/>
          <w:szCs w:val="24"/>
        </w:rPr>
        <w:t>Zasady funkcjonowania Systemu Zarządzania Jakością Kształcenia w Akademii Sztuk Pięknych w Gdańsku</w:t>
      </w:r>
      <w:r w:rsidR="008459B1">
        <w:rPr>
          <w:rFonts w:ascii="Times New Roman" w:eastAsia="Andale Sans UI" w:hAnsi="Times New Roman"/>
          <w:i/>
          <w:kern w:val="1"/>
          <w:sz w:val="24"/>
          <w:szCs w:val="24"/>
        </w:rPr>
        <w:t>.</w:t>
      </w:r>
      <w:r w:rsidR="008459B1" w:rsidRPr="008459B1">
        <w:rPr>
          <w:rFonts w:ascii="Times New Roman" w:eastAsia="Andale Sans UI" w:hAnsi="Times New Roman"/>
          <w:i/>
          <w:kern w:val="1"/>
          <w:sz w:val="24"/>
          <w:szCs w:val="24"/>
        </w:rPr>
        <w:t xml:space="preserve"> </w:t>
      </w:r>
    </w:p>
    <w:p w:rsidR="00DA5476" w:rsidRPr="008459B1" w:rsidRDefault="00DA5476" w:rsidP="008459B1">
      <w:pPr>
        <w:spacing w:after="0"/>
        <w:rPr>
          <w:rFonts w:ascii="Times New Roman" w:eastAsia="Andale Sans UI" w:hAnsi="Times New Roman"/>
          <w:i/>
          <w:kern w:val="1"/>
          <w:sz w:val="24"/>
          <w:szCs w:val="24"/>
        </w:rPr>
      </w:pPr>
    </w:p>
    <w:p w:rsidR="00DA5476" w:rsidRDefault="00DA5476" w:rsidP="00DA5476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DA5476" w:rsidRPr="00DA5476" w:rsidRDefault="00DA5476" w:rsidP="00DA5476">
      <w:pPr>
        <w:spacing w:after="0"/>
        <w:rPr>
          <w:rFonts w:ascii="Times New Roman" w:eastAsiaTheme="minorHAnsi" w:hAnsi="Times New Roman"/>
          <w:sz w:val="24"/>
          <w:szCs w:val="24"/>
        </w:rPr>
      </w:pPr>
    </w:p>
    <w:sectPr w:rsidR="00DA5476" w:rsidRPr="00DA5476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83" w:rsidRDefault="005C6183" w:rsidP="002566A2">
      <w:pPr>
        <w:spacing w:after="0" w:line="240" w:lineRule="auto"/>
      </w:pPr>
      <w:r>
        <w:separator/>
      </w:r>
    </w:p>
  </w:endnote>
  <w:endnote w:type="continuationSeparator" w:id="0">
    <w:p w:rsidR="005C6183" w:rsidRDefault="005C618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83" w:rsidRDefault="005C6183" w:rsidP="002566A2">
      <w:pPr>
        <w:spacing w:after="0" w:line="240" w:lineRule="auto"/>
      </w:pPr>
      <w:r>
        <w:separator/>
      </w:r>
    </w:p>
  </w:footnote>
  <w:footnote w:type="continuationSeparator" w:id="0">
    <w:p w:rsidR="005C6183" w:rsidRDefault="005C618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30D53"/>
    <w:multiLevelType w:val="multilevel"/>
    <w:tmpl w:val="B876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185649"/>
    <w:multiLevelType w:val="multilevel"/>
    <w:tmpl w:val="F7C6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E23142D"/>
    <w:multiLevelType w:val="hybridMultilevel"/>
    <w:tmpl w:val="8D7EA8DA"/>
    <w:lvl w:ilvl="0" w:tplc="04150017">
      <w:start w:val="1"/>
      <w:numFmt w:val="lowerLetter"/>
      <w:lvlText w:val="%1)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9" w15:restartNumberingAfterBreak="0">
    <w:nsid w:val="730C73BD"/>
    <w:multiLevelType w:val="hybridMultilevel"/>
    <w:tmpl w:val="DD98C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E26F88"/>
    <w:multiLevelType w:val="hybridMultilevel"/>
    <w:tmpl w:val="0C440646"/>
    <w:lvl w:ilvl="0" w:tplc="EB06C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9"/>
  </w:num>
  <w:num w:numId="7">
    <w:abstractNumId w:val="11"/>
  </w:num>
  <w:num w:numId="8">
    <w:abstractNumId w:val="4"/>
  </w:num>
  <w:num w:numId="9">
    <w:abstractNumId w:val="18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"/>
  </w:num>
  <w:num w:numId="24">
    <w:abstractNumId w:val="7"/>
  </w:num>
  <w:num w:numId="25">
    <w:abstractNumId w:val="19"/>
  </w:num>
  <w:num w:numId="26">
    <w:abstractNumId w:val="27"/>
  </w:num>
  <w:num w:numId="27">
    <w:abstractNumId w:val="33"/>
  </w:num>
  <w:num w:numId="28">
    <w:abstractNumId w:val="0"/>
  </w:num>
  <w:num w:numId="29">
    <w:abstractNumId w:val="13"/>
  </w:num>
  <w:num w:numId="30">
    <w:abstractNumId w:val="25"/>
  </w:num>
  <w:num w:numId="31">
    <w:abstractNumId w:val="24"/>
  </w:num>
  <w:num w:numId="32">
    <w:abstractNumId w:val="28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06E5"/>
    <w:rsid w:val="000433A3"/>
    <w:rsid w:val="000663BB"/>
    <w:rsid w:val="00077755"/>
    <w:rsid w:val="00082519"/>
    <w:rsid w:val="00087F29"/>
    <w:rsid w:val="00092715"/>
    <w:rsid w:val="00095060"/>
    <w:rsid w:val="00096513"/>
    <w:rsid w:val="000A1163"/>
    <w:rsid w:val="000B297C"/>
    <w:rsid w:val="000C5445"/>
    <w:rsid w:val="001020DE"/>
    <w:rsid w:val="001110E6"/>
    <w:rsid w:val="00120C82"/>
    <w:rsid w:val="0012228C"/>
    <w:rsid w:val="00134F00"/>
    <w:rsid w:val="001562E2"/>
    <w:rsid w:val="00156CF2"/>
    <w:rsid w:val="00170198"/>
    <w:rsid w:val="00182371"/>
    <w:rsid w:val="00184C52"/>
    <w:rsid w:val="001940BC"/>
    <w:rsid w:val="001C7CDC"/>
    <w:rsid w:val="001D61E0"/>
    <w:rsid w:val="001E3A41"/>
    <w:rsid w:val="001F1765"/>
    <w:rsid w:val="001F1EA1"/>
    <w:rsid w:val="001F2D4D"/>
    <w:rsid w:val="001F49B9"/>
    <w:rsid w:val="00205BF1"/>
    <w:rsid w:val="00214824"/>
    <w:rsid w:val="002566A2"/>
    <w:rsid w:val="00261326"/>
    <w:rsid w:val="00276760"/>
    <w:rsid w:val="00294989"/>
    <w:rsid w:val="002B158D"/>
    <w:rsid w:val="002B33C9"/>
    <w:rsid w:val="002D4F09"/>
    <w:rsid w:val="002F3EE9"/>
    <w:rsid w:val="00315A3B"/>
    <w:rsid w:val="00320DF1"/>
    <w:rsid w:val="00330BD2"/>
    <w:rsid w:val="0034664E"/>
    <w:rsid w:val="00346C24"/>
    <w:rsid w:val="00350D53"/>
    <w:rsid w:val="003668F8"/>
    <w:rsid w:val="00371E8C"/>
    <w:rsid w:val="00377F2D"/>
    <w:rsid w:val="00380AE8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4514A"/>
    <w:rsid w:val="00477665"/>
    <w:rsid w:val="00485500"/>
    <w:rsid w:val="004B0E0E"/>
    <w:rsid w:val="004C5E8A"/>
    <w:rsid w:val="004D30F1"/>
    <w:rsid w:val="00517EC3"/>
    <w:rsid w:val="0052763F"/>
    <w:rsid w:val="00543B29"/>
    <w:rsid w:val="0054507C"/>
    <w:rsid w:val="005611FF"/>
    <w:rsid w:val="0057431E"/>
    <w:rsid w:val="00594B23"/>
    <w:rsid w:val="005A78BA"/>
    <w:rsid w:val="005C1C99"/>
    <w:rsid w:val="005C6183"/>
    <w:rsid w:val="005D7BDA"/>
    <w:rsid w:val="00612752"/>
    <w:rsid w:val="0061326C"/>
    <w:rsid w:val="00633CBE"/>
    <w:rsid w:val="00690604"/>
    <w:rsid w:val="006C0D4F"/>
    <w:rsid w:val="006C7969"/>
    <w:rsid w:val="006D5934"/>
    <w:rsid w:val="006F4513"/>
    <w:rsid w:val="006F6B9B"/>
    <w:rsid w:val="00722DD2"/>
    <w:rsid w:val="00724A5B"/>
    <w:rsid w:val="007523C7"/>
    <w:rsid w:val="00752767"/>
    <w:rsid w:val="00762F36"/>
    <w:rsid w:val="007677B7"/>
    <w:rsid w:val="00771ED5"/>
    <w:rsid w:val="00772C7B"/>
    <w:rsid w:val="007753A8"/>
    <w:rsid w:val="00792278"/>
    <w:rsid w:val="007B0776"/>
    <w:rsid w:val="007B4C2B"/>
    <w:rsid w:val="007D26DB"/>
    <w:rsid w:val="007D33A0"/>
    <w:rsid w:val="007D64D2"/>
    <w:rsid w:val="007D6F2A"/>
    <w:rsid w:val="00800E97"/>
    <w:rsid w:val="00804761"/>
    <w:rsid w:val="008148A3"/>
    <w:rsid w:val="00836C89"/>
    <w:rsid w:val="008405B7"/>
    <w:rsid w:val="00840C6E"/>
    <w:rsid w:val="008459B1"/>
    <w:rsid w:val="00847C7A"/>
    <w:rsid w:val="00865AB6"/>
    <w:rsid w:val="00885CE7"/>
    <w:rsid w:val="00887650"/>
    <w:rsid w:val="00893223"/>
    <w:rsid w:val="0089357E"/>
    <w:rsid w:val="00894145"/>
    <w:rsid w:val="008A5842"/>
    <w:rsid w:val="008B09B7"/>
    <w:rsid w:val="008B3391"/>
    <w:rsid w:val="008C1F2A"/>
    <w:rsid w:val="008E0D4E"/>
    <w:rsid w:val="008F452A"/>
    <w:rsid w:val="00900C2B"/>
    <w:rsid w:val="0092460F"/>
    <w:rsid w:val="0094177A"/>
    <w:rsid w:val="00957A29"/>
    <w:rsid w:val="00975C52"/>
    <w:rsid w:val="009775EE"/>
    <w:rsid w:val="00984889"/>
    <w:rsid w:val="00986461"/>
    <w:rsid w:val="009909FE"/>
    <w:rsid w:val="00993D6D"/>
    <w:rsid w:val="009A16BE"/>
    <w:rsid w:val="009A5F19"/>
    <w:rsid w:val="009B0A65"/>
    <w:rsid w:val="009D5257"/>
    <w:rsid w:val="009D6C23"/>
    <w:rsid w:val="009E0FC8"/>
    <w:rsid w:val="009E22F6"/>
    <w:rsid w:val="00A0206D"/>
    <w:rsid w:val="00A11C06"/>
    <w:rsid w:val="00A322DE"/>
    <w:rsid w:val="00A329D8"/>
    <w:rsid w:val="00A357FD"/>
    <w:rsid w:val="00A47C08"/>
    <w:rsid w:val="00A50652"/>
    <w:rsid w:val="00A562C9"/>
    <w:rsid w:val="00A60F6E"/>
    <w:rsid w:val="00A67F79"/>
    <w:rsid w:val="00A81E0A"/>
    <w:rsid w:val="00A9748A"/>
    <w:rsid w:val="00AC15F7"/>
    <w:rsid w:val="00AC59AD"/>
    <w:rsid w:val="00AF70B9"/>
    <w:rsid w:val="00B15190"/>
    <w:rsid w:val="00B257A5"/>
    <w:rsid w:val="00B37544"/>
    <w:rsid w:val="00B66A62"/>
    <w:rsid w:val="00B95DC9"/>
    <w:rsid w:val="00BA50BB"/>
    <w:rsid w:val="00BB6204"/>
    <w:rsid w:val="00BC2BF7"/>
    <w:rsid w:val="00BF2AF8"/>
    <w:rsid w:val="00C16E78"/>
    <w:rsid w:val="00C217B8"/>
    <w:rsid w:val="00C6734D"/>
    <w:rsid w:val="00C82CDF"/>
    <w:rsid w:val="00C83CC9"/>
    <w:rsid w:val="00C8741E"/>
    <w:rsid w:val="00C94BDC"/>
    <w:rsid w:val="00C978D1"/>
    <w:rsid w:val="00CA0101"/>
    <w:rsid w:val="00CC351C"/>
    <w:rsid w:val="00CC5410"/>
    <w:rsid w:val="00CD3253"/>
    <w:rsid w:val="00CE683E"/>
    <w:rsid w:val="00CF5AEC"/>
    <w:rsid w:val="00D159F6"/>
    <w:rsid w:val="00D26F74"/>
    <w:rsid w:val="00D27EBF"/>
    <w:rsid w:val="00D46FAD"/>
    <w:rsid w:val="00D5072A"/>
    <w:rsid w:val="00D6670D"/>
    <w:rsid w:val="00D91EE5"/>
    <w:rsid w:val="00D93D3E"/>
    <w:rsid w:val="00DA0F83"/>
    <w:rsid w:val="00DA5476"/>
    <w:rsid w:val="00DA7531"/>
    <w:rsid w:val="00DB1759"/>
    <w:rsid w:val="00DC4136"/>
    <w:rsid w:val="00DD401E"/>
    <w:rsid w:val="00DE029D"/>
    <w:rsid w:val="00DE2127"/>
    <w:rsid w:val="00DE23B3"/>
    <w:rsid w:val="00DF5B95"/>
    <w:rsid w:val="00E06AD1"/>
    <w:rsid w:val="00E231E4"/>
    <w:rsid w:val="00E27038"/>
    <w:rsid w:val="00E32BE1"/>
    <w:rsid w:val="00E349DC"/>
    <w:rsid w:val="00E41BA9"/>
    <w:rsid w:val="00E55443"/>
    <w:rsid w:val="00E9622A"/>
    <w:rsid w:val="00EC7058"/>
    <w:rsid w:val="00F1209B"/>
    <w:rsid w:val="00F2521E"/>
    <w:rsid w:val="00F2572A"/>
    <w:rsid w:val="00F31D75"/>
    <w:rsid w:val="00F338B4"/>
    <w:rsid w:val="00F33F74"/>
    <w:rsid w:val="00F36516"/>
    <w:rsid w:val="00F60AF8"/>
    <w:rsid w:val="00F640C5"/>
    <w:rsid w:val="00F77C19"/>
    <w:rsid w:val="00F979E6"/>
    <w:rsid w:val="00FA3378"/>
    <w:rsid w:val="00FA7082"/>
    <w:rsid w:val="00FB7598"/>
    <w:rsid w:val="00FE0562"/>
    <w:rsid w:val="00FF16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B00DB"/>
  <w15:docId w15:val="{B8A468ED-E02E-4745-AF29-960C60E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A394-889B-4C85-9D1F-9A9A6DC6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2019-01-21T12:22:00Z</cp:lastPrinted>
  <dcterms:created xsi:type="dcterms:W3CDTF">2022-09-14T08:35:00Z</dcterms:created>
  <dcterms:modified xsi:type="dcterms:W3CDTF">2022-09-14T08:35:00Z</dcterms:modified>
</cp:coreProperties>
</file>