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480AD5" w:rsidRDefault="00120C82" w:rsidP="0092460F">
      <w:pPr>
        <w:pStyle w:val="Pa1"/>
        <w:spacing w:line="320" w:lineRule="exact"/>
        <w:rPr>
          <w:b/>
          <w:bCs/>
        </w:rPr>
      </w:pPr>
      <w:bookmarkStart w:id="0" w:name="_GoBack"/>
      <w:bookmarkEnd w:id="0"/>
    </w:p>
    <w:p w14:paraId="15E3123F" w14:textId="6C6378CE" w:rsidR="0092460F" w:rsidRPr="00480AD5" w:rsidRDefault="0092460F" w:rsidP="0092460F">
      <w:pPr>
        <w:pStyle w:val="Pa1"/>
        <w:spacing w:line="320" w:lineRule="exact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3847664E" w:rsidR="00D16FD0" w:rsidRPr="00D16FD0" w:rsidRDefault="00763113" w:rsidP="00D16FD0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Gdańsk, 03.10.2022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77777777" w:rsidR="00D16FD0" w:rsidRPr="00D16FD0" w:rsidRDefault="00D16FD0" w:rsidP="00D16F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14:paraId="6B41D450" w14:textId="77777777" w:rsidR="00D16FD0" w:rsidRPr="00D16FD0" w:rsidRDefault="00D16FD0" w:rsidP="00D16F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D16F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030C5016" w14:textId="77777777" w:rsidR="0092460F" w:rsidRPr="00480AD5" w:rsidRDefault="0092460F" w:rsidP="0092460F">
      <w:pPr>
        <w:pStyle w:val="Default"/>
      </w:pPr>
    </w:p>
    <w:p w14:paraId="0A69146B" w14:textId="35943A72" w:rsidR="00D5072A" w:rsidRPr="00480AD5" w:rsidRDefault="00D5072A" w:rsidP="002525ED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A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7631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73/2022</w:t>
      </w:r>
    </w:p>
    <w:p w14:paraId="7C40F7BB" w14:textId="77777777" w:rsidR="00D5072A" w:rsidRPr="00480AD5" w:rsidRDefault="00D5072A" w:rsidP="002525ED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A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Rektora Akademii Sztuk Pięknych w Gdańsku</w:t>
      </w:r>
    </w:p>
    <w:p w14:paraId="636CADDE" w14:textId="1B0248E4" w:rsidR="00D5072A" w:rsidRPr="00480AD5" w:rsidRDefault="00AB00DD" w:rsidP="002525ED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7631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października</w:t>
      </w:r>
      <w:r w:rsidR="00D5072A" w:rsidRPr="00480A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7631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="00D5072A" w:rsidRPr="00480A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5B5712C3" w14:textId="77777777" w:rsidR="00D5072A" w:rsidRPr="00480AD5" w:rsidRDefault="00D5072A" w:rsidP="002525ED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0862DA" w14:textId="2B89F3A5" w:rsidR="00480AD5" w:rsidRPr="00480AD5" w:rsidRDefault="000A1EBF" w:rsidP="002525ED">
      <w:pPr>
        <w:suppressAutoHyphens/>
        <w:autoSpaceDE w:val="0"/>
        <w:autoSpaceDN w:val="0"/>
        <w:spacing w:after="0"/>
        <w:jc w:val="center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</w:t>
      </w:r>
      <w:r w:rsidR="00480AD5" w:rsidRPr="00480A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sprawie </w:t>
      </w:r>
      <w:r w:rsidR="007631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zmiany składu </w:t>
      </w:r>
      <w:r w:rsidR="002525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Komisji ds. rozwoju naukowego</w:t>
      </w:r>
      <w:r w:rsidR="000E71D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powołanej Zarządzeniem Rektora nr 121/2020 z dnia 18 listopada 2020 r.</w:t>
      </w:r>
    </w:p>
    <w:p w14:paraId="2FC53810" w14:textId="77777777" w:rsidR="00480AD5" w:rsidRPr="00480AD5" w:rsidRDefault="00480AD5" w:rsidP="002525ED">
      <w:pPr>
        <w:suppressAutoHyphens/>
        <w:autoSpaceDE w:val="0"/>
        <w:autoSpaceDN w:val="0"/>
        <w:spacing w:after="0"/>
        <w:jc w:val="both"/>
        <w:textAlignment w:val="center"/>
        <w:rPr>
          <w:rFonts w:ascii="Times New Roman" w:eastAsia="Calibri" w:hAnsi="Times New Roman" w:cs="Times New Roman"/>
          <w:b/>
          <w:caps/>
          <w:color w:val="000000"/>
          <w:spacing w:val="24"/>
          <w:sz w:val="24"/>
          <w:szCs w:val="24"/>
        </w:rPr>
      </w:pPr>
    </w:p>
    <w:p w14:paraId="1E2A3BE9" w14:textId="322FC5AE" w:rsidR="005277F0" w:rsidRPr="00480AD5" w:rsidRDefault="005277F0" w:rsidP="005277F0">
      <w:pPr>
        <w:suppressAutoHyphens/>
        <w:autoSpaceDE w:val="0"/>
        <w:autoSpaceDN w:val="0"/>
        <w:spacing w:after="0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 art.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 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>ust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pkt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ustawy z dnia 20 lipca 2018 roku </w:t>
      </w:r>
      <w:r w:rsidR="00763113" w:rsidRPr="00691B51">
        <w:rPr>
          <w:rFonts w:ascii="Times New Roman" w:eastAsia="Andale Sans UI" w:hAnsi="Times New Roman" w:cs="Times New Roman"/>
          <w:kern w:val="1"/>
          <w:sz w:val="24"/>
          <w:szCs w:val="24"/>
        </w:rPr>
        <w:t>Prawo o</w:t>
      </w:r>
      <w:r w:rsidR="00763113">
        <w:rPr>
          <w:rFonts w:ascii="Times New Roman" w:eastAsia="Andale Sans UI" w:hAnsi="Times New Roman" w:cs="Times New Roman"/>
          <w:kern w:val="1"/>
          <w:sz w:val="24"/>
          <w:szCs w:val="24"/>
        </w:rPr>
        <w:t> </w:t>
      </w:r>
      <w:r w:rsidR="00763113" w:rsidRPr="00691B51">
        <w:rPr>
          <w:rFonts w:ascii="Times New Roman" w:eastAsia="Andale Sans UI" w:hAnsi="Times New Roman" w:cs="Times New Roman"/>
          <w:kern w:val="1"/>
          <w:sz w:val="24"/>
          <w:szCs w:val="24"/>
        </w:rPr>
        <w:t>szkolnictwie wyższym</w:t>
      </w:r>
      <w:r w:rsidR="0076311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i nauce</w:t>
      </w:r>
      <w:r w:rsidR="00763113" w:rsidRPr="00691B5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(</w:t>
      </w:r>
      <w:r w:rsidR="0076311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tj.: </w:t>
      </w:r>
      <w:r w:rsidR="00763113" w:rsidRPr="00FB4C4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Dz. U. </w:t>
      </w:r>
      <w:r w:rsidR="0076311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z 2022 r. </w:t>
      </w:r>
      <w:r w:rsidR="00763113" w:rsidRPr="00FB4C4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poz. </w:t>
      </w:r>
      <w:r w:rsidR="0076311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574 z </w:t>
      </w:r>
      <w:proofErr w:type="spellStart"/>
      <w:r w:rsidR="00763113">
        <w:rPr>
          <w:rFonts w:ascii="Times New Roman" w:eastAsia="Andale Sans UI" w:hAnsi="Times New Roman" w:cs="Times New Roman"/>
          <w:kern w:val="1"/>
          <w:sz w:val="24"/>
          <w:szCs w:val="24"/>
        </w:rPr>
        <w:t>póź</w:t>
      </w:r>
      <w:proofErr w:type="spellEnd"/>
      <w:r w:rsidR="00763113">
        <w:rPr>
          <w:rFonts w:ascii="Times New Roman" w:eastAsia="Andale Sans UI" w:hAnsi="Times New Roman" w:cs="Times New Roman"/>
          <w:kern w:val="1"/>
          <w:sz w:val="24"/>
          <w:szCs w:val="24"/>
        </w:rPr>
        <w:t>. zm.</w:t>
      </w:r>
      <w:r w:rsidR="00763113" w:rsidRPr="00691B51">
        <w:rPr>
          <w:rFonts w:ascii="Times New Roman" w:eastAsia="Andale Sans UI" w:hAnsi="Times New Roman" w:cs="Times New Roman"/>
          <w:kern w:val="1"/>
          <w:sz w:val="24"/>
          <w:szCs w:val="24"/>
        </w:rPr>
        <w:t>)</w:t>
      </w:r>
      <w:r w:rsidR="0076311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zw. z §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 ust. 2 lit d, </w:t>
      </w:r>
      <w:r w:rsidR="00480AD5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§ </w:t>
      </w:r>
      <w:r w:rsidR="00685B18">
        <w:rPr>
          <w:rFonts w:ascii="Times New Roman" w:eastAsia="Calibri" w:hAnsi="Times New Roman" w:cs="Times New Roman"/>
          <w:color w:val="000000"/>
          <w:sz w:val="24"/>
          <w:szCs w:val="24"/>
        </w:rPr>
        <w:t>56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ust. 1- 4 </w:t>
      </w:r>
      <w:r w:rsidR="00CD27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>Statu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tu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Akademii Sztuk Pięknych w Gdańsku uchwalon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ego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Uchwałą Senatu nr 27/2019 z dnia 26 czerwca 2019 r.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póź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 zm.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>, zarządza się,  co następuje:</w:t>
      </w:r>
    </w:p>
    <w:p w14:paraId="55B2AC09" w14:textId="48BD386B" w:rsidR="005F4352" w:rsidRDefault="005F4352" w:rsidP="005277F0">
      <w:pPr>
        <w:suppressAutoHyphens/>
        <w:autoSpaceDE w:val="0"/>
        <w:autoSpaceDN w:val="0"/>
        <w:spacing w:after="0"/>
        <w:jc w:val="both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187EC65" w14:textId="77777777" w:rsidR="00480AD5" w:rsidRDefault="00480AD5" w:rsidP="002525ED">
      <w:pPr>
        <w:suppressAutoHyphens/>
        <w:autoSpaceDE w:val="0"/>
        <w:autoSpaceDN w:val="0"/>
        <w:spacing w:after="0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80A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1</w:t>
      </w:r>
    </w:p>
    <w:p w14:paraId="3D7615CA" w14:textId="0D7AB8B2" w:rsidR="002525ED" w:rsidRDefault="000E71D2" w:rsidP="002525ED">
      <w:pPr>
        <w:suppressAutoHyphens/>
        <w:autoSpaceDE w:val="0"/>
        <w:autoSpaceDN w:val="0"/>
        <w:spacing w:after="0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Zmienia </w:t>
      </w:r>
      <w:r w:rsidR="007631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525ED" w:rsidRPr="002525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się </w:t>
      </w:r>
      <w:r w:rsidR="007631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skład </w:t>
      </w:r>
      <w:r w:rsidR="002525ED" w:rsidRPr="002525ED">
        <w:rPr>
          <w:rFonts w:ascii="Times New Roman" w:eastAsia="Calibri" w:hAnsi="Times New Roman" w:cs="Times New Roman"/>
          <w:color w:val="000000"/>
          <w:sz w:val="24"/>
          <w:szCs w:val="24"/>
        </w:rPr>
        <w:t>Komisj</w:t>
      </w:r>
      <w:r w:rsidR="00763113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2525ED" w:rsidRPr="002525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ds. rozwoju naukowego w </w:t>
      </w:r>
      <w:r w:rsidR="00763113">
        <w:rPr>
          <w:rFonts w:ascii="Times New Roman" w:eastAsia="Calibri" w:hAnsi="Times New Roman" w:cs="Times New Roman"/>
          <w:color w:val="000000"/>
          <w:sz w:val="24"/>
          <w:szCs w:val="24"/>
        </w:rPr>
        <w:t>taki sposób, że powołuje się do jej składu</w:t>
      </w:r>
      <w:r w:rsidR="002525ED" w:rsidRPr="002525E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5925F02C" w14:textId="77777777" w:rsidR="00763113" w:rsidRDefault="00763113" w:rsidP="00763113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Tadeusza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Pietrzkiewicza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przedstawiciela Wydziału Architektury,</w:t>
      </w:r>
    </w:p>
    <w:p w14:paraId="1DBC9FDB" w14:textId="4A5951A7" w:rsidR="00763113" w:rsidRPr="00763113" w:rsidRDefault="00763113" w:rsidP="00763113">
      <w:pPr>
        <w:pStyle w:val="Akapitzlist"/>
        <w:numPr>
          <w:ilvl w:val="0"/>
          <w:numId w:val="2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31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 Jakuba Gołębiewskiego - przedstawiciela Wydziału </w:t>
      </w:r>
      <w:r w:rsidR="000E71D2">
        <w:rPr>
          <w:rFonts w:ascii="Times New Roman" w:eastAsia="Calibri" w:hAnsi="Times New Roman" w:cs="Times New Roman"/>
          <w:color w:val="000000"/>
          <w:sz w:val="24"/>
          <w:szCs w:val="24"/>
        </w:rPr>
        <w:t>Wzornictwa</w:t>
      </w:r>
      <w:r w:rsidRPr="0076311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05036378" w14:textId="77777777" w:rsidR="00E05A37" w:rsidRPr="00E05A37" w:rsidRDefault="00E05A37" w:rsidP="00E05A37">
      <w:pPr>
        <w:pStyle w:val="Akapitzlist"/>
        <w:numPr>
          <w:ilvl w:val="0"/>
          <w:numId w:val="2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5A37">
        <w:rPr>
          <w:rFonts w:ascii="Times New Roman" w:eastAsia="Calibri" w:hAnsi="Times New Roman" w:cs="Times New Roman"/>
          <w:color w:val="000000"/>
          <w:sz w:val="24"/>
          <w:szCs w:val="24"/>
        </w:rPr>
        <w:t>Julia Kosmos - przedstawicieli samorządu studentów,</w:t>
      </w:r>
    </w:p>
    <w:p w14:paraId="1028AEA1" w14:textId="6FD10C39" w:rsidR="000E71D2" w:rsidRPr="00E05A37" w:rsidRDefault="00E64E5E" w:rsidP="00F62D91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E05A37">
        <w:rPr>
          <w:rFonts w:ascii="Times New Roman" w:eastAsia="Calibri" w:hAnsi="Times New Roman" w:cs="Times New Roman"/>
          <w:sz w:val="24"/>
          <w:szCs w:val="24"/>
        </w:rPr>
        <w:t xml:space="preserve">mgr </w:t>
      </w:r>
      <w:r w:rsidR="000E71D2" w:rsidRPr="00E05A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5A37">
        <w:rPr>
          <w:rFonts w:ascii="Times New Roman" w:eastAsia="Calibri" w:hAnsi="Times New Roman" w:cs="Times New Roman"/>
          <w:sz w:val="24"/>
          <w:szCs w:val="24"/>
        </w:rPr>
        <w:t xml:space="preserve">Elena </w:t>
      </w:r>
      <w:proofErr w:type="spellStart"/>
      <w:r w:rsidR="00E05A37">
        <w:rPr>
          <w:rFonts w:ascii="Times New Roman" w:eastAsia="Calibri" w:hAnsi="Times New Roman" w:cs="Times New Roman"/>
          <w:sz w:val="24"/>
          <w:szCs w:val="24"/>
        </w:rPr>
        <w:t>Vertikova</w:t>
      </w:r>
      <w:proofErr w:type="spellEnd"/>
      <w:r w:rsidR="00E05A37">
        <w:rPr>
          <w:rFonts w:ascii="Times New Roman" w:eastAsia="Calibri" w:hAnsi="Times New Roman" w:cs="Times New Roman"/>
          <w:sz w:val="24"/>
          <w:szCs w:val="24"/>
        </w:rPr>
        <w:tab/>
      </w:r>
      <w:r w:rsidR="000E71D2" w:rsidRPr="00E05A37">
        <w:rPr>
          <w:rFonts w:ascii="Times New Roman" w:eastAsia="Calibri" w:hAnsi="Times New Roman" w:cs="Times New Roman"/>
          <w:sz w:val="24"/>
          <w:szCs w:val="24"/>
        </w:rPr>
        <w:t>- przedstawiciel doktorantów,</w:t>
      </w:r>
    </w:p>
    <w:p w14:paraId="47E76DA9" w14:textId="3CC10DF1" w:rsidR="000E71D2" w:rsidRPr="00E05A37" w:rsidRDefault="00E05A37" w:rsidP="00F62D91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mgr Marta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Romankiv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 w:rsidR="000E71D2" w:rsidRPr="00E05A37">
        <w:rPr>
          <w:rFonts w:ascii="Times New Roman" w:eastAsia="Calibri" w:hAnsi="Times New Roman" w:cs="Times New Roman"/>
          <w:sz w:val="24"/>
          <w:szCs w:val="24"/>
        </w:rPr>
        <w:t>- przedstawiciel doktorantów.</w:t>
      </w:r>
    </w:p>
    <w:p w14:paraId="4265FEC4" w14:textId="32D8D43A" w:rsidR="000E71D2" w:rsidRDefault="000E71D2" w:rsidP="000E71D2">
      <w:pPr>
        <w:suppressAutoHyphens/>
        <w:autoSpaceDE w:val="0"/>
        <w:autoSpaceDN w:val="0"/>
        <w:spacing w:after="0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A0D3BE" w14:textId="77777777" w:rsidR="000E71D2" w:rsidRDefault="000E71D2" w:rsidP="000E71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43527E20" w14:textId="23224619" w:rsidR="000E71D2" w:rsidRPr="000E71D2" w:rsidRDefault="000E71D2" w:rsidP="000E71D2">
      <w:pPr>
        <w:suppressAutoHyphens/>
        <w:autoSpaceDE w:val="0"/>
        <w:autoSpaceDN w:val="0"/>
        <w:spacing w:after="0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chwilą wejścia w życie niniejszego zarządzenia </w:t>
      </w:r>
      <w:r w:rsidRPr="002525ED">
        <w:rPr>
          <w:rFonts w:ascii="Times New Roman" w:eastAsia="Calibri" w:hAnsi="Times New Roman" w:cs="Times New Roman"/>
          <w:color w:val="000000"/>
          <w:sz w:val="24"/>
          <w:szCs w:val="24"/>
        </w:rPr>
        <w:t>Komisj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525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ds. rozwoju naukowego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działa w następującym składzie: </w:t>
      </w:r>
    </w:p>
    <w:p w14:paraId="3ECDC4AC" w14:textId="5068ECF1" w:rsidR="002525ED" w:rsidRPr="002525ED" w:rsidRDefault="0040004C" w:rsidP="005277F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prof. </w:t>
      </w:r>
      <w:r w:rsidR="0078305B">
        <w:rPr>
          <w:rFonts w:ascii="Times New Roman" w:eastAsia="Calibri" w:hAnsi="Times New Roman" w:cs="Times New Roman"/>
          <w:sz w:val="24"/>
          <w:szCs w:val="24"/>
        </w:rPr>
        <w:t xml:space="preserve">ASP dr hab. Maciej </w:t>
      </w:r>
      <w:proofErr w:type="spellStart"/>
      <w:r w:rsidR="0078305B">
        <w:rPr>
          <w:rFonts w:ascii="Times New Roman" w:eastAsia="Calibri" w:hAnsi="Times New Roman" w:cs="Times New Roman"/>
          <w:sz w:val="24"/>
          <w:szCs w:val="24"/>
        </w:rPr>
        <w:t>Dojlitko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25ED" w:rsidRPr="002525ED">
        <w:rPr>
          <w:rFonts w:ascii="Times New Roman" w:eastAsia="Calibri" w:hAnsi="Times New Roman" w:cs="Times New Roman"/>
          <w:sz w:val="24"/>
          <w:szCs w:val="24"/>
        </w:rPr>
        <w:t>przewodniczący,</w:t>
      </w:r>
    </w:p>
    <w:p w14:paraId="76FED78B" w14:textId="38D1B246" w:rsidR="002525ED" w:rsidRDefault="009A002F" w:rsidP="005277F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prof. ASP dr hab. Piotr Mikołajczak – Prorektor ds. nauki i ewaluacji</w:t>
      </w:r>
      <w:r w:rsidR="002525ED" w:rsidRPr="002525E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E317BAF" w14:textId="62936EB8" w:rsidR="0040004C" w:rsidRPr="0040004C" w:rsidRDefault="0040004C" w:rsidP="0040004C">
      <w:pPr>
        <w:pStyle w:val="Akapitzlist"/>
        <w:numPr>
          <w:ilvl w:val="0"/>
          <w:numId w:val="1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0004C">
        <w:rPr>
          <w:rFonts w:ascii="Times New Roman" w:eastAsia="Calibri" w:hAnsi="Times New Roman" w:cs="Times New Roman"/>
          <w:sz w:val="24"/>
          <w:szCs w:val="24"/>
        </w:rPr>
        <w:t xml:space="preserve">prof. </w:t>
      </w:r>
      <w:r w:rsidR="0078305B">
        <w:rPr>
          <w:rFonts w:ascii="Times New Roman" w:eastAsia="Calibri" w:hAnsi="Times New Roman" w:cs="Times New Roman"/>
          <w:sz w:val="24"/>
          <w:szCs w:val="24"/>
        </w:rPr>
        <w:t xml:space="preserve">Robert Kaja </w:t>
      </w:r>
      <w:r w:rsidRPr="0040004C">
        <w:rPr>
          <w:rFonts w:ascii="Times New Roman" w:eastAsia="Calibri" w:hAnsi="Times New Roman" w:cs="Times New Roman"/>
          <w:sz w:val="24"/>
          <w:szCs w:val="24"/>
        </w:rPr>
        <w:t xml:space="preserve"> – przedstawiciel Wydziały Rzeźby                              i Intermediów,</w:t>
      </w:r>
    </w:p>
    <w:p w14:paraId="603699B0" w14:textId="7A5E7C13" w:rsidR="003306E0" w:rsidRDefault="003306E0" w:rsidP="0040004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prof. Sławomir Witkowski – przedstawiciel Wydziału Grafiki,</w:t>
      </w:r>
    </w:p>
    <w:p w14:paraId="3B31A39C" w14:textId="0CFBA86E" w:rsidR="003306E0" w:rsidRDefault="003306E0" w:rsidP="005277F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prof. ASP dr hab. </w:t>
      </w:r>
      <w:r w:rsidR="00A80B8B">
        <w:rPr>
          <w:rFonts w:ascii="Times New Roman" w:eastAsia="Calibri" w:hAnsi="Times New Roman" w:cs="Times New Roman"/>
          <w:sz w:val="24"/>
          <w:szCs w:val="24"/>
        </w:rPr>
        <w:t>Marek Wrzesiński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przedstawiciel Wydziału Malarstwa,</w:t>
      </w:r>
    </w:p>
    <w:p w14:paraId="5E3CD87D" w14:textId="27DB8AAE" w:rsidR="003306E0" w:rsidRDefault="003306E0" w:rsidP="005277F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prof. ASP dr hab. Tadeusz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Pietrzkiewicz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przedstawiciel Wydziału Architektury, </w:t>
      </w:r>
    </w:p>
    <w:p w14:paraId="2C63F367" w14:textId="031634D7" w:rsidR="000E71D2" w:rsidRDefault="000E71D2" w:rsidP="005277F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 Jakub Gołębiewski – przedstawiciel Wydziału Wzornictwa,</w:t>
      </w:r>
    </w:p>
    <w:p w14:paraId="756B526A" w14:textId="5EB58249" w:rsidR="002525ED" w:rsidRPr="002525ED" w:rsidRDefault="009A002F" w:rsidP="005277F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prof. Robert Florczak - Dyrektor Szkoły D</w:t>
      </w:r>
      <w:r w:rsidR="002525ED" w:rsidRPr="002525ED">
        <w:rPr>
          <w:rFonts w:ascii="Times New Roman" w:eastAsia="Calibri" w:hAnsi="Times New Roman" w:cs="Times New Roman"/>
          <w:sz w:val="24"/>
          <w:szCs w:val="24"/>
        </w:rPr>
        <w:t>oktorskiej,</w:t>
      </w:r>
    </w:p>
    <w:p w14:paraId="314591D0" w14:textId="213553D8" w:rsidR="002525ED" w:rsidRPr="00E05A37" w:rsidRDefault="00AD0357" w:rsidP="005277F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05A37">
        <w:rPr>
          <w:rFonts w:ascii="Times New Roman" w:eastAsia="Calibri" w:hAnsi="Times New Roman" w:cs="Times New Roman"/>
          <w:sz w:val="24"/>
          <w:szCs w:val="24"/>
        </w:rPr>
        <w:t>Julia Kosmos</w:t>
      </w:r>
      <w:r w:rsidR="002525ED" w:rsidRPr="00E05A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6E0" w:rsidRPr="00E05A3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525ED" w:rsidRPr="00E05A37">
        <w:rPr>
          <w:rFonts w:ascii="Times New Roman" w:eastAsia="Calibri" w:hAnsi="Times New Roman" w:cs="Times New Roman"/>
          <w:sz w:val="24"/>
          <w:szCs w:val="24"/>
        </w:rPr>
        <w:t>przeds</w:t>
      </w:r>
      <w:r w:rsidR="003306E0" w:rsidRPr="00E05A37">
        <w:rPr>
          <w:rFonts w:ascii="Times New Roman" w:eastAsia="Calibri" w:hAnsi="Times New Roman" w:cs="Times New Roman"/>
          <w:sz w:val="24"/>
          <w:szCs w:val="24"/>
        </w:rPr>
        <w:t>tawicieli samorządu studentów</w:t>
      </w:r>
      <w:r w:rsidR="002525ED" w:rsidRPr="00E05A3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070C350" w14:textId="63802A99" w:rsidR="003306E0" w:rsidRPr="00E05A37" w:rsidRDefault="00AD0357" w:rsidP="005277F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05A37">
        <w:rPr>
          <w:rFonts w:ascii="Times New Roman" w:eastAsia="Calibri" w:hAnsi="Times New Roman" w:cs="Times New Roman"/>
          <w:sz w:val="24"/>
          <w:szCs w:val="24"/>
        </w:rPr>
        <w:t xml:space="preserve">Kajetan </w:t>
      </w:r>
      <w:proofErr w:type="spellStart"/>
      <w:r w:rsidRPr="00E05A37">
        <w:rPr>
          <w:rFonts w:ascii="Times New Roman" w:eastAsia="Calibri" w:hAnsi="Times New Roman" w:cs="Times New Roman"/>
          <w:sz w:val="24"/>
          <w:szCs w:val="24"/>
        </w:rPr>
        <w:t>Topolewski</w:t>
      </w:r>
      <w:proofErr w:type="spellEnd"/>
      <w:r w:rsidR="003306E0" w:rsidRPr="00E05A37">
        <w:rPr>
          <w:rFonts w:ascii="Times New Roman" w:eastAsia="Calibri" w:hAnsi="Times New Roman" w:cs="Times New Roman"/>
          <w:sz w:val="24"/>
          <w:szCs w:val="24"/>
        </w:rPr>
        <w:t xml:space="preserve"> – przedstawiciel samorządu studentów,</w:t>
      </w:r>
    </w:p>
    <w:p w14:paraId="442AAF59" w14:textId="48C4BE48" w:rsidR="003306E0" w:rsidRPr="00E05A37" w:rsidRDefault="00E64E5E" w:rsidP="005277F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05A37">
        <w:rPr>
          <w:rFonts w:ascii="Times New Roman" w:eastAsia="Calibri" w:hAnsi="Times New Roman" w:cs="Times New Roman"/>
          <w:sz w:val="24"/>
          <w:szCs w:val="24"/>
        </w:rPr>
        <w:t xml:space="preserve">mgr Elena </w:t>
      </w:r>
      <w:proofErr w:type="spellStart"/>
      <w:r w:rsidRPr="00E05A37">
        <w:rPr>
          <w:rFonts w:ascii="Times New Roman" w:eastAsia="Calibri" w:hAnsi="Times New Roman" w:cs="Times New Roman"/>
          <w:sz w:val="24"/>
          <w:szCs w:val="24"/>
        </w:rPr>
        <w:t>Vertikova</w:t>
      </w:r>
      <w:proofErr w:type="spellEnd"/>
      <w:r w:rsidR="00432CA8" w:rsidRPr="00E05A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6E0" w:rsidRPr="00E05A37">
        <w:rPr>
          <w:rFonts w:ascii="Times New Roman" w:eastAsia="Calibri" w:hAnsi="Times New Roman" w:cs="Times New Roman"/>
          <w:sz w:val="24"/>
          <w:szCs w:val="24"/>
        </w:rPr>
        <w:t xml:space="preserve">– przedstawiciel </w:t>
      </w:r>
      <w:r w:rsidR="00672431" w:rsidRPr="00E05A37">
        <w:rPr>
          <w:rFonts w:ascii="Times New Roman" w:eastAsia="Calibri" w:hAnsi="Times New Roman" w:cs="Times New Roman"/>
          <w:sz w:val="24"/>
          <w:szCs w:val="24"/>
        </w:rPr>
        <w:t>samorządu d</w:t>
      </w:r>
      <w:r w:rsidR="003306E0" w:rsidRPr="00E05A37">
        <w:rPr>
          <w:rFonts w:ascii="Times New Roman" w:eastAsia="Calibri" w:hAnsi="Times New Roman" w:cs="Times New Roman"/>
          <w:sz w:val="24"/>
          <w:szCs w:val="24"/>
        </w:rPr>
        <w:t>oktorantów</w:t>
      </w:r>
      <w:r w:rsidR="00672431" w:rsidRPr="00E05A3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AEB36DF" w14:textId="235AA31E" w:rsidR="00672431" w:rsidRPr="00E05A37" w:rsidRDefault="00E64E5E" w:rsidP="005277F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05A37">
        <w:rPr>
          <w:rFonts w:ascii="Times New Roman" w:eastAsia="Calibri" w:hAnsi="Times New Roman" w:cs="Times New Roman"/>
          <w:sz w:val="24"/>
          <w:szCs w:val="24"/>
        </w:rPr>
        <w:t>mgr Marta Romakiv</w:t>
      </w:r>
      <w:r w:rsidR="00432CA8" w:rsidRPr="00E05A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2431" w:rsidRPr="00E05A37">
        <w:rPr>
          <w:rFonts w:ascii="Times New Roman" w:eastAsia="Calibri" w:hAnsi="Times New Roman" w:cs="Times New Roman"/>
          <w:sz w:val="24"/>
          <w:szCs w:val="24"/>
        </w:rPr>
        <w:t>– przedstawiciel samorządu doktorantów,</w:t>
      </w:r>
    </w:p>
    <w:p w14:paraId="164AA739" w14:textId="1EDDDAFE" w:rsidR="0040004C" w:rsidRDefault="0040004C" w:rsidP="005277F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prof. ASP dr hab. Bogna Łakomska – z głosem doradczym,</w:t>
      </w:r>
    </w:p>
    <w:p w14:paraId="0B4C7409" w14:textId="77777777" w:rsidR="000E71D2" w:rsidRDefault="000E71D2" w:rsidP="002525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F3955C" w14:textId="77777777" w:rsidR="000E71D2" w:rsidRDefault="000E71D2" w:rsidP="002525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E583D1" w14:textId="0F0C24FC" w:rsidR="002525ED" w:rsidRDefault="000E71D2" w:rsidP="002525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4F6822C1" w14:textId="77777777" w:rsidR="002525ED" w:rsidRPr="002525ED" w:rsidRDefault="002525ED" w:rsidP="002525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5ED">
        <w:rPr>
          <w:rFonts w:ascii="Times New Roman" w:eastAsia="Calibri" w:hAnsi="Times New Roman" w:cs="Times New Roman"/>
          <w:sz w:val="24"/>
          <w:szCs w:val="24"/>
        </w:rPr>
        <w:t>Komisja ds. rozwoju naukowego jest zespołem doradczym rektora, senatu i rady uczelni w sprawach dotyczących działalności artystyczno-naukowej Akademii.</w:t>
      </w:r>
    </w:p>
    <w:p w14:paraId="5684917E" w14:textId="77777777" w:rsidR="00480AD5" w:rsidRPr="00480AD5" w:rsidRDefault="00480AD5" w:rsidP="002525ED">
      <w:pPr>
        <w:suppressAutoHyphens/>
        <w:autoSpaceDE w:val="0"/>
        <w:autoSpaceDN w:val="0"/>
        <w:spacing w:after="0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31F377F" w14:textId="77777777" w:rsidR="000E71D2" w:rsidRDefault="000E71D2" w:rsidP="002525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6FA060" w14:textId="1EB5E502" w:rsidR="001161E8" w:rsidRDefault="000E71D2" w:rsidP="002525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2204E00E" w14:textId="77777777" w:rsidR="00E05A37" w:rsidRPr="004B7BFD" w:rsidRDefault="00E05A37" w:rsidP="00E05A3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BFD">
        <w:rPr>
          <w:rFonts w:ascii="Times New Roman" w:eastAsia="Calibri" w:hAnsi="Times New Roman" w:cs="Times New Roman"/>
          <w:sz w:val="24"/>
          <w:szCs w:val="24"/>
        </w:rPr>
        <w:t>Do zadań Komisji ds. rozwoju naukowego po wprowadzeniu zmian należy:</w:t>
      </w:r>
    </w:p>
    <w:p w14:paraId="30144EE1" w14:textId="77777777" w:rsidR="00E05A37" w:rsidRPr="004B7BFD" w:rsidRDefault="00E05A37" w:rsidP="00E05A3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BFD">
        <w:rPr>
          <w:rFonts w:ascii="Times New Roman" w:eastAsia="Calibri" w:hAnsi="Times New Roman" w:cs="Times New Roman"/>
          <w:sz w:val="24"/>
          <w:szCs w:val="24"/>
        </w:rPr>
        <w:t>wyrażanie opinii o badaniach artystycznych i badaniach naukowych prowadzonych w Akademii, w szczególności o kierunku ich rozwoju, polityce kadrowej, grantowej i wydawniczej, kosztach badań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4B7BFD">
        <w:rPr>
          <w:rFonts w:ascii="Times New Roman" w:eastAsia="Calibri" w:hAnsi="Times New Roman" w:cs="Times New Roman"/>
          <w:sz w:val="24"/>
          <w:szCs w:val="24"/>
        </w:rPr>
        <w:t xml:space="preserve"> i projektów, infrastrukturze badawczej, nagrodach artystyczno-naukowych, urlopach naukowych oraz zasadach udziału studentów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4B7BFD">
        <w:rPr>
          <w:rFonts w:ascii="Times New Roman" w:eastAsia="Calibri" w:hAnsi="Times New Roman" w:cs="Times New Roman"/>
          <w:sz w:val="24"/>
          <w:szCs w:val="24"/>
        </w:rPr>
        <w:t xml:space="preserve"> i doktorantów w badaniach i projektach, poprawności wydatkowania powierzonych środków,</w:t>
      </w:r>
    </w:p>
    <w:p w14:paraId="1622E6C2" w14:textId="77777777" w:rsidR="00E05A37" w:rsidRPr="004B7BFD" w:rsidRDefault="00E05A37" w:rsidP="00E05A3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BFD">
        <w:rPr>
          <w:rFonts w:ascii="Times New Roman" w:eastAsia="Calibri" w:hAnsi="Times New Roman" w:cs="Times New Roman"/>
          <w:sz w:val="24"/>
          <w:szCs w:val="24"/>
        </w:rPr>
        <w:t>opracowanie wytycznych dotyczących tworzenia i finansowania zespołów badawczych dla rad programowych kierunków,</w:t>
      </w:r>
    </w:p>
    <w:p w14:paraId="53FB4BDC" w14:textId="77777777" w:rsidR="00E05A37" w:rsidRPr="004B7BFD" w:rsidRDefault="00E05A37" w:rsidP="00E05A3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BFD">
        <w:rPr>
          <w:rFonts w:ascii="Times New Roman" w:eastAsia="Calibri" w:hAnsi="Times New Roman" w:cs="Times New Roman"/>
          <w:sz w:val="24"/>
          <w:szCs w:val="24"/>
        </w:rPr>
        <w:t>wyrażanie opinii i rekomendacji w sprawach przekazanych jej do rozpatrzenia przez rektora, prorektora właściwego, senat albo radę uczelni,</w:t>
      </w:r>
    </w:p>
    <w:p w14:paraId="6A9A1747" w14:textId="77777777" w:rsidR="00E05A37" w:rsidRPr="004B7BFD" w:rsidRDefault="00E05A37" w:rsidP="00E05A3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BFD">
        <w:rPr>
          <w:rFonts w:ascii="Times New Roman" w:eastAsia="Calibri" w:hAnsi="Times New Roman" w:cs="Times New Roman"/>
          <w:sz w:val="24"/>
          <w:szCs w:val="24"/>
        </w:rPr>
        <w:t>wykonywanie innych czynności przewidzianych w Statucie lub regu</w:t>
      </w:r>
      <w:r>
        <w:rPr>
          <w:rFonts w:ascii="Times New Roman" w:eastAsia="Calibri" w:hAnsi="Times New Roman" w:cs="Times New Roman"/>
          <w:sz w:val="24"/>
          <w:szCs w:val="24"/>
        </w:rPr>
        <w:t>laminie organizacyjnym Akademii,</w:t>
      </w:r>
    </w:p>
    <w:p w14:paraId="347BEF43" w14:textId="77777777" w:rsidR="00E05A37" w:rsidRPr="004B7BFD" w:rsidRDefault="00E05A37" w:rsidP="00E05A3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BFD">
        <w:rPr>
          <w:rFonts w:ascii="Times New Roman" w:eastAsia="Calibri" w:hAnsi="Times New Roman" w:cs="Times New Roman"/>
          <w:sz w:val="24"/>
          <w:szCs w:val="24"/>
        </w:rPr>
        <w:lastRenderedPageBreak/>
        <w:t>monitorowanie i nadzór nad doskonaleniem  jakości k</w:t>
      </w:r>
      <w:r>
        <w:rPr>
          <w:rFonts w:ascii="Times New Roman" w:eastAsia="Calibri" w:hAnsi="Times New Roman" w:cs="Times New Roman"/>
          <w:sz w:val="24"/>
          <w:szCs w:val="24"/>
        </w:rPr>
        <w:t>ształcenia                          w szkole doktorskiej,</w:t>
      </w:r>
    </w:p>
    <w:p w14:paraId="1196A978" w14:textId="77777777" w:rsidR="00E05A37" w:rsidRPr="004B7BFD" w:rsidRDefault="00E05A37" w:rsidP="00E05A3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BFD">
        <w:rPr>
          <w:rFonts w:ascii="Times New Roman" w:eastAsia="Calibri" w:hAnsi="Times New Roman" w:cs="Times New Roman"/>
          <w:sz w:val="24"/>
          <w:szCs w:val="24"/>
        </w:rPr>
        <w:t>opracowywanie i wdrażanie we współpracy z zespołem ds. jakości kształcenia szkoły doktorskiej wewnętrznych aktów prawnych dotyczących zapewnienia i doskonalenia jakości kształcenia oraz ewentualne dostosowywanie dokumentów ogólnie obowiązujących do specyfikacji  kształcenia w szkole doktorskiej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FC9A1C" w14:textId="50DAB5EB" w:rsidR="002525ED" w:rsidRDefault="000E71D2" w:rsidP="002525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046870E0" w14:textId="0CF86381" w:rsidR="001161E8" w:rsidRDefault="001161E8" w:rsidP="000E71D2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</w:t>
      </w:r>
      <w:r w:rsidR="0040004C" w:rsidRPr="000E7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podpisania. </w:t>
      </w:r>
    </w:p>
    <w:p w14:paraId="300E06FC" w14:textId="05C0D9C3" w:rsidR="000E71D2" w:rsidRPr="000E71D2" w:rsidRDefault="000E71D2" w:rsidP="000E71D2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dniem </w:t>
      </w:r>
      <w:r w:rsidR="00952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października 2022 r. traci moc Zarządzenie nr 121/2020 z dnia 18 listopada 2020 r. </w:t>
      </w:r>
    </w:p>
    <w:p w14:paraId="1BE03980" w14:textId="77777777" w:rsidR="000E71D2" w:rsidRPr="001161E8" w:rsidRDefault="000E71D2" w:rsidP="002525E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F56564" w14:textId="77777777" w:rsidR="001161E8" w:rsidRPr="001161E8" w:rsidRDefault="001161E8" w:rsidP="002525E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A23732" w14:textId="77777777" w:rsidR="005C7B90" w:rsidRDefault="005C7B90" w:rsidP="002525E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2C5480" w14:textId="77777777" w:rsidR="005C7B90" w:rsidRPr="00480AD5" w:rsidRDefault="005C7B90" w:rsidP="0069060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C7B90" w:rsidRPr="00480AD5" w:rsidSect="001562E2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3147" w:right="1985" w:bottom="2523" w:left="1985" w:header="0" w:footer="709" w:gutter="0"/>
          <w:cols w:space="708"/>
          <w:titlePg/>
          <w:docGrid w:linePitch="360"/>
        </w:sectPr>
      </w:pPr>
    </w:p>
    <w:p w14:paraId="40B34666" w14:textId="77777777" w:rsidR="00986461" w:rsidRPr="00480AD5" w:rsidRDefault="00986461" w:rsidP="00986461">
      <w:pPr>
        <w:pStyle w:val="Default"/>
      </w:pPr>
    </w:p>
    <w:sectPr w:rsidR="00986461" w:rsidRPr="00480AD5" w:rsidSect="001562E2">
      <w:pgSz w:w="11906" w:h="16838" w:code="9"/>
      <w:pgMar w:top="1916" w:right="1985" w:bottom="2523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F0D89" w14:textId="77777777" w:rsidR="00924303" w:rsidRDefault="00924303" w:rsidP="002566A2">
      <w:pPr>
        <w:spacing w:after="0" w:line="240" w:lineRule="auto"/>
      </w:pPr>
      <w:r>
        <w:separator/>
      </w:r>
    </w:p>
  </w:endnote>
  <w:endnote w:type="continuationSeparator" w:id="0">
    <w:p w14:paraId="5F1F7189" w14:textId="77777777" w:rsidR="00924303" w:rsidRDefault="00924303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7" name="Obraz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9" name="Obraz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C46A0" w14:textId="77777777" w:rsidR="00924303" w:rsidRDefault="00924303" w:rsidP="002566A2">
      <w:pPr>
        <w:spacing w:after="0" w:line="240" w:lineRule="auto"/>
      </w:pPr>
      <w:r>
        <w:separator/>
      </w:r>
    </w:p>
  </w:footnote>
  <w:footnote w:type="continuationSeparator" w:id="0">
    <w:p w14:paraId="1438E55C" w14:textId="77777777" w:rsidR="00924303" w:rsidRDefault="00924303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8" name="Obraz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A750F"/>
    <w:multiLevelType w:val="hybridMultilevel"/>
    <w:tmpl w:val="82FA4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A289B"/>
    <w:multiLevelType w:val="multilevel"/>
    <w:tmpl w:val="14486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407714"/>
    <w:multiLevelType w:val="hybridMultilevel"/>
    <w:tmpl w:val="F99A5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E1EFB"/>
    <w:multiLevelType w:val="hybridMultilevel"/>
    <w:tmpl w:val="82FA4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8"/>
  </w:num>
  <w:num w:numId="8">
    <w:abstractNumId w:val="3"/>
  </w:num>
  <w:num w:numId="9">
    <w:abstractNumId w:val="13"/>
  </w:num>
  <w:num w:numId="10">
    <w:abstractNumId w:val="6"/>
  </w:num>
  <w:num w:numId="11">
    <w:abstractNumId w:val="1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7"/>
  </w:num>
  <w:num w:numId="16">
    <w:abstractNumId w:val="18"/>
  </w:num>
  <w:num w:numId="17">
    <w:abstractNumId w:val="16"/>
  </w:num>
  <w:num w:numId="18">
    <w:abstractNumId w:val="10"/>
  </w:num>
  <w:num w:numId="19">
    <w:abstractNumId w:val="9"/>
  </w:num>
  <w:num w:numId="20">
    <w:abstractNumId w:val="4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25AD"/>
    <w:rsid w:val="00045FD8"/>
    <w:rsid w:val="0004799B"/>
    <w:rsid w:val="000663BB"/>
    <w:rsid w:val="00077755"/>
    <w:rsid w:val="00081BBA"/>
    <w:rsid w:val="000A1163"/>
    <w:rsid w:val="000A1EBF"/>
    <w:rsid w:val="000C5445"/>
    <w:rsid w:val="000E71D2"/>
    <w:rsid w:val="000F1C5D"/>
    <w:rsid w:val="001020DE"/>
    <w:rsid w:val="001110E6"/>
    <w:rsid w:val="001161E8"/>
    <w:rsid w:val="00120C82"/>
    <w:rsid w:val="00134F00"/>
    <w:rsid w:val="00140EE2"/>
    <w:rsid w:val="00153A8D"/>
    <w:rsid w:val="001562E2"/>
    <w:rsid w:val="00156CF2"/>
    <w:rsid w:val="00160448"/>
    <w:rsid w:val="00163F11"/>
    <w:rsid w:val="001B2A87"/>
    <w:rsid w:val="001F2D4D"/>
    <w:rsid w:val="00205BF1"/>
    <w:rsid w:val="002525ED"/>
    <w:rsid w:val="002566A2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306E0"/>
    <w:rsid w:val="0034664E"/>
    <w:rsid w:val="00346C24"/>
    <w:rsid w:val="00350D53"/>
    <w:rsid w:val="00377F2D"/>
    <w:rsid w:val="00380AE8"/>
    <w:rsid w:val="00392EC5"/>
    <w:rsid w:val="003B6106"/>
    <w:rsid w:val="003C6CDD"/>
    <w:rsid w:val="003F0499"/>
    <w:rsid w:val="0040004C"/>
    <w:rsid w:val="004002C2"/>
    <w:rsid w:val="00406532"/>
    <w:rsid w:val="004103D7"/>
    <w:rsid w:val="00410476"/>
    <w:rsid w:val="004129CC"/>
    <w:rsid w:val="004176CE"/>
    <w:rsid w:val="004234A2"/>
    <w:rsid w:val="00432CA8"/>
    <w:rsid w:val="0044514A"/>
    <w:rsid w:val="00477665"/>
    <w:rsid w:val="00480AD5"/>
    <w:rsid w:val="004B0E0E"/>
    <w:rsid w:val="004B10B0"/>
    <w:rsid w:val="004C5E8A"/>
    <w:rsid w:val="004D21B2"/>
    <w:rsid w:val="004F7FAB"/>
    <w:rsid w:val="00506BC9"/>
    <w:rsid w:val="00516066"/>
    <w:rsid w:val="00517EC3"/>
    <w:rsid w:val="005277F0"/>
    <w:rsid w:val="005327F3"/>
    <w:rsid w:val="00561194"/>
    <w:rsid w:val="005611FF"/>
    <w:rsid w:val="005846AE"/>
    <w:rsid w:val="00594B23"/>
    <w:rsid w:val="005A78BA"/>
    <w:rsid w:val="005B306E"/>
    <w:rsid w:val="005B3A78"/>
    <w:rsid w:val="005B702C"/>
    <w:rsid w:val="005C3042"/>
    <w:rsid w:val="005C7B90"/>
    <w:rsid w:val="005F4352"/>
    <w:rsid w:val="00633CBE"/>
    <w:rsid w:val="0063636C"/>
    <w:rsid w:val="0064269C"/>
    <w:rsid w:val="006640BC"/>
    <w:rsid w:val="00672431"/>
    <w:rsid w:val="00685B18"/>
    <w:rsid w:val="00690604"/>
    <w:rsid w:val="00695BB7"/>
    <w:rsid w:val="006C5FE0"/>
    <w:rsid w:val="006E3FD6"/>
    <w:rsid w:val="00721A1A"/>
    <w:rsid w:val="0073192C"/>
    <w:rsid w:val="00733065"/>
    <w:rsid w:val="00763113"/>
    <w:rsid w:val="00771ED5"/>
    <w:rsid w:val="0078305B"/>
    <w:rsid w:val="007B0776"/>
    <w:rsid w:val="007B4C2B"/>
    <w:rsid w:val="007E365C"/>
    <w:rsid w:val="007F789D"/>
    <w:rsid w:val="008148A3"/>
    <w:rsid w:val="00823C9C"/>
    <w:rsid w:val="00836C89"/>
    <w:rsid w:val="00847C7A"/>
    <w:rsid w:val="0088328A"/>
    <w:rsid w:val="00887650"/>
    <w:rsid w:val="0089357E"/>
    <w:rsid w:val="00894145"/>
    <w:rsid w:val="008A5842"/>
    <w:rsid w:val="008B3391"/>
    <w:rsid w:val="008D4A33"/>
    <w:rsid w:val="008E3B35"/>
    <w:rsid w:val="00900C2B"/>
    <w:rsid w:val="00924303"/>
    <w:rsid w:val="0092460F"/>
    <w:rsid w:val="009520A8"/>
    <w:rsid w:val="00986461"/>
    <w:rsid w:val="00991CA5"/>
    <w:rsid w:val="009A002F"/>
    <w:rsid w:val="009A0C6B"/>
    <w:rsid w:val="009A16BE"/>
    <w:rsid w:val="009B0A65"/>
    <w:rsid w:val="009D180D"/>
    <w:rsid w:val="009D4FDE"/>
    <w:rsid w:val="009E22F6"/>
    <w:rsid w:val="009E455C"/>
    <w:rsid w:val="009E6DE0"/>
    <w:rsid w:val="00A80B8B"/>
    <w:rsid w:val="00A81E0A"/>
    <w:rsid w:val="00A839C5"/>
    <w:rsid w:val="00A85A3F"/>
    <w:rsid w:val="00A92780"/>
    <w:rsid w:val="00A96A75"/>
    <w:rsid w:val="00A9748A"/>
    <w:rsid w:val="00AB00DD"/>
    <w:rsid w:val="00AC59AD"/>
    <w:rsid w:val="00AD0357"/>
    <w:rsid w:val="00AD30A7"/>
    <w:rsid w:val="00AD40C2"/>
    <w:rsid w:val="00B37544"/>
    <w:rsid w:val="00BB6204"/>
    <w:rsid w:val="00BC2BF7"/>
    <w:rsid w:val="00BF2AF8"/>
    <w:rsid w:val="00C21378"/>
    <w:rsid w:val="00C25357"/>
    <w:rsid w:val="00C3549A"/>
    <w:rsid w:val="00CA43CE"/>
    <w:rsid w:val="00CC351C"/>
    <w:rsid w:val="00CC5908"/>
    <w:rsid w:val="00CD27DE"/>
    <w:rsid w:val="00CF5AEC"/>
    <w:rsid w:val="00D00CA4"/>
    <w:rsid w:val="00D03D9A"/>
    <w:rsid w:val="00D16FD0"/>
    <w:rsid w:val="00D21E5C"/>
    <w:rsid w:val="00D24BC9"/>
    <w:rsid w:val="00D27EBF"/>
    <w:rsid w:val="00D304CC"/>
    <w:rsid w:val="00D46FAD"/>
    <w:rsid w:val="00D5072A"/>
    <w:rsid w:val="00D6670D"/>
    <w:rsid w:val="00D91EE5"/>
    <w:rsid w:val="00DC6E85"/>
    <w:rsid w:val="00DD401E"/>
    <w:rsid w:val="00DE029D"/>
    <w:rsid w:val="00DE2127"/>
    <w:rsid w:val="00DE23B3"/>
    <w:rsid w:val="00DE76D3"/>
    <w:rsid w:val="00DF29D4"/>
    <w:rsid w:val="00DF5B95"/>
    <w:rsid w:val="00E05A37"/>
    <w:rsid w:val="00E231E4"/>
    <w:rsid w:val="00E32BE1"/>
    <w:rsid w:val="00E349DC"/>
    <w:rsid w:val="00E42AFF"/>
    <w:rsid w:val="00E64E5E"/>
    <w:rsid w:val="00E9622A"/>
    <w:rsid w:val="00EC7058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B0D58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21508154-4F5E-4B78-A520-8BA5F8E0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A9940-4926-413C-9217-471605F1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4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2020-11-26T12:29:00Z</cp:lastPrinted>
  <dcterms:created xsi:type="dcterms:W3CDTF">2022-10-06T11:33:00Z</dcterms:created>
  <dcterms:modified xsi:type="dcterms:W3CDTF">2022-10-06T11:33:00Z</dcterms:modified>
</cp:coreProperties>
</file>