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D377A" w14:textId="3A00003A" w:rsidR="00A075CA" w:rsidRPr="00E227C9" w:rsidRDefault="003E41F3" w:rsidP="00A075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Uchwała nr 31</w:t>
      </w:r>
      <w:r w:rsidR="00A075CA" w:rsidRPr="00E227C9">
        <w:rPr>
          <w:rFonts w:ascii="Times New Roman" w:eastAsia="Calibri" w:hAnsi="Times New Roman" w:cs="Times New Roman"/>
          <w:b/>
          <w:sz w:val="24"/>
          <w:szCs w:val="24"/>
        </w:rPr>
        <w:t>/20</w:t>
      </w:r>
      <w:r w:rsidR="00802A91">
        <w:rPr>
          <w:rFonts w:ascii="Times New Roman" w:eastAsia="Calibri" w:hAnsi="Times New Roman" w:cs="Times New Roman"/>
          <w:b/>
          <w:sz w:val="24"/>
          <w:szCs w:val="24"/>
        </w:rPr>
        <w:t>22</w:t>
      </w:r>
    </w:p>
    <w:p w14:paraId="2EB60256" w14:textId="77777777" w:rsidR="00A075CA" w:rsidRPr="00E227C9" w:rsidRDefault="00A075CA" w:rsidP="00A075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27C9">
        <w:rPr>
          <w:rFonts w:ascii="Times New Roman" w:eastAsia="Calibri" w:hAnsi="Times New Roman" w:cs="Times New Roman"/>
          <w:b/>
          <w:sz w:val="24"/>
          <w:szCs w:val="24"/>
        </w:rPr>
        <w:t>Senatu Akademii Sztuk Pięknych w Gdańsku</w:t>
      </w:r>
    </w:p>
    <w:p w14:paraId="17846DDE" w14:textId="3CD734F4" w:rsidR="00A075CA" w:rsidRPr="00E227C9" w:rsidRDefault="00A075CA" w:rsidP="00A075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27C9">
        <w:rPr>
          <w:rFonts w:ascii="Times New Roman" w:eastAsia="Calibri" w:hAnsi="Times New Roman" w:cs="Times New Roman"/>
          <w:b/>
          <w:sz w:val="24"/>
          <w:szCs w:val="24"/>
        </w:rPr>
        <w:t xml:space="preserve">z dnia </w:t>
      </w:r>
      <w:r w:rsidR="00802A91">
        <w:rPr>
          <w:rFonts w:ascii="Times New Roman" w:eastAsia="Calibri" w:hAnsi="Times New Roman" w:cs="Times New Roman"/>
          <w:b/>
          <w:sz w:val="24"/>
          <w:szCs w:val="24"/>
        </w:rPr>
        <w:t>25 października 2022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227C9">
        <w:rPr>
          <w:rFonts w:ascii="Times New Roman" w:eastAsia="Calibri" w:hAnsi="Times New Roman" w:cs="Times New Roman"/>
          <w:b/>
          <w:sz w:val="24"/>
          <w:szCs w:val="24"/>
        </w:rPr>
        <w:t>roku</w:t>
      </w:r>
    </w:p>
    <w:p w14:paraId="4E77A235" w14:textId="77777777" w:rsidR="00A075CA" w:rsidRPr="000751E7" w:rsidRDefault="00A075CA" w:rsidP="00A075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38F454" w14:textId="70E20205" w:rsidR="00AB3363" w:rsidRDefault="00A075CA" w:rsidP="001350F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51E7">
        <w:rPr>
          <w:rFonts w:ascii="Times New Roman" w:eastAsia="Calibri" w:hAnsi="Times New Roman" w:cs="Times New Roman"/>
          <w:b/>
          <w:sz w:val="24"/>
          <w:szCs w:val="24"/>
        </w:rPr>
        <w:t xml:space="preserve">w sprawie </w:t>
      </w:r>
      <w:r w:rsidR="00E72479">
        <w:rPr>
          <w:rFonts w:ascii="Times New Roman" w:eastAsia="Calibri" w:hAnsi="Times New Roman" w:cs="Times New Roman"/>
          <w:b/>
          <w:sz w:val="24"/>
          <w:szCs w:val="24"/>
        </w:rPr>
        <w:t>uzupełnienia składu</w:t>
      </w:r>
      <w:r w:rsidR="001350F7">
        <w:rPr>
          <w:rFonts w:ascii="Times New Roman" w:eastAsia="Calibri" w:hAnsi="Times New Roman" w:cs="Times New Roman"/>
          <w:b/>
          <w:sz w:val="24"/>
          <w:szCs w:val="24"/>
        </w:rPr>
        <w:t xml:space="preserve"> Komisji Dyscyplinarnej ds. </w:t>
      </w:r>
      <w:r w:rsidR="00A85052">
        <w:rPr>
          <w:rFonts w:ascii="Times New Roman" w:eastAsia="Calibri" w:hAnsi="Times New Roman" w:cs="Times New Roman"/>
          <w:b/>
          <w:sz w:val="24"/>
          <w:szCs w:val="24"/>
        </w:rPr>
        <w:t>Doktorantów</w:t>
      </w:r>
    </w:p>
    <w:p w14:paraId="2974662A" w14:textId="2FC1C4DD" w:rsidR="00E72479" w:rsidRDefault="002564E5" w:rsidP="001350F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 Akademii S</w:t>
      </w:r>
      <w:r w:rsidR="00E72479">
        <w:rPr>
          <w:rFonts w:ascii="Times New Roman" w:eastAsia="Calibri" w:hAnsi="Times New Roman" w:cs="Times New Roman"/>
          <w:b/>
          <w:sz w:val="24"/>
          <w:szCs w:val="24"/>
        </w:rPr>
        <w:t>ztuk Pięknych w Gdańsku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powołanej uchwałą nr 41/2020</w:t>
      </w:r>
      <w:r w:rsidR="00802A9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</w:t>
      </w:r>
      <w:r w:rsidR="00802A91">
        <w:rPr>
          <w:rFonts w:ascii="Times New Roman" w:eastAsia="Calibri" w:hAnsi="Times New Roman" w:cs="Times New Roman"/>
          <w:b/>
          <w:sz w:val="24"/>
          <w:szCs w:val="24"/>
        </w:rPr>
        <w:t xml:space="preserve">z dnia 30 września 2021 r z </w:t>
      </w:r>
      <w:proofErr w:type="spellStart"/>
      <w:r w:rsidR="00802A91">
        <w:rPr>
          <w:rFonts w:ascii="Times New Roman" w:eastAsia="Calibri" w:hAnsi="Times New Roman" w:cs="Times New Roman"/>
          <w:b/>
          <w:sz w:val="24"/>
          <w:szCs w:val="24"/>
        </w:rPr>
        <w:t>póź</w:t>
      </w:r>
      <w:proofErr w:type="spellEnd"/>
      <w:r w:rsidR="00802A91">
        <w:rPr>
          <w:rFonts w:ascii="Times New Roman" w:eastAsia="Calibri" w:hAnsi="Times New Roman" w:cs="Times New Roman"/>
          <w:b/>
          <w:sz w:val="24"/>
          <w:szCs w:val="24"/>
        </w:rPr>
        <w:t xml:space="preserve">. zm. </w:t>
      </w:r>
    </w:p>
    <w:p w14:paraId="553B7F74" w14:textId="77777777" w:rsidR="00B11E6C" w:rsidRDefault="00B11E6C" w:rsidP="0000757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69579F4" w14:textId="76C22192" w:rsidR="001350F7" w:rsidRPr="00345F19" w:rsidRDefault="00007572" w:rsidP="00007572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075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podstawie art. </w:t>
      </w:r>
      <w:r w:rsidR="00A850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322 </w:t>
      </w:r>
      <w:r w:rsidR="004B75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ust. 1 i 2 </w:t>
      </w:r>
      <w:r w:rsidR="00802A91">
        <w:rPr>
          <w:rFonts w:ascii="Times New Roman" w:hAnsi="Times New Roman" w:cs="Times New Roman"/>
        </w:rPr>
        <w:t>1  ustawy z dnia 20 lipca 2018 r. Prawo o szkolnictwie wyższym i nauce (</w:t>
      </w:r>
      <w:proofErr w:type="spellStart"/>
      <w:r w:rsidR="00802A91">
        <w:rPr>
          <w:rFonts w:ascii="Times New Roman" w:hAnsi="Times New Roman" w:cs="Times New Roman"/>
        </w:rPr>
        <w:t>t.j</w:t>
      </w:r>
      <w:proofErr w:type="spellEnd"/>
      <w:r w:rsidR="00802A91">
        <w:rPr>
          <w:rFonts w:ascii="Times New Roman" w:hAnsi="Times New Roman" w:cs="Times New Roman"/>
        </w:rPr>
        <w:t xml:space="preserve">.: </w:t>
      </w:r>
      <w:r w:rsidR="00802A9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Dz. U.  z  2022 r.  poz. 574 z </w:t>
      </w:r>
      <w:proofErr w:type="spellStart"/>
      <w:r w:rsidR="00802A91">
        <w:rPr>
          <w:rFonts w:ascii="Times New Roman" w:eastAsia="Times New Roman" w:hAnsi="Times New Roman" w:cs="Times New Roman"/>
          <w:bCs/>
          <w:color w:val="000000"/>
          <w:lang w:eastAsia="pl-PL"/>
        </w:rPr>
        <w:t>póź</w:t>
      </w:r>
      <w:proofErr w:type="spellEnd"/>
      <w:r w:rsidR="00802A9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. zm. ) </w:t>
      </w:r>
      <w:r w:rsidRPr="000075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oraz </w:t>
      </w:r>
      <w:r w:rsidR="004B75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zw. z </w:t>
      </w:r>
      <w:r w:rsidRPr="00007572">
        <w:rPr>
          <w:rFonts w:ascii="Times New Roman" w:eastAsia="Calibri" w:hAnsi="Times New Roman" w:cs="Times New Roman"/>
          <w:color w:val="000000"/>
          <w:sz w:val="24"/>
          <w:szCs w:val="24"/>
        </w:rPr>
        <w:t>§</w:t>
      </w:r>
      <w:r w:rsidR="00F913BC" w:rsidRPr="00480A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41F55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="009C06F9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A239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B75CC">
        <w:rPr>
          <w:rFonts w:ascii="Times New Roman" w:eastAsia="Calibri" w:hAnsi="Times New Roman" w:cs="Times New Roman"/>
          <w:color w:val="000000"/>
          <w:sz w:val="24"/>
          <w:szCs w:val="24"/>
        </w:rPr>
        <w:t>ust. 1-</w:t>
      </w:r>
      <w:r w:rsidR="009C06F9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4B75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239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913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913BC" w:rsidRPr="00480AD5">
        <w:rPr>
          <w:rFonts w:ascii="Times New Roman" w:eastAsia="Calibri" w:hAnsi="Times New Roman" w:cs="Times New Roman"/>
          <w:color w:val="000000"/>
          <w:sz w:val="24"/>
          <w:szCs w:val="24"/>
        </w:rPr>
        <w:t>Statu</w:t>
      </w:r>
      <w:r w:rsidR="00F913BC">
        <w:rPr>
          <w:rFonts w:ascii="Times New Roman" w:eastAsia="Calibri" w:hAnsi="Times New Roman" w:cs="Times New Roman"/>
          <w:color w:val="000000"/>
          <w:sz w:val="24"/>
          <w:szCs w:val="24"/>
        </w:rPr>
        <w:t>tu</w:t>
      </w:r>
      <w:r w:rsidR="00F913BC" w:rsidRPr="00480A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Akademii Sztuk Pięknych w Gdańsku uchwalon</w:t>
      </w:r>
      <w:r w:rsidR="00F913BC">
        <w:rPr>
          <w:rFonts w:ascii="Times New Roman" w:eastAsia="Calibri" w:hAnsi="Times New Roman" w:cs="Times New Roman"/>
          <w:color w:val="000000"/>
          <w:sz w:val="24"/>
          <w:szCs w:val="24"/>
        </w:rPr>
        <w:t>ego</w:t>
      </w:r>
      <w:r w:rsidR="00F913BC" w:rsidRPr="00480A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Uchwałą Senatu nr 27/2019 z dnia 26 czerwca 2019 r.</w:t>
      </w:r>
      <w:r w:rsidR="00F913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="00F913BC">
        <w:rPr>
          <w:rFonts w:ascii="Times New Roman" w:eastAsia="Calibri" w:hAnsi="Times New Roman" w:cs="Times New Roman"/>
          <w:color w:val="000000"/>
          <w:sz w:val="24"/>
          <w:szCs w:val="24"/>
        </w:rPr>
        <w:t>póź</w:t>
      </w:r>
      <w:proofErr w:type="spellEnd"/>
      <w:r w:rsidR="00F913BC">
        <w:rPr>
          <w:rFonts w:ascii="Times New Roman" w:eastAsia="Calibri" w:hAnsi="Times New Roman" w:cs="Times New Roman"/>
          <w:color w:val="000000"/>
          <w:sz w:val="24"/>
          <w:szCs w:val="24"/>
        </w:rPr>
        <w:t>. zm.</w:t>
      </w:r>
      <w:r w:rsidR="00F913BC" w:rsidRPr="00480A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CA3A03" w:rsidRPr="00271B12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</w:t>
      </w:r>
      <w:r w:rsidR="001350F7" w:rsidRPr="00271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1BDD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4B75C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31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50F7" w:rsidRPr="00271B12">
        <w:rPr>
          <w:rFonts w:ascii="Times New Roman" w:eastAsia="Times New Roman" w:hAnsi="Times New Roman" w:cs="Times New Roman"/>
          <w:sz w:val="24"/>
          <w:szCs w:val="24"/>
          <w:lang w:eastAsia="pl-PL"/>
        </w:rPr>
        <w:t>co następuje:</w:t>
      </w:r>
    </w:p>
    <w:p w14:paraId="0F74664D" w14:textId="77777777" w:rsidR="001350F7" w:rsidRDefault="001350F7" w:rsidP="001350F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B12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964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1B1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64C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494C8D4" w14:textId="3688B26F" w:rsidR="00E72479" w:rsidRDefault="00E72479" w:rsidP="00E7247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wygaśnięciem mandatu przedstawicieli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doktorantów</w:t>
      </w:r>
      <w:r w:rsidRPr="00E72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uzupełnia się skład Komisji Dyscyplinarnej ds.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Doktorantów</w:t>
      </w:r>
      <w:r w:rsidRPr="00E72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kadencję 20</w:t>
      </w:r>
      <w:r w:rsidR="00D75575">
        <w:rPr>
          <w:rFonts w:ascii="Times New Roman" w:eastAsia="Times New Roman" w:hAnsi="Times New Roman" w:cs="Times New Roman"/>
          <w:sz w:val="24"/>
          <w:szCs w:val="24"/>
          <w:lang w:eastAsia="pl-PL"/>
        </w:rPr>
        <w:t>20-2024, powołanej Uchwałą nr 41</w:t>
      </w:r>
      <w:r w:rsidRPr="00E72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/2020 z dnia 30 września 2021 r., </w:t>
      </w:r>
      <w:r w:rsidR="00D75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2479">
        <w:rPr>
          <w:rFonts w:ascii="Times New Roman" w:eastAsia="Times New Roman" w:hAnsi="Times New Roman" w:cs="Times New Roman"/>
          <w:sz w:val="24"/>
          <w:szCs w:val="24"/>
          <w:lang w:eastAsia="pl-PL"/>
        </w:rPr>
        <w:t>i powołuje się do jej składu:</w:t>
      </w:r>
    </w:p>
    <w:p w14:paraId="6745D3C5" w14:textId="77777777" w:rsidR="007D4E52" w:rsidRPr="007D4E52" w:rsidRDefault="007D4E52" w:rsidP="007D4E52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E52">
        <w:rPr>
          <w:rFonts w:ascii="Times New Roman" w:eastAsia="Times New Roman" w:hAnsi="Times New Roman" w:cs="Times New Roman"/>
          <w:sz w:val="24"/>
          <w:szCs w:val="24"/>
          <w:lang w:eastAsia="pl-PL"/>
        </w:rPr>
        <w:t>mgr Marianna Grabska – przedstawiciel doktorantów</w:t>
      </w:r>
    </w:p>
    <w:p w14:paraId="7CDA1CCF" w14:textId="77777777" w:rsidR="007D4E52" w:rsidRPr="007D4E52" w:rsidRDefault="007D4E52" w:rsidP="007D4E52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E52">
        <w:rPr>
          <w:rFonts w:ascii="Times New Roman" w:eastAsia="Times New Roman" w:hAnsi="Times New Roman" w:cs="Times New Roman"/>
          <w:sz w:val="24"/>
          <w:szCs w:val="24"/>
          <w:lang w:eastAsia="pl-PL"/>
        </w:rPr>
        <w:t>mgr Daria Orzech - przedstawiciel doktorantów</w:t>
      </w:r>
    </w:p>
    <w:p w14:paraId="56901A3F" w14:textId="77777777" w:rsidR="007D4E52" w:rsidRPr="007D4E52" w:rsidRDefault="007D4E52" w:rsidP="007D4E52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E52">
        <w:rPr>
          <w:rFonts w:ascii="Times New Roman" w:eastAsia="Times New Roman" w:hAnsi="Times New Roman" w:cs="Times New Roman"/>
          <w:sz w:val="24"/>
          <w:szCs w:val="24"/>
          <w:lang w:eastAsia="pl-PL"/>
        </w:rPr>
        <w:t>mgr Wioleta Ujazdowska - przedstawiciel doktorantów</w:t>
      </w:r>
    </w:p>
    <w:p w14:paraId="714BD633" w14:textId="41E682A0" w:rsidR="007D4E52" w:rsidRPr="007D4E52" w:rsidRDefault="007D4E52" w:rsidP="007D4E52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</w:t>
      </w:r>
      <w:r w:rsidR="00DB4870">
        <w:rPr>
          <w:rFonts w:ascii="Times New Roman" w:eastAsia="Times New Roman" w:hAnsi="Times New Roman" w:cs="Times New Roman"/>
          <w:sz w:val="24"/>
          <w:szCs w:val="24"/>
          <w:lang w:eastAsia="pl-PL"/>
        </w:rPr>
        <w:t>Aleksandra Godlewska</w:t>
      </w:r>
      <w:r w:rsidRPr="007D4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przedstawiciel doktorantów</w:t>
      </w:r>
    </w:p>
    <w:p w14:paraId="6EACDD90" w14:textId="23F62642" w:rsidR="00E72479" w:rsidRPr="00436C11" w:rsidRDefault="00E72479" w:rsidP="00E72479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chwilą wejścia w życie niniejszej uchwały Komisja Dyscyplinarna ds.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Doktorantów</w:t>
      </w:r>
      <w:r w:rsidRPr="00436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 w następującym składzie:</w:t>
      </w:r>
    </w:p>
    <w:p w14:paraId="7E686627" w14:textId="42D4F101" w:rsidR="00A239F5" w:rsidRPr="007D4E52" w:rsidRDefault="00ED3D6D" w:rsidP="007D4E52">
      <w:pPr>
        <w:pStyle w:val="Akapitzlist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E52">
        <w:rPr>
          <w:rFonts w:ascii="Times New Roman" w:eastAsia="Times New Roman" w:hAnsi="Times New Roman" w:cs="Times New Roman"/>
          <w:sz w:val="24"/>
          <w:szCs w:val="24"/>
          <w:lang w:eastAsia="pl-PL"/>
        </w:rPr>
        <w:t>prof. Jacek Dominiczak</w:t>
      </w:r>
      <w:r w:rsidR="004B75CC" w:rsidRPr="007D4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przewodniczący, </w:t>
      </w:r>
    </w:p>
    <w:p w14:paraId="0B2D52B9" w14:textId="15478F78" w:rsidR="00477539" w:rsidRPr="007D4E52" w:rsidRDefault="00ED3D6D" w:rsidP="007D4E52">
      <w:pPr>
        <w:pStyle w:val="Akapitzlist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E52">
        <w:rPr>
          <w:rFonts w:ascii="Times New Roman" w:eastAsia="Times New Roman" w:hAnsi="Times New Roman" w:cs="Times New Roman"/>
          <w:sz w:val="24"/>
          <w:szCs w:val="24"/>
          <w:lang w:eastAsia="pl-PL"/>
        </w:rPr>
        <w:t>prof. Wojciech Sęczawa</w:t>
      </w:r>
    </w:p>
    <w:p w14:paraId="06A9E3CD" w14:textId="108DB0ED" w:rsidR="00477539" w:rsidRPr="007D4E52" w:rsidRDefault="00ED3D6D" w:rsidP="007D4E52">
      <w:pPr>
        <w:pStyle w:val="Akapitzlist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E52">
        <w:rPr>
          <w:rFonts w:ascii="Times New Roman" w:eastAsia="Times New Roman" w:hAnsi="Times New Roman" w:cs="Times New Roman"/>
          <w:sz w:val="24"/>
          <w:szCs w:val="24"/>
          <w:lang w:eastAsia="pl-PL"/>
        </w:rPr>
        <w:t>dr Edyta Majewska</w:t>
      </w:r>
    </w:p>
    <w:p w14:paraId="1D6350C4" w14:textId="4F7C315D" w:rsidR="00477539" w:rsidRPr="007D4E52" w:rsidRDefault="00ED3D6D" w:rsidP="007D4E52">
      <w:pPr>
        <w:pStyle w:val="Akapitzlist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E52">
        <w:rPr>
          <w:rFonts w:ascii="Times New Roman" w:eastAsia="Times New Roman" w:hAnsi="Times New Roman" w:cs="Times New Roman"/>
          <w:sz w:val="24"/>
          <w:szCs w:val="24"/>
          <w:lang w:eastAsia="pl-PL"/>
        </w:rPr>
        <w:t>dr Filip Ignatowicz</w:t>
      </w:r>
    </w:p>
    <w:p w14:paraId="6B891612" w14:textId="584A3B5B" w:rsidR="00477539" w:rsidRPr="007D4E52" w:rsidRDefault="00ED3D6D" w:rsidP="007D4E52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E52">
        <w:rPr>
          <w:rFonts w:ascii="Times New Roman" w:eastAsia="Times New Roman" w:hAnsi="Times New Roman" w:cs="Times New Roman"/>
          <w:sz w:val="24"/>
          <w:szCs w:val="24"/>
          <w:lang w:eastAsia="pl-PL"/>
        </w:rPr>
        <w:t>dr Ada Pawlikowska</w:t>
      </w:r>
    </w:p>
    <w:p w14:paraId="0623239A" w14:textId="623CE5BE" w:rsidR="0006187B" w:rsidRPr="007D4E52" w:rsidRDefault="0006187B" w:rsidP="007D4E52">
      <w:pPr>
        <w:numPr>
          <w:ilvl w:val="0"/>
          <w:numId w:val="1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E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mgr</w:t>
      </w:r>
      <w:r w:rsidR="00A9579F" w:rsidRPr="007D4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Marianna Grabska</w:t>
      </w:r>
      <w:r w:rsidRPr="007D4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przedstawiciel doktorantów</w:t>
      </w:r>
    </w:p>
    <w:p w14:paraId="0D196FD0" w14:textId="5AB441AF" w:rsidR="0006187B" w:rsidRPr="007D4E52" w:rsidRDefault="00A9579F" w:rsidP="007D4E52">
      <w:pPr>
        <w:numPr>
          <w:ilvl w:val="0"/>
          <w:numId w:val="1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E52">
        <w:rPr>
          <w:rFonts w:ascii="Times New Roman" w:eastAsia="Times New Roman" w:hAnsi="Times New Roman" w:cs="Times New Roman"/>
          <w:sz w:val="24"/>
          <w:szCs w:val="24"/>
          <w:lang w:eastAsia="pl-PL"/>
        </w:rPr>
        <w:t>mgr Daria Orzech</w:t>
      </w:r>
      <w:r w:rsidR="0006187B" w:rsidRPr="007D4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przedstawiciel doktorantów</w:t>
      </w:r>
    </w:p>
    <w:p w14:paraId="23E34020" w14:textId="1ABA5894" w:rsidR="0006187B" w:rsidRPr="007D4E52" w:rsidRDefault="00A9579F" w:rsidP="007D4E52">
      <w:pPr>
        <w:numPr>
          <w:ilvl w:val="0"/>
          <w:numId w:val="1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E52">
        <w:rPr>
          <w:rFonts w:ascii="Times New Roman" w:eastAsia="Times New Roman" w:hAnsi="Times New Roman" w:cs="Times New Roman"/>
          <w:sz w:val="24"/>
          <w:szCs w:val="24"/>
          <w:lang w:eastAsia="pl-PL"/>
        </w:rPr>
        <w:t>mgr Wioleta Ujazdowska</w:t>
      </w:r>
      <w:r w:rsidR="0006187B" w:rsidRPr="007D4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przedstawiciel doktorantów</w:t>
      </w:r>
    </w:p>
    <w:p w14:paraId="601FE2FD" w14:textId="2AA416C2" w:rsidR="0006187B" w:rsidRDefault="00A9579F" w:rsidP="007D4E52">
      <w:pPr>
        <w:numPr>
          <w:ilvl w:val="0"/>
          <w:numId w:val="1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</w:t>
      </w:r>
      <w:r w:rsidR="00DB4870">
        <w:rPr>
          <w:rFonts w:ascii="Times New Roman" w:eastAsia="Times New Roman" w:hAnsi="Times New Roman" w:cs="Times New Roman"/>
          <w:sz w:val="24"/>
          <w:szCs w:val="24"/>
          <w:lang w:eastAsia="pl-PL"/>
        </w:rPr>
        <w:t>Aleksandra Godlewska</w:t>
      </w:r>
      <w:r w:rsidR="0006187B" w:rsidRPr="007D4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przedstawiciel doktorantów</w:t>
      </w:r>
    </w:p>
    <w:p w14:paraId="697F2480" w14:textId="08535F52" w:rsidR="00A239F5" w:rsidRPr="00A239F5" w:rsidRDefault="00A239F5" w:rsidP="00A239F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A239F5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39F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DA822A2" w14:textId="2990E51C" w:rsidR="00A239F5" w:rsidRPr="00A239F5" w:rsidRDefault="00A239F5" w:rsidP="00A239F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Kadencja Komisji trwa do </w:t>
      </w:r>
      <w:r w:rsidR="004B7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Pr="00A23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sierpnia</w:t>
      </w:r>
      <w:r w:rsidRPr="00A23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A23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14:paraId="61A37ACE" w14:textId="77777777" w:rsidR="00477539" w:rsidRDefault="00477539" w:rsidP="0047753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B12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7AB0907" w14:textId="3E072F2C" w:rsidR="00477539" w:rsidRDefault="00477539" w:rsidP="004775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Kadencja członków Komisji </w:t>
      </w:r>
      <w:r w:rsidR="004B7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doktorantów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trwa do </w:t>
      </w:r>
      <w:r w:rsidR="004B7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A85052">
        <w:rPr>
          <w:rFonts w:ascii="Times New Roman" w:eastAsia="Times New Roman" w:hAnsi="Times New Roman" w:cs="Times New Roman"/>
          <w:sz w:val="24"/>
          <w:szCs w:val="24"/>
          <w:lang w:eastAsia="pl-PL"/>
        </w:rPr>
        <w:t>31 sierpnia</w:t>
      </w:r>
      <w:r w:rsidR="00802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14:paraId="5786235D" w14:textId="77777777" w:rsidR="00477539" w:rsidRDefault="00477539" w:rsidP="0047753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4.</w:t>
      </w:r>
    </w:p>
    <w:p w14:paraId="50078E1C" w14:textId="1A5F3BBF" w:rsidR="00477539" w:rsidRPr="002564E5" w:rsidRDefault="00477539" w:rsidP="002564E5">
      <w:pPr>
        <w:pStyle w:val="Akapitzlist"/>
        <w:numPr>
          <w:ilvl w:val="0"/>
          <w:numId w:val="10"/>
        </w:numPr>
        <w:rPr>
          <w:rFonts w:ascii="Calibri" w:eastAsia="Calibri" w:hAnsi="Calibri" w:cs="Times New Roman"/>
        </w:rPr>
      </w:pPr>
      <w:r w:rsidRPr="002564E5">
        <w:rPr>
          <w:rFonts w:ascii="Times New Roman" w:eastAsia="Calibri" w:hAnsi="Times New Roman" w:cs="Times New Roman"/>
          <w:sz w:val="24"/>
          <w:szCs w:val="24"/>
        </w:rPr>
        <w:t>Uchwała wchodzi w życie z dniem podjęcia.</w:t>
      </w:r>
    </w:p>
    <w:p w14:paraId="5283DE56" w14:textId="58BE3110" w:rsidR="002564E5" w:rsidRPr="002564E5" w:rsidRDefault="002564E5" w:rsidP="002564E5">
      <w:pPr>
        <w:pStyle w:val="Akapitzlist"/>
        <w:numPr>
          <w:ilvl w:val="0"/>
          <w:numId w:val="10"/>
        </w:numPr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 dniem 25 października 2022 r. traci moc uchwała nr 41/2020 z dnia </w:t>
      </w:r>
      <w:r w:rsidR="00535717">
        <w:rPr>
          <w:rFonts w:ascii="Times New Roman" w:eastAsia="Calibri" w:hAnsi="Times New Roman" w:cs="Times New Roman"/>
          <w:sz w:val="24"/>
          <w:szCs w:val="24"/>
        </w:rPr>
        <w:t xml:space="preserve">30 września 2020 roku oraz uchwała nr 19/2021 z dnia 29 września 2021 r. </w:t>
      </w:r>
    </w:p>
    <w:p w14:paraId="4CE3B485" w14:textId="77777777" w:rsidR="00477539" w:rsidRDefault="00477539" w:rsidP="00477539">
      <w:pPr>
        <w:rPr>
          <w:rFonts w:ascii="Times New Roman" w:hAnsi="Times New Roman" w:cs="Times New Roman"/>
          <w:sz w:val="24"/>
          <w:szCs w:val="24"/>
        </w:rPr>
      </w:pPr>
    </w:p>
    <w:p w14:paraId="0D55B4E6" w14:textId="77777777" w:rsidR="001350F7" w:rsidRDefault="001350F7" w:rsidP="00A075CA">
      <w:pPr>
        <w:rPr>
          <w:rFonts w:ascii="Times New Roman" w:hAnsi="Times New Roman" w:cs="Times New Roman"/>
          <w:sz w:val="24"/>
          <w:szCs w:val="24"/>
        </w:rPr>
      </w:pPr>
    </w:p>
    <w:p w14:paraId="2C099DCB" w14:textId="77777777" w:rsidR="006E28B1" w:rsidRDefault="006E28B1" w:rsidP="00205A6D">
      <w:pPr>
        <w:rPr>
          <w:rFonts w:ascii="Times New Roman" w:hAnsi="Times New Roman" w:cs="Times New Roman"/>
          <w:sz w:val="24"/>
          <w:szCs w:val="24"/>
        </w:rPr>
      </w:pPr>
    </w:p>
    <w:p w14:paraId="07F73E1B" w14:textId="77777777" w:rsidR="006E28B1" w:rsidRDefault="006E28B1" w:rsidP="00205A6D">
      <w:pPr>
        <w:rPr>
          <w:rFonts w:ascii="Times New Roman" w:hAnsi="Times New Roman" w:cs="Times New Roman"/>
          <w:sz w:val="24"/>
          <w:szCs w:val="24"/>
        </w:rPr>
      </w:pPr>
    </w:p>
    <w:p w14:paraId="33163E9E" w14:textId="77777777" w:rsidR="006E28B1" w:rsidRDefault="006E28B1" w:rsidP="00205A6D">
      <w:pPr>
        <w:rPr>
          <w:rFonts w:ascii="Times New Roman" w:hAnsi="Times New Roman" w:cs="Times New Roman"/>
          <w:sz w:val="24"/>
          <w:szCs w:val="24"/>
        </w:rPr>
      </w:pPr>
    </w:p>
    <w:sectPr w:rsidR="006E28B1" w:rsidSect="00205A6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FCA38" w14:textId="77777777" w:rsidR="002D3181" w:rsidRDefault="002D3181" w:rsidP="002566A2">
      <w:pPr>
        <w:spacing w:after="0" w:line="240" w:lineRule="auto"/>
      </w:pPr>
      <w:r>
        <w:separator/>
      </w:r>
    </w:p>
  </w:endnote>
  <w:endnote w:type="continuationSeparator" w:id="0">
    <w:p w14:paraId="57D0250A" w14:textId="77777777" w:rsidR="002D3181" w:rsidRDefault="002D3181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7549E" w14:textId="77777777"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92E101A" wp14:editId="072C8E3D">
          <wp:simplePos x="0" y="0"/>
          <wp:positionH relativeFrom="column">
            <wp:posOffset>-1249680</wp:posOffset>
          </wp:positionH>
          <wp:positionV relativeFrom="paragraph">
            <wp:posOffset>-818677</wp:posOffset>
          </wp:positionV>
          <wp:extent cx="7560000" cy="1440000"/>
          <wp:effectExtent l="0" t="0" r="3175" b="8255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B3754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20FBAD30" wp14:editId="722FE120">
          <wp:simplePos x="0" y="0"/>
          <wp:positionH relativeFrom="column">
            <wp:posOffset>-1249207</wp:posOffset>
          </wp:positionH>
          <wp:positionV relativeFrom="paragraph">
            <wp:posOffset>-649605</wp:posOffset>
          </wp:positionV>
          <wp:extent cx="7560000" cy="1440000"/>
          <wp:effectExtent l="0" t="0" r="3175" b="8255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46B68461" w14:textId="77777777" w:rsidR="002566A2" w:rsidRDefault="00256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B2C43" w14:textId="77777777" w:rsidR="002D3181" w:rsidRDefault="002D3181" w:rsidP="002566A2">
      <w:pPr>
        <w:spacing w:after="0" w:line="240" w:lineRule="auto"/>
      </w:pPr>
      <w:r>
        <w:separator/>
      </w:r>
    </w:p>
  </w:footnote>
  <w:footnote w:type="continuationSeparator" w:id="0">
    <w:p w14:paraId="7AC7EF10" w14:textId="77777777" w:rsidR="002D3181" w:rsidRDefault="002D3181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A6B03" w14:textId="77777777" w:rsidR="00986461" w:rsidRDefault="00986461">
    <w:pPr>
      <w:pStyle w:val="Nagwek"/>
    </w:pPr>
  </w:p>
  <w:p w14:paraId="26080F3C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AB7AD" w14:textId="77777777"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53597700" wp14:editId="2A3727B9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68C0"/>
    <w:multiLevelType w:val="hybridMultilevel"/>
    <w:tmpl w:val="1316B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E7B55"/>
    <w:multiLevelType w:val="hybridMultilevel"/>
    <w:tmpl w:val="7D54A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4F6"/>
    <w:multiLevelType w:val="hybridMultilevel"/>
    <w:tmpl w:val="FD08A94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5925E6"/>
    <w:multiLevelType w:val="hybridMultilevel"/>
    <w:tmpl w:val="510EDA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14CB2"/>
    <w:multiLevelType w:val="hybridMultilevel"/>
    <w:tmpl w:val="F5BCC4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050DB"/>
    <w:multiLevelType w:val="hybridMultilevel"/>
    <w:tmpl w:val="414C7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359A7"/>
    <w:multiLevelType w:val="hybridMultilevel"/>
    <w:tmpl w:val="340AAB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A12B64"/>
    <w:multiLevelType w:val="hybridMultilevel"/>
    <w:tmpl w:val="8C0C4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30311"/>
    <w:multiLevelType w:val="hybridMultilevel"/>
    <w:tmpl w:val="A2C4D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5665D"/>
    <w:multiLevelType w:val="hybridMultilevel"/>
    <w:tmpl w:val="76344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907A5"/>
    <w:multiLevelType w:val="hybridMultilevel"/>
    <w:tmpl w:val="E5DA5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EF4707"/>
    <w:multiLevelType w:val="hybridMultilevel"/>
    <w:tmpl w:val="3850AC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3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BB"/>
    <w:rsid w:val="00007572"/>
    <w:rsid w:val="00051BE0"/>
    <w:rsid w:val="0006187B"/>
    <w:rsid w:val="000736EC"/>
    <w:rsid w:val="000A0132"/>
    <w:rsid w:val="00120C82"/>
    <w:rsid w:val="001350F7"/>
    <w:rsid w:val="001562E2"/>
    <w:rsid w:val="00156CF2"/>
    <w:rsid w:val="0018764F"/>
    <w:rsid w:val="001A2096"/>
    <w:rsid w:val="001A2AE4"/>
    <w:rsid w:val="001C414A"/>
    <w:rsid w:val="00202B8E"/>
    <w:rsid w:val="00205A6D"/>
    <w:rsid w:val="002344A3"/>
    <w:rsid w:val="002564E5"/>
    <w:rsid w:val="002566A2"/>
    <w:rsid w:val="0026491D"/>
    <w:rsid w:val="002D3181"/>
    <w:rsid w:val="002D6D4F"/>
    <w:rsid w:val="002E3025"/>
    <w:rsid w:val="002E6D0C"/>
    <w:rsid w:val="002F178E"/>
    <w:rsid w:val="0032424B"/>
    <w:rsid w:val="00345F19"/>
    <w:rsid w:val="0034664E"/>
    <w:rsid w:val="00366124"/>
    <w:rsid w:val="003712F4"/>
    <w:rsid w:val="00373FAF"/>
    <w:rsid w:val="003838E9"/>
    <w:rsid w:val="003E41F3"/>
    <w:rsid w:val="003F0499"/>
    <w:rsid w:val="0041329F"/>
    <w:rsid w:val="00420171"/>
    <w:rsid w:val="00425C9A"/>
    <w:rsid w:val="004465B8"/>
    <w:rsid w:val="00473158"/>
    <w:rsid w:val="00477539"/>
    <w:rsid w:val="004A2091"/>
    <w:rsid w:val="004B0E0E"/>
    <w:rsid w:val="004B75CC"/>
    <w:rsid w:val="004C201E"/>
    <w:rsid w:val="004D0888"/>
    <w:rsid w:val="004F1484"/>
    <w:rsid w:val="004F74FE"/>
    <w:rsid w:val="0050779F"/>
    <w:rsid w:val="00512F99"/>
    <w:rsid w:val="00535717"/>
    <w:rsid w:val="00541F55"/>
    <w:rsid w:val="00571E5E"/>
    <w:rsid w:val="00594712"/>
    <w:rsid w:val="00594B23"/>
    <w:rsid w:val="005C09A5"/>
    <w:rsid w:val="00632354"/>
    <w:rsid w:val="00653B2F"/>
    <w:rsid w:val="006649D6"/>
    <w:rsid w:val="006825DB"/>
    <w:rsid w:val="00686AEF"/>
    <w:rsid w:val="006C0B90"/>
    <w:rsid w:val="006D787F"/>
    <w:rsid w:val="006E28B1"/>
    <w:rsid w:val="00717E64"/>
    <w:rsid w:val="00731BDD"/>
    <w:rsid w:val="00755E29"/>
    <w:rsid w:val="00793068"/>
    <w:rsid w:val="007970A9"/>
    <w:rsid w:val="007B534D"/>
    <w:rsid w:val="007D4E52"/>
    <w:rsid w:val="00802A91"/>
    <w:rsid w:val="00835F57"/>
    <w:rsid w:val="008A5842"/>
    <w:rsid w:val="008E3A2E"/>
    <w:rsid w:val="008E3F63"/>
    <w:rsid w:val="008F0851"/>
    <w:rsid w:val="00900C2B"/>
    <w:rsid w:val="0092460F"/>
    <w:rsid w:val="00935BA0"/>
    <w:rsid w:val="00964C86"/>
    <w:rsid w:val="009779B3"/>
    <w:rsid w:val="00986461"/>
    <w:rsid w:val="009B0FA1"/>
    <w:rsid w:val="009B3411"/>
    <w:rsid w:val="009C06F9"/>
    <w:rsid w:val="009C37A6"/>
    <w:rsid w:val="009D7642"/>
    <w:rsid w:val="009F2BAB"/>
    <w:rsid w:val="00A01B26"/>
    <w:rsid w:val="00A075CA"/>
    <w:rsid w:val="00A1316A"/>
    <w:rsid w:val="00A239F5"/>
    <w:rsid w:val="00A273EC"/>
    <w:rsid w:val="00A415E1"/>
    <w:rsid w:val="00A512D3"/>
    <w:rsid w:val="00A82F91"/>
    <w:rsid w:val="00A85052"/>
    <w:rsid w:val="00A9579F"/>
    <w:rsid w:val="00AB3363"/>
    <w:rsid w:val="00AE73A5"/>
    <w:rsid w:val="00AF1579"/>
    <w:rsid w:val="00B00264"/>
    <w:rsid w:val="00B11E6C"/>
    <w:rsid w:val="00B158E0"/>
    <w:rsid w:val="00B22140"/>
    <w:rsid w:val="00B55E40"/>
    <w:rsid w:val="00BE364B"/>
    <w:rsid w:val="00C054F5"/>
    <w:rsid w:val="00C14F57"/>
    <w:rsid w:val="00C43101"/>
    <w:rsid w:val="00CA3A03"/>
    <w:rsid w:val="00D51DED"/>
    <w:rsid w:val="00D75575"/>
    <w:rsid w:val="00D918EA"/>
    <w:rsid w:val="00D94AA9"/>
    <w:rsid w:val="00DA3BDF"/>
    <w:rsid w:val="00DB4870"/>
    <w:rsid w:val="00DC04A2"/>
    <w:rsid w:val="00DC2D34"/>
    <w:rsid w:val="00DE029D"/>
    <w:rsid w:val="00E036BB"/>
    <w:rsid w:val="00E11787"/>
    <w:rsid w:val="00E15882"/>
    <w:rsid w:val="00E240A8"/>
    <w:rsid w:val="00E3324E"/>
    <w:rsid w:val="00E533CF"/>
    <w:rsid w:val="00E72479"/>
    <w:rsid w:val="00E82AFD"/>
    <w:rsid w:val="00EA3F2E"/>
    <w:rsid w:val="00EB0C6A"/>
    <w:rsid w:val="00EC7058"/>
    <w:rsid w:val="00ED3D6D"/>
    <w:rsid w:val="00F270FE"/>
    <w:rsid w:val="00F308B2"/>
    <w:rsid w:val="00F35177"/>
    <w:rsid w:val="00F458BE"/>
    <w:rsid w:val="00F70A4D"/>
    <w:rsid w:val="00F843E8"/>
    <w:rsid w:val="00F913BC"/>
    <w:rsid w:val="00FA40DF"/>
    <w:rsid w:val="00FF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2D436"/>
  <w15:docId w15:val="{F081465F-C5A4-4086-BD4E-2D383E1A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A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70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70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70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7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70A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97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2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listownik_asp-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C6A41-3A97-4CE3-A7C4-D2DC8171C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listownik_asp-3</Template>
  <TotalTime>10</TotalTime>
  <Pages>2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5</cp:revision>
  <cp:lastPrinted>2022-10-25T06:42:00Z</cp:lastPrinted>
  <dcterms:created xsi:type="dcterms:W3CDTF">2022-10-11T08:29:00Z</dcterms:created>
  <dcterms:modified xsi:type="dcterms:W3CDTF">2022-10-25T06:43:00Z</dcterms:modified>
</cp:coreProperties>
</file>