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6D" w:rsidRPr="00020B4B" w:rsidRDefault="00945041" w:rsidP="0034661A">
      <w:pPr>
        <w:rPr>
          <w:rFonts w:ascii="Cambria" w:hAnsi="Cambria" w:cstheme="minorHAnsi"/>
          <w:color w:val="000000" w:themeColor="text1"/>
          <w:sz w:val="16"/>
          <w:szCs w:val="16"/>
        </w:rPr>
      </w:pPr>
      <w:r w:rsidRPr="00020B4B">
        <w:rPr>
          <w:rFonts w:ascii="Cambria" w:hAnsi="Cambria"/>
          <w:noProof/>
          <w:color w:val="000000" w:themeColor="text1"/>
          <w:sz w:val="16"/>
          <w:szCs w:val="16"/>
          <w:lang w:eastAsia="pl-PL"/>
        </w:rPr>
        <w:drawing>
          <wp:inline distT="0" distB="0" distL="0" distR="0">
            <wp:extent cx="1860550" cy="758825"/>
            <wp:effectExtent l="0" t="0" r="6350" b="3175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5" t="57848" r="65395"/>
                    <a:stretch/>
                  </pic:blipFill>
                  <pic:spPr bwMode="auto">
                    <a:xfrm>
                      <a:off x="0" y="0"/>
                      <a:ext cx="186055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37A" w:rsidRPr="00020B4B" w:rsidRDefault="00281E8A" w:rsidP="00020B4B">
      <w:pPr>
        <w:spacing w:after="0"/>
        <w:jc w:val="right"/>
        <w:rPr>
          <w:rFonts w:ascii="Cambria" w:hAnsi="Cambria" w:cstheme="minorHAnsi"/>
          <w:color w:val="000000" w:themeColor="text1"/>
          <w:sz w:val="16"/>
          <w:szCs w:val="16"/>
        </w:rPr>
      </w:pPr>
      <w:r w:rsidRPr="00020B4B">
        <w:rPr>
          <w:rFonts w:ascii="Cambria" w:hAnsi="Cambria" w:cstheme="minorHAnsi"/>
          <w:color w:val="000000" w:themeColor="text1"/>
          <w:sz w:val="16"/>
          <w:szCs w:val="16"/>
        </w:rPr>
        <w:t>Gdańsk</w:t>
      </w:r>
      <w:r w:rsidR="000E4962" w:rsidRPr="00020B4B">
        <w:rPr>
          <w:rFonts w:ascii="Cambria" w:hAnsi="Cambria" w:cstheme="minorHAnsi"/>
          <w:color w:val="000000" w:themeColor="text1"/>
          <w:sz w:val="16"/>
          <w:szCs w:val="16"/>
        </w:rPr>
        <w:t>, dnia 24</w:t>
      </w:r>
      <w:r w:rsidR="00546DD2" w:rsidRPr="00020B4B">
        <w:rPr>
          <w:rFonts w:ascii="Cambria" w:hAnsi="Cambria" w:cstheme="minorHAnsi"/>
          <w:color w:val="000000" w:themeColor="text1"/>
          <w:sz w:val="16"/>
          <w:szCs w:val="16"/>
        </w:rPr>
        <w:t>.11</w:t>
      </w:r>
      <w:r w:rsidR="00945041" w:rsidRPr="00020B4B">
        <w:rPr>
          <w:rFonts w:ascii="Cambria" w:hAnsi="Cambria" w:cstheme="minorHAnsi"/>
          <w:color w:val="000000" w:themeColor="text1"/>
          <w:sz w:val="16"/>
          <w:szCs w:val="16"/>
        </w:rPr>
        <w:t>.2022</w:t>
      </w:r>
      <w:r w:rsidR="00E90B3F" w:rsidRPr="00020B4B">
        <w:rPr>
          <w:rFonts w:ascii="Cambria" w:hAnsi="Cambria" w:cstheme="minorHAnsi"/>
          <w:color w:val="000000" w:themeColor="text1"/>
          <w:sz w:val="16"/>
          <w:szCs w:val="16"/>
        </w:rPr>
        <w:t>r.</w:t>
      </w:r>
    </w:p>
    <w:p w:rsidR="0085737A" w:rsidRPr="00020B4B" w:rsidRDefault="00E93724" w:rsidP="00020B4B">
      <w:pPr>
        <w:spacing w:after="0"/>
        <w:rPr>
          <w:rFonts w:ascii="Cambria" w:hAnsi="Cambria" w:cstheme="minorHAnsi"/>
          <w:sz w:val="16"/>
          <w:szCs w:val="16"/>
          <w:lang w:bidi="en-US"/>
        </w:rPr>
      </w:pPr>
      <w:r w:rsidRPr="00020B4B">
        <w:rPr>
          <w:rFonts w:ascii="Cambria" w:hAnsi="Cambria" w:cstheme="minorHAnsi"/>
          <w:sz w:val="16"/>
          <w:szCs w:val="16"/>
          <w:lang w:bidi="en-US"/>
        </w:rPr>
        <w:t>Znak sprawy:  ZK-213/</w:t>
      </w:r>
      <w:r w:rsidR="001422C9" w:rsidRPr="00020B4B">
        <w:rPr>
          <w:rFonts w:ascii="Cambria" w:hAnsi="Cambria" w:cstheme="minorHAnsi"/>
          <w:sz w:val="16"/>
          <w:szCs w:val="16"/>
          <w:lang w:bidi="en-US"/>
        </w:rPr>
        <w:t>31</w:t>
      </w:r>
      <w:r w:rsidR="00945041" w:rsidRPr="00020B4B">
        <w:rPr>
          <w:rFonts w:ascii="Cambria" w:hAnsi="Cambria" w:cstheme="minorHAnsi"/>
          <w:sz w:val="16"/>
          <w:szCs w:val="16"/>
          <w:lang w:bidi="en-US"/>
        </w:rPr>
        <w:t>/2022</w:t>
      </w:r>
    </w:p>
    <w:p w:rsidR="00F5342A" w:rsidRPr="00020B4B" w:rsidRDefault="00546DD2" w:rsidP="00020B4B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  <w:r w:rsidRPr="00020B4B">
        <w:rPr>
          <w:rFonts w:ascii="Cambria" w:hAnsi="Cambria" w:cstheme="minorHAnsi"/>
          <w:b/>
          <w:sz w:val="16"/>
          <w:szCs w:val="16"/>
        </w:rPr>
        <w:t>Informacja o wyborze oferty najkorzystniejszej</w:t>
      </w:r>
    </w:p>
    <w:p w:rsidR="000E4962" w:rsidRPr="00020B4B" w:rsidRDefault="00292C1A" w:rsidP="00020B4B">
      <w:pPr>
        <w:spacing w:after="0" w:line="240" w:lineRule="auto"/>
        <w:ind w:right="-27"/>
        <w:jc w:val="both"/>
        <w:rPr>
          <w:rFonts w:ascii="Cambria" w:hAnsi="Cambria" w:cstheme="minorHAnsi"/>
          <w:b/>
          <w:sz w:val="16"/>
          <w:szCs w:val="16"/>
        </w:rPr>
      </w:pPr>
      <w:r w:rsidRPr="00020B4B">
        <w:rPr>
          <w:rFonts w:ascii="Cambria" w:hAnsi="Cambria" w:cstheme="minorHAnsi"/>
          <w:b/>
          <w:sz w:val="16"/>
          <w:szCs w:val="16"/>
          <w:u w:val="single"/>
        </w:rPr>
        <w:t>Dotyczy:</w:t>
      </w:r>
      <w:r w:rsidRPr="00020B4B">
        <w:rPr>
          <w:rFonts w:ascii="Cambria" w:hAnsi="Cambria" w:cstheme="minorHAnsi"/>
          <w:b/>
          <w:sz w:val="16"/>
          <w:szCs w:val="16"/>
        </w:rPr>
        <w:t xml:space="preserve"> </w:t>
      </w:r>
      <w:r w:rsidRPr="00020B4B">
        <w:rPr>
          <w:rFonts w:ascii="Cambria" w:hAnsi="Cambria" w:cstheme="minorHAnsi"/>
          <w:sz w:val="16"/>
          <w:szCs w:val="16"/>
        </w:rPr>
        <w:t>zamówienia publicznego prowadzonego w trybie podstawowym pn.:</w:t>
      </w:r>
      <w:r w:rsidRPr="00020B4B">
        <w:rPr>
          <w:rFonts w:ascii="Cambria" w:hAnsi="Cambria" w:cstheme="minorHAnsi"/>
          <w:b/>
          <w:sz w:val="16"/>
          <w:szCs w:val="16"/>
        </w:rPr>
        <w:t xml:space="preserve"> </w:t>
      </w:r>
      <w:r w:rsidR="000E4962" w:rsidRPr="00020B4B">
        <w:rPr>
          <w:rFonts w:ascii="Cambria" w:hAnsi="Cambria" w:cstheme="minorHAnsi"/>
          <w:b/>
          <w:sz w:val="16"/>
          <w:szCs w:val="16"/>
        </w:rPr>
        <w:t>Dostawa sprzętu komputerowego dla Akademii Sztuk Pięknych w Gdańsku</w:t>
      </w:r>
    </w:p>
    <w:p w:rsidR="009A652F" w:rsidRPr="00020B4B" w:rsidRDefault="009A652F" w:rsidP="00020B4B">
      <w:pPr>
        <w:spacing w:after="0" w:line="240" w:lineRule="auto"/>
        <w:ind w:right="-27"/>
        <w:jc w:val="both"/>
        <w:rPr>
          <w:rFonts w:ascii="Cambria" w:hAnsi="Cambria" w:cstheme="minorHAnsi"/>
          <w:sz w:val="16"/>
          <w:szCs w:val="16"/>
        </w:rPr>
      </w:pPr>
      <w:r w:rsidRPr="00020B4B">
        <w:rPr>
          <w:rFonts w:ascii="Cambria" w:hAnsi="Cambria" w:cstheme="minorHAnsi"/>
          <w:sz w:val="16"/>
          <w:szCs w:val="16"/>
        </w:rPr>
        <w:t>Zamawiający – Akademia Sztuk Pięknych z siedzibą przy ul. Targ Węglowy 6 w Gdańsku na podstawie art. 2</w:t>
      </w:r>
      <w:r w:rsidR="00546DD2" w:rsidRPr="00020B4B">
        <w:rPr>
          <w:rFonts w:ascii="Cambria" w:hAnsi="Cambria" w:cstheme="minorHAnsi"/>
          <w:sz w:val="16"/>
          <w:szCs w:val="16"/>
        </w:rPr>
        <w:t>53 ust. 2</w:t>
      </w:r>
      <w:r w:rsidRPr="00020B4B">
        <w:rPr>
          <w:rFonts w:ascii="Cambria" w:hAnsi="Cambria" w:cstheme="minorHAnsi"/>
          <w:sz w:val="16"/>
          <w:szCs w:val="16"/>
        </w:rPr>
        <w:t xml:space="preserve"> ustawy z dnia 11 września 2019r. Prawo zamówień publicznych (</w:t>
      </w:r>
      <w:r w:rsidR="00292C1A" w:rsidRPr="00020B4B">
        <w:rPr>
          <w:rFonts w:ascii="Cambria" w:eastAsia="Calibri" w:hAnsi="Cambria" w:cs="Times New Roman"/>
          <w:sz w:val="16"/>
          <w:szCs w:val="16"/>
        </w:rPr>
        <w:t>(tekst jednolity Dz. U. z 2022r. poz. 1710)</w:t>
      </w:r>
      <w:r w:rsidR="00546DD2" w:rsidRPr="00020B4B">
        <w:rPr>
          <w:rFonts w:ascii="Cambria" w:hAnsi="Cambria" w:cstheme="minorHAnsi"/>
          <w:sz w:val="16"/>
          <w:szCs w:val="16"/>
        </w:rPr>
        <w:t xml:space="preserve"> przedstawia informację:</w:t>
      </w:r>
      <w:r w:rsidRPr="00020B4B">
        <w:rPr>
          <w:rFonts w:ascii="Cambria" w:hAnsi="Cambria" w:cstheme="minorHAnsi"/>
          <w:sz w:val="16"/>
          <w:szCs w:val="16"/>
        </w:rPr>
        <w:t>.</w:t>
      </w:r>
    </w:p>
    <w:p w:rsidR="005574B4" w:rsidRPr="00020B4B" w:rsidRDefault="00546DD2" w:rsidP="00020B4B">
      <w:pPr>
        <w:pStyle w:val="Akapitzlist"/>
        <w:numPr>
          <w:ilvl w:val="0"/>
          <w:numId w:val="43"/>
        </w:numPr>
        <w:spacing w:after="0" w:line="240" w:lineRule="auto"/>
        <w:ind w:right="-28"/>
        <w:contextualSpacing w:val="0"/>
        <w:jc w:val="both"/>
        <w:rPr>
          <w:rFonts w:ascii="Cambria" w:hAnsi="Cambria" w:cstheme="minorHAnsi"/>
          <w:b/>
          <w:sz w:val="16"/>
          <w:szCs w:val="16"/>
        </w:rPr>
      </w:pPr>
      <w:r w:rsidRPr="00020B4B">
        <w:rPr>
          <w:rFonts w:ascii="Cambria" w:hAnsi="Cambria" w:cstheme="minorHAnsi"/>
          <w:b/>
          <w:sz w:val="16"/>
          <w:szCs w:val="16"/>
        </w:rPr>
        <w:t>Oferty odrzucone</w:t>
      </w:r>
      <w:r w:rsidR="000E4962" w:rsidRPr="00020B4B">
        <w:rPr>
          <w:rFonts w:ascii="Cambria" w:hAnsi="Cambria" w:cstheme="minorHAnsi"/>
          <w:b/>
          <w:sz w:val="16"/>
          <w:szCs w:val="16"/>
        </w:rPr>
        <w:t>: Nie dotyczy</w:t>
      </w:r>
    </w:p>
    <w:p w:rsidR="00546DD2" w:rsidRPr="00020B4B" w:rsidRDefault="00546DD2" w:rsidP="00020B4B">
      <w:pPr>
        <w:pStyle w:val="Akapitzlist"/>
        <w:numPr>
          <w:ilvl w:val="0"/>
          <w:numId w:val="43"/>
        </w:numPr>
        <w:spacing w:after="0" w:line="240" w:lineRule="auto"/>
        <w:ind w:right="-28"/>
        <w:contextualSpacing w:val="0"/>
        <w:jc w:val="both"/>
        <w:rPr>
          <w:rFonts w:ascii="Cambria" w:hAnsi="Cambria" w:cstheme="minorHAnsi"/>
          <w:sz w:val="16"/>
          <w:szCs w:val="16"/>
        </w:rPr>
      </w:pPr>
      <w:r w:rsidRPr="00020B4B">
        <w:rPr>
          <w:rFonts w:ascii="Cambria" w:hAnsi="Cambria" w:cstheme="minorHAnsi"/>
          <w:b/>
          <w:sz w:val="16"/>
          <w:szCs w:val="16"/>
        </w:rPr>
        <w:t>Unieważnienie:</w:t>
      </w:r>
      <w:r w:rsidRPr="00020B4B">
        <w:rPr>
          <w:rFonts w:ascii="Cambria" w:hAnsi="Cambria" w:cstheme="minorHAnsi"/>
          <w:sz w:val="16"/>
          <w:szCs w:val="16"/>
        </w:rPr>
        <w:t xml:space="preserve"> </w:t>
      </w:r>
    </w:p>
    <w:p w:rsidR="000E4962" w:rsidRPr="00020B4B" w:rsidRDefault="000E4962" w:rsidP="00020B4B">
      <w:pPr>
        <w:pStyle w:val="Akapitzlist"/>
        <w:spacing w:after="0" w:line="240" w:lineRule="auto"/>
        <w:ind w:right="-28"/>
        <w:contextualSpacing w:val="0"/>
        <w:jc w:val="both"/>
        <w:rPr>
          <w:rFonts w:ascii="Cambria" w:hAnsi="Cambria" w:cstheme="minorHAnsi"/>
          <w:b/>
          <w:sz w:val="16"/>
          <w:szCs w:val="16"/>
        </w:rPr>
      </w:pPr>
      <w:r w:rsidRPr="00020B4B">
        <w:rPr>
          <w:rFonts w:ascii="Cambria" w:hAnsi="Cambria" w:cstheme="minorHAnsi"/>
          <w:b/>
          <w:sz w:val="16"/>
          <w:szCs w:val="16"/>
        </w:rPr>
        <w:t>Część 1</w:t>
      </w:r>
    </w:p>
    <w:p w:rsidR="001422C9" w:rsidRPr="00020B4B" w:rsidRDefault="001422C9" w:rsidP="00020B4B">
      <w:pPr>
        <w:pStyle w:val="Akapitzlist"/>
        <w:spacing w:after="0" w:line="240" w:lineRule="auto"/>
        <w:ind w:left="1701" w:right="-28"/>
        <w:jc w:val="both"/>
        <w:rPr>
          <w:rFonts w:ascii="Cambria" w:hAnsi="Cambria" w:cstheme="minorHAnsi"/>
          <w:b/>
          <w:sz w:val="16"/>
          <w:szCs w:val="16"/>
        </w:rPr>
      </w:pPr>
      <w:r w:rsidRPr="00020B4B">
        <w:rPr>
          <w:rFonts w:ascii="Cambria" w:hAnsi="Cambria" w:cstheme="minorHAnsi"/>
          <w:b/>
          <w:sz w:val="16"/>
          <w:szCs w:val="16"/>
        </w:rPr>
        <w:t xml:space="preserve">Podstawa Faktyczna: </w:t>
      </w:r>
      <w:r w:rsidRPr="00020B4B">
        <w:rPr>
          <w:rFonts w:ascii="Cambria" w:hAnsi="Cambria" w:cstheme="minorHAnsi"/>
          <w:sz w:val="16"/>
          <w:szCs w:val="16"/>
        </w:rPr>
        <w:t>Najkorzystniejsza oferta pod względem kryteriów oceny ofert zawiera cenę której wartość przekracza kwotę przeznaczoną na sfinansowanie zamówienia, a nie ma możliwości zwiększenia kwoty do wartości najkorzystniejszej oferty.</w:t>
      </w:r>
      <w:r w:rsidRPr="00020B4B">
        <w:rPr>
          <w:rFonts w:ascii="Cambria" w:hAnsi="Cambria" w:cstheme="minorHAnsi"/>
          <w:b/>
          <w:sz w:val="16"/>
          <w:szCs w:val="16"/>
        </w:rPr>
        <w:t xml:space="preserve"> </w:t>
      </w:r>
    </w:p>
    <w:p w:rsidR="001422C9" w:rsidRPr="00020B4B" w:rsidRDefault="001422C9" w:rsidP="00020B4B">
      <w:pPr>
        <w:pStyle w:val="Akapitzlist"/>
        <w:spacing w:after="0" w:line="240" w:lineRule="auto"/>
        <w:ind w:left="1701" w:right="-28"/>
        <w:contextualSpacing w:val="0"/>
        <w:jc w:val="both"/>
        <w:rPr>
          <w:rFonts w:ascii="Cambria" w:hAnsi="Cambria" w:cstheme="minorHAnsi"/>
          <w:b/>
          <w:sz w:val="16"/>
          <w:szCs w:val="16"/>
        </w:rPr>
      </w:pPr>
      <w:r w:rsidRPr="00020B4B">
        <w:rPr>
          <w:rFonts w:ascii="Cambria" w:hAnsi="Cambria" w:cstheme="minorHAnsi"/>
          <w:b/>
          <w:sz w:val="16"/>
          <w:szCs w:val="16"/>
        </w:rPr>
        <w:t xml:space="preserve">Podstawa Prawna: </w:t>
      </w:r>
      <w:r w:rsidRPr="00020B4B">
        <w:rPr>
          <w:rFonts w:ascii="Cambria" w:hAnsi="Cambria" w:cstheme="minorHAnsi"/>
          <w:sz w:val="16"/>
          <w:szCs w:val="16"/>
        </w:rPr>
        <w:t>art. 255 pkt 3.</w:t>
      </w:r>
    </w:p>
    <w:p w:rsidR="000E4962" w:rsidRPr="00020B4B" w:rsidRDefault="000E4962" w:rsidP="00020B4B">
      <w:pPr>
        <w:pStyle w:val="Akapitzlist"/>
        <w:spacing w:after="0" w:line="240" w:lineRule="auto"/>
        <w:ind w:right="-28"/>
        <w:contextualSpacing w:val="0"/>
        <w:jc w:val="both"/>
        <w:rPr>
          <w:rFonts w:ascii="Cambria" w:hAnsi="Cambria" w:cstheme="minorHAnsi"/>
          <w:b/>
          <w:sz w:val="16"/>
          <w:szCs w:val="16"/>
        </w:rPr>
      </w:pPr>
      <w:r w:rsidRPr="00020B4B">
        <w:rPr>
          <w:rFonts w:ascii="Cambria" w:hAnsi="Cambria" w:cstheme="minorHAnsi"/>
          <w:b/>
          <w:sz w:val="16"/>
          <w:szCs w:val="16"/>
        </w:rPr>
        <w:t>Część 3 i 4</w:t>
      </w:r>
    </w:p>
    <w:p w:rsidR="00020B4B" w:rsidRPr="00020B4B" w:rsidRDefault="00020B4B" w:rsidP="00020B4B">
      <w:pPr>
        <w:pStyle w:val="Akapitzlist"/>
        <w:spacing w:after="0" w:line="240" w:lineRule="auto"/>
        <w:ind w:left="1701" w:right="-28"/>
        <w:jc w:val="both"/>
        <w:rPr>
          <w:rFonts w:ascii="Cambria" w:hAnsi="Cambria" w:cstheme="minorHAnsi"/>
          <w:b/>
          <w:sz w:val="16"/>
          <w:szCs w:val="16"/>
        </w:rPr>
      </w:pPr>
      <w:r w:rsidRPr="00020B4B">
        <w:rPr>
          <w:rFonts w:ascii="Cambria" w:hAnsi="Cambria" w:cstheme="minorHAnsi"/>
          <w:b/>
          <w:sz w:val="16"/>
          <w:szCs w:val="16"/>
        </w:rPr>
        <w:t xml:space="preserve">Podstawa Faktyczna: </w:t>
      </w:r>
      <w:r w:rsidRPr="00020B4B">
        <w:rPr>
          <w:rFonts w:ascii="Cambria" w:hAnsi="Cambria" w:cstheme="minorHAnsi"/>
          <w:sz w:val="16"/>
          <w:szCs w:val="16"/>
        </w:rPr>
        <w:t>Nie złożono żadnej oferty</w:t>
      </w:r>
    </w:p>
    <w:p w:rsidR="001422C9" w:rsidRPr="00020B4B" w:rsidRDefault="00020B4B" w:rsidP="00020B4B">
      <w:pPr>
        <w:pStyle w:val="Akapitzlist"/>
        <w:spacing w:after="0" w:line="240" w:lineRule="auto"/>
        <w:ind w:left="1701" w:right="-28"/>
        <w:contextualSpacing w:val="0"/>
        <w:jc w:val="both"/>
        <w:rPr>
          <w:rFonts w:ascii="Cambria" w:hAnsi="Cambria" w:cstheme="minorHAnsi"/>
          <w:b/>
          <w:sz w:val="16"/>
          <w:szCs w:val="16"/>
        </w:rPr>
      </w:pPr>
      <w:r w:rsidRPr="00020B4B">
        <w:rPr>
          <w:rFonts w:ascii="Cambria" w:hAnsi="Cambria" w:cstheme="minorHAnsi"/>
          <w:b/>
          <w:sz w:val="16"/>
          <w:szCs w:val="16"/>
        </w:rPr>
        <w:t xml:space="preserve">Podstawa Prawna: </w:t>
      </w:r>
      <w:r w:rsidRPr="00020B4B">
        <w:rPr>
          <w:rFonts w:ascii="Cambria" w:hAnsi="Cambria" w:cstheme="minorHAnsi"/>
          <w:sz w:val="16"/>
          <w:szCs w:val="16"/>
        </w:rPr>
        <w:t>art. 255 pkt 1.</w:t>
      </w:r>
    </w:p>
    <w:p w:rsidR="00546DD2" w:rsidRPr="00020B4B" w:rsidRDefault="00546DD2" w:rsidP="00020B4B">
      <w:pPr>
        <w:pStyle w:val="Akapitzlist"/>
        <w:numPr>
          <w:ilvl w:val="0"/>
          <w:numId w:val="43"/>
        </w:numPr>
        <w:spacing w:after="0" w:line="240" w:lineRule="auto"/>
        <w:ind w:right="-28"/>
        <w:contextualSpacing w:val="0"/>
        <w:jc w:val="both"/>
        <w:rPr>
          <w:rFonts w:ascii="Cambria" w:hAnsi="Cambria" w:cstheme="minorHAnsi"/>
          <w:b/>
          <w:sz w:val="16"/>
          <w:szCs w:val="16"/>
        </w:rPr>
      </w:pPr>
      <w:r w:rsidRPr="00020B4B">
        <w:rPr>
          <w:rFonts w:ascii="Cambria" w:hAnsi="Cambria" w:cstheme="minorHAnsi"/>
          <w:b/>
          <w:sz w:val="16"/>
          <w:szCs w:val="16"/>
        </w:rPr>
        <w:t>Wybór oferty najkorzystniejszej</w:t>
      </w:r>
    </w:p>
    <w:p w:rsidR="000E4962" w:rsidRPr="00020B4B" w:rsidRDefault="000E4962" w:rsidP="00020B4B">
      <w:pPr>
        <w:pStyle w:val="Akapitzlist"/>
        <w:numPr>
          <w:ilvl w:val="0"/>
          <w:numId w:val="44"/>
        </w:numPr>
        <w:spacing w:after="0" w:line="240" w:lineRule="auto"/>
        <w:ind w:right="-28"/>
        <w:jc w:val="both"/>
        <w:rPr>
          <w:rFonts w:ascii="Cambria" w:hAnsi="Cambria" w:cstheme="minorHAnsi"/>
          <w:sz w:val="16"/>
          <w:szCs w:val="16"/>
        </w:rPr>
      </w:pPr>
      <w:r w:rsidRPr="00020B4B">
        <w:rPr>
          <w:rFonts w:ascii="Cambria" w:hAnsi="Cambria" w:cstheme="minorHAnsi"/>
          <w:b/>
          <w:sz w:val="16"/>
          <w:szCs w:val="16"/>
        </w:rPr>
        <w:t>Część 2:</w:t>
      </w:r>
      <w:r w:rsidRPr="00020B4B">
        <w:rPr>
          <w:rFonts w:ascii="Cambria" w:hAnsi="Cambria" w:cstheme="minorHAnsi"/>
          <w:sz w:val="16"/>
          <w:szCs w:val="16"/>
        </w:rPr>
        <w:t xml:space="preserve"> Za najkorzystniejszą została uznana oferta złożona przez </w:t>
      </w:r>
      <w:r w:rsidR="001422C9" w:rsidRPr="00020B4B">
        <w:rPr>
          <w:rFonts w:ascii="Cambria" w:hAnsi="Cambria" w:cstheme="minorHAnsi"/>
          <w:sz w:val="16"/>
          <w:szCs w:val="16"/>
        </w:rPr>
        <w:t>Syriana Joanna Fischer</w:t>
      </w:r>
      <w:r w:rsidR="001422C9" w:rsidRPr="00020B4B">
        <w:rPr>
          <w:rFonts w:ascii="Cambria" w:hAnsi="Cambria" w:cstheme="minorHAnsi"/>
          <w:sz w:val="16"/>
          <w:szCs w:val="16"/>
        </w:rPr>
        <w:t xml:space="preserve"> </w:t>
      </w:r>
      <w:r w:rsidR="001422C9" w:rsidRPr="00020B4B">
        <w:rPr>
          <w:rFonts w:ascii="Cambria" w:hAnsi="Cambria" w:cstheme="minorHAnsi"/>
          <w:sz w:val="16"/>
          <w:szCs w:val="16"/>
        </w:rPr>
        <w:t>80-180 F=Gdańsk, ul. Porębskiego 28/17 NIP 585-108-88-42 REGON 220679228</w:t>
      </w:r>
      <w:r w:rsidR="001422C9" w:rsidRPr="00020B4B">
        <w:rPr>
          <w:rFonts w:ascii="Cambria" w:hAnsi="Cambria" w:cstheme="minorHAnsi"/>
          <w:sz w:val="16"/>
          <w:szCs w:val="16"/>
        </w:rPr>
        <w:t xml:space="preserve"> </w:t>
      </w:r>
      <w:r w:rsidRPr="00020B4B">
        <w:rPr>
          <w:rFonts w:ascii="Cambria" w:hAnsi="Cambria" w:cstheme="minorHAnsi"/>
          <w:sz w:val="16"/>
          <w:szCs w:val="16"/>
        </w:rPr>
        <w:t xml:space="preserve">za cenę brutto </w:t>
      </w:r>
      <w:r w:rsidR="001422C9" w:rsidRPr="00020B4B">
        <w:rPr>
          <w:rFonts w:ascii="Cambria" w:hAnsi="Cambria" w:cstheme="minorHAnsi"/>
          <w:sz w:val="16"/>
          <w:szCs w:val="16"/>
        </w:rPr>
        <w:t xml:space="preserve">3 321,00 </w:t>
      </w:r>
      <w:r w:rsidRPr="00020B4B">
        <w:rPr>
          <w:rFonts w:ascii="Cambria" w:hAnsi="Cambria" w:cstheme="minorHAnsi"/>
          <w:sz w:val="16"/>
          <w:szCs w:val="16"/>
        </w:rPr>
        <w:t xml:space="preserve">zł </w:t>
      </w:r>
      <w:r w:rsidR="001422C9" w:rsidRPr="00020B4B">
        <w:rPr>
          <w:rFonts w:ascii="Cambria" w:hAnsi="Cambria" w:cstheme="minorHAnsi"/>
          <w:sz w:val="16"/>
          <w:szCs w:val="16"/>
        </w:rPr>
        <w:t>i 10 dniowym terminem realizacji</w:t>
      </w:r>
    </w:p>
    <w:p w:rsidR="000E4962" w:rsidRPr="00020B4B" w:rsidRDefault="000E4962" w:rsidP="00020B4B">
      <w:pPr>
        <w:pStyle w:val="Akapitzlist"/>
        <w:numPr>
          <w:ilvl w:val="0"/>
          <w:numId w:val="44"/>
        </w:numPr>
        <w:spacing w:after="0" w:line="240" w:lineRule="auto"/>
        <w:ind w:right="-28"/>
        <w:jc w:val="both"/>
        <w:rPr>
          <w:rFonts w:ascii="Cambria" w:hAnsi="Cambria" w:cstheme="minorHAnsi"/>
          <w:sz w:val="16"/>
          <w:szCs w:val="16"/>
        </w:rPr>
      </w:pPr>
      <w:r w:rsidRPr="00020B4B">
        <w:rPr>
          <w:rFonts w:ascii="Cambria" w:hAnsi="Cambria" w:cstheme="minorHAnsi"/>
          <w:b/>
          <w:sz w:val="16"/>
          <w:szCs w:val="16"/>
        </w:rPr>
        <w:t>Część 5:</w:t>
      </w:r>
      <w:r w:rsidRPr="00020B4B">
        <w:rPr>
          <w:rFonts w:ascii="Cambria" w:hAnsi="Cambria"/>
          <w:sz w:val="16"/>
          <w:szCs w:val="16"/>
        </w:rPr>
        <w:t xml:space="preserve"> </w:t>
      </w:r>
      <w:r w:rsidRPr="00020B4B">
        <w:rPr>
          <w:rFonts w:ascii="Cambria" w:hAnsi="Cambria" w:cstheme="minorHAnsi"/>
          <w:sz w:val="16"/>
          <w:szCs w:val="16"/>
        </w:rPr>
        <w:t xml:space="preserve">Za najkorzystniejszą została uznana oferta złożona przez </w:t>
      </w:r>
      <w:r w:rsidR="001D7CBB" w:rsidRPr="00020B4B">
        <w:rPr>
          <w:rFonts w:ascii="Cambria" w:hAnsi="Cambria" w:cstheme="minorHAnsi"/>
          <w:sz w:val="16"/>
          <w:szCs w:val="16"/>
        </w:rPr>
        <w:t>Cortland Sp. z o. o ul. Zgoda 38, 60-122 Poznań NIP 7780043683 REGON 630008749</w:t>
      </w:r>
      <w:r w:rsidR="001D7CBB" w:rsidRPr="00020B4B">
        <w:rPr>
          <w:rFonts w:ascii="Cambria" w:hAnsi="Cambria" w:cstheme="minorHAnsi"/>
          <w:sz w:val="16"/>
          <w:szCs w:val="16"/>
        </w:rPr>
        <w:t xml:space="preserve"> </w:t>
      </w:r>
      <w:r w:rsidRPr="00020B4B">
        <w:rPr>
          <w:rFonts w:ascii="Cambria" w:hAnsi="Cambria" w:cstheme="minorHAnsi"/>
          <w:sz w:val="16"/>
          <w:szCs w:val="16"/>
        </w:rPr>
        <w:t xml:space="preserve">za cenę brutto </w:t>
      </w:r>
      <w:r w:rsidR="001D7CBB" w:rsidRPr="00020B4B">
        <w:rPr>
          <w:rFonts w:ascii="Cambria" w:hAnsi="Cambria" w:cstheme="minorHAnsi"/>
          <w:sz w:val="16"/>
          <w:szCs w:val="16"/>
        </w:rPr>
        <w:t xml:space="preserve">6 634,62 </w:t>
      </w:r>
      <w:r w:rsidRPr="00020B4B">
        <w:rPr>
          <w:rFonts w:ascii="Cambria" w:hAnsi="Cambria" w:cstheme="minorHAnsi"/>
          <w:sz w:val="16"/>
          <w:szCs w:val="16"/>
        </w:rPr>
        <w:t xml:space="preserve">zł i </w:t>
      </w:r>
      <w:r w:rsidR="002C229D" w:rsidRPr="00020B4B">
        <w:rPr>
          <w:rFonts w:ascii="Cambria" w:hAnsi="Cambria" w:cstheme="minorHAnsi"/>
          <w:sz w:val="16"/>
          <w:szCs w:val="16"/>
        </w:rPr>
        <w:t>10 dniowym terminem realizacji</w:t>
      </w:r>
    </w:p>
    <w:p w:rsidR="00546DD2" w:rsidRPr="00020B4B" w:rsidRDefault="000E4962" w:rsidP="00020B4B">
      <w:pPr>
        <w:pStyle w:val="Akapitzlist"/>
        <w:numPr>
          <w:ilvl w:val="0"/>
          <w:numId w:val="44"/>
        </w:numPr>
        <w:spacing w:after="0" w:line="240" w:lineRule="auto"/>
        <w:ind w:right="-28"/>
        <w:jc w:val="both"/>
        <w:rPr>
          <w:rFonts w:ascii="Cambria" w:hAnsi="Cambria" w:cstheme="minorHAnsi"/>
          <w:sz w:val="16"/>
          <w:szCs w:val="16"/>
        </w:rPr>
      </w:pPr>
      <w:r w:rsidRPr="00020B4B">
        <w:rPr>
          <w:rFonts w:ascii="Cambria" w:hAnsi="Cambria" w:cstheme="minorHAnsi"/>
          <w:b/>
          <w:sz w:val="16"/>
          <w:szCs w:val="16"/>
        </w:rPr>
        <w:t>Część 6:</w:t>
      </w:r>
      <w:r w:rsidRPr="00020B4B">
        <w:rPr>
          <w:rFonts w:ascii="Cambria" w:hAnsi="Cambria" w:cstheme="minorHAnsi"/>
          <w:sz w:val="16"/>
          <w:szCs w:val="16"/>
        </w:rPr>
        <w:t xml:space="preserve"> Za najkorzystniejszą została uznana oferta złożona przez </w:t>
      </w:r>
      <w:proofErr w:type="spellStart"/>
      <w:r w:rsidR="002C229D" w:rsidRPr="00020B4B">
        <w:rPr>
          <w:rFonts w:ascii="Cambria" w:hAnsi="Cambria" w:cstheme="minorHAnsi"/>
          <w:sz w:val="16"/>
          <w:szCs w:val="16"/>
        </w:rPr>
        <w:t>VisualRent</w:t>
      </w:r>
      <w:proofErr w:type="spellEnd"/>
      <w:r w:rsidR="002C229D" w:rsidRPr="00020B4B">
        <w:rPr>
          <w:rFonts w:ascii="Cambria" w:hAnsi="Cambria" w:cstheme="minorHAnsi"/>
          <w:sz w:val="16"/>
          <w:szCs w:val="16"/>
        </w:rPr>
        <w:t xml:space="preserve"> Piotr Sikora</w:t>
      </w:r>
      <w:r w:rsidR="001422C9" w:rsidRPr="00020B4B">
        <w:rPr>
          <w:rFonts w:ascii="Cambria" w:hAnsi="Cambria" w:cstheme="minorHAnsi"/>
          <w:sz w:val="16"/>
          <w:szCs w:val="16"/>
        </w:rPr>
        <w:t xml:space="preserve"> </w:t>
      </w:r>
      <w:r w:rsidR="002C229D" w:rsidRPr="00020B4B">
        <w:rPr>
          <w:rFonts w:ascii="Cambria" w:hAnsi="Cambria" w:cstheme="minorHAnsi"/>
          <w:sz w:val="16"/>
          <w:szCs w:val="16"/>
        </w:rPr>
        <w:t>Szamarzewskiego 39/14, 60-551 Poznań NIP 9720811843 REGON 631270550</w:t>
      </w:r>
      <w:r w:rsidR="001422C9" w:rsidRPr="00020B4B">
        <w:rPr>
          <w:rFonts w:ascii="Cambria" w:hAnsi="Cambria" w:cstheme="minorHAnsi"/>
          <w:sz w:val="16"/>
          <w:szCs w:val="16"/>
        </w:rPr>
        <w:t xml:space="preserve"> </w:t>
      </w:r>
      <w:r w:rsidRPr="00020B4B">
        <w:rPr>
          <w:rFonts w:ascii="Cambria" w:hAnsi="Cambria" w:cstheme="minorHAnsi"/>
          <w:sz w:val="16"/>
          <w:szCs w:val="16"/>
        </w:rPr>
        <w:t xml:space="preserve">za cenę brutto </w:t>
      </w:r>
      <w:r w:rsidR="001422C9" w:rsidRPr="00020B4B">
        <w:rPr>
          <w:rFonts w:ascii="Cambria" w:hAnsi="Cambria" w:cstheme="minorHAnsi"/>
          <w:sz w:val="16"/>
          <w:szCs w:val="16"/>
        </w:rPr>
        <w:t xml:space="preserve">55 999,99 </w:t>
      </w:r>
      <w:r w:rsidRPr="00020B4B">
        <w:rPr>
          <w:rFonts w:ascii="Cambria" w:hAnsi="Cambria" w:cstheme="minorHAnsi"/>
          <w:sz w:val="16"/>
          <w:szCs w:val="16"/>
        </w:rPr>
        <w:t xml:space="preserve">zł </w:t>
      </w:r>
      <w:r w:rsidR="001422C9" w:rsidRPr="00020B4B">
        <w:rPr>
          <w:rFonts w:ascii="Cambria" w:hAnsi="Cambria" w:cstheme="minorHAnsi"/>
          <w:sz w:val="16"/>
          <w:szCs w:val="16"/>
        </w:rPr>
        <w:t>i 10 dniowym terminem realizacji</w:t>
      </w:r>
    </w:p>
    <w:p w:rsidR="00546DD2" w:rsidRPr="00020B4B" w:rsidRDefault="00546DD2" w:rsidP="00020B4B">
      <w:pPr>
        <w:spacing w:after="0" w:line="240" w:lineRule="auto"/>
        <w:ind w:right="-27"/>
        <w:jc w:val="both"/>
        <w:rPr>
          <w:rFonts w:ascii="Cambria" w:hAnsi="Cambria" w:cstheme="minorHAnsi"/>
          <w:sz w:val="16"/>
          <w:szCs w:val="16"/>
        </w:rPr>
      </w:pPr>
      <w:r w:rsidRPr="00020B4B">
        <w:rPr>
          <w:rFonts w:ascii="Cambria" w:hAnsi="Cambria" w:cstheme="minorHAnsi"/>
          <w:sz w:val="16"/>
          <w:szCs w:val="16"/>
        </w:rPr>
        <w:t>W niniejszym postępowaniu oferty ww. część złożyli Wykonawcy i uzyskali punktację zgodnie z poniższym: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64"/>
        <w:gridCol w:w="5641"/>
        <w:gridCol w:w="2010"/>
        <w:gridCol w:w="2191"/>
        <w:gridCol w:w="2191"/>
        <w:gridCol w:w="2191"/>
      </w:tblGrid>
      <w:tr w:rsidR="001422C9" w:rsidRPr="00020B4B" w:rsidTr="001422C9">
        <w:trPr>
          <w:trHeight w:val="174"/>
          <w:jc w:val="center"/>
        </w:trPr>
        <w:tc>
          <w:tcPr>
            <w:tcW w:w="378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b/>
                <w:sz w:val="16"/>
                <w:szCs w:val="16"/>
              </w:rPr>
              <w:t>Nr Oferty</w:t>
            </w:r>
          </w:p>
        </w:tc>
        <w:tc>
          <w:tcPr>
            <w:tcW w:w="1833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b/>
                <w:sz w:val="16"/>
                <w:szCs w:val="16"/>
              </w:rPr>
              <w:t>Firma (nazwa) lub nazwisko</w:t>
            </w:r>
          </w:p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b/>
                <w:sz w:val="16"/>
                <w:szCs w:val="16"/>
              </w:rPr>
              <w:t>oraz adres Wykonawcy</w:t>
            </w:r>
          </w:p>
        </w:tc>
        <w:tc>
          <w:tcPr>
            <w:tcW w:w="653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b/>
                <w:sz w:val="16"/>
                <w:szCs w:val="16"/>
              </w:rPr>
              <w:t>Cena Brutto</w:t>
            </w:r>
          </w:p>
        </w:tc>
        <w:tc>
          <w:tcPr>
            <w:tcW w:w="712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b/>
                <w:sz w:val="16"/>
                <w:szCs w:val="16"/>
              </w:rPr>
              <w:t>Deklarowany termin realizacji zamówienia</w:t>
            </w:r>
          </w:p>
        </w:tc>
        <w:tc>
          <w:tcPr>
            <w:tcW w:w="712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b/>
                <w:sz w:val="16"/>
                <w:szCs w:val="16"/>
              </w:rPr>
              <w:t>Punktacja parametry techniczne</w:t>
            </w:r>
          </w:p>
        </w:tc>
        <w:tc>
          <w:tcPr>
            <w:tcW w:w="712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b/>
                <w:sz w:val="16"/>
                <w:szCs w:val="16"/>
              </w:rPr>
              <w:t>SUMA</w:t>
            </w:r>
          </w:p>
        </w:tc>
      </w:tr>
      <w:tr w:rsidR="001422C9" w:rsidRPr="00020B4B" w:rsidTr="001422C9">
        <w:trPr>
          <w:trHeight w:val="128"/>
          <w:jc w:val="center"/>
        </w:trPr>
        <w:tc>
          <w:tcPr>
            <w:tcW w:w="378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1</w:t>
            </w:r>
          </w:p>
        </w:tc>
        <w:tc>
          <w:tcPr>
            <w:tcW w:w="1833" w:type="pct"/>
            <w:vAlign w:val="center"/>
          </w:tcPr>
          <w:p w:rsidR="001422C9" w:rsidRPr="00020B4B" w:rsidRDefault="001422C9" w:rsidP="00020B4B">
            <w:pPr>
              <w:ind w:right="-27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 xml:space="preserve">Cortland Sp. z o. o ul. Zgoda 38, 60-122 Poznań </w:t>
            </w:r>
          </w:p>
          <w:p w:rsidR="001422C9" w:rsidRPr="00020B4B" w:rsidRDefault="001422C9" w:rsidP="00020B4B">
            <w:pPr>
              <w:ind w:right="-27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NIP 7780043683 REGON 630008749</w:t>
            </w:r>
          </w:p>
        </w:tc>
        <w:tc>
          <w:tcPr>
            <w:tcW w:w="653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Część 5: 60,00</w:t>
            </w:r>
          </w:p>
        </w:tc>
        <w:tc>
          <w:tcPr>
            <w:tcW w:w="712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Część 5: 40,00</w:t>
            </w:r>
          </w:p>
        </w:tc>
        <w:tc>
          <w:tcPr>
            <w:tcW w:w="712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X</w:t>
            </w:r>
          </w:p>
        </w:tc>
        <w:tc>
          <w:tcPr>
            <w:tcW w:w="712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b/>
                <w:sz w:val="16"/>
                <w:szCs w:val="16"/>
              </w:rPr>
              <w:t>Część 5: 100,00</w:t>
            </w:r>
          </w:p>
        </w:tc>
      </w:tr>
      <w:tr w:rsidR="001422C9" w:rsidRPr="00020B4B" w:rsidTr="001422C9">
        <w:trPr>
          <w:trHeight w:val="128"/>
          <w:jc w:val="center"/>
        </w:trPr>
        <w:tc>
          <w:tcPr>
            <w:tcW w:w="378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2</w:t>
            </w:r>
          </w:p>
        </w:tc>
        <w:tc>
          <w:tcPr>
            <w:tcW w:w="1833" w:type="pct"/>
            <w:vAlign w:val="center"/>
          </w:tcPr>
          <w:p w:rsidR="001422C9" w:rsidRPr="00020B4B" w:rsidRDefault="001422C9" w:rsidP="00020B4B">
            <w:pPr>
              <w:ind w:right="-27"/>
              <w:rPr>
                <w:rFonts w:ascii="Cambria" w:hAnsi="Cambria" w:cstheme="minorHAnsi"/>
                <w:sz w:val="16"/>
                <w:szCs w:val="16"/>
              </w:rPr>
            </w:pPr>
            <w:proofErr w:type="spellStart"/>
            <w:r w:rsidRPr="00020B4B">
              <w:rPr>
                <w:rFonts w:ascii="Cambria" w:hAnsi="Cambria" w:cstheme="minorHAnsi"/>
                <w:sz w:val="16"/>
                <w:szCs w:val="16"/>
              </w:rPr>
              <w:t>VisualRent</w:t>
            </w:r>
            <w:proofErr w:type="spellEnd"/>
            <w:r w:rsidRPr="00020B4B">
              <w:rPr>
                <w:rFonts w:ascii="Cambria" w:hAnsi="Cambria" w:cstheme="minorHAnsi"/>
                <w:sz w:val="16"/>
                <w:szCs w:val="16"/>
              </w:rPr>
              <w:t xml:space="preserve"> Piotr Sikora</w:t>
            </w:r>
            <w:r w:rsidR="00020B4B">
              <w:rPr>
                <w:rFonts w:ascii="Cambria" w:hAnsi="Cambria" w:cstheme="minorHAnsi"/>
                <w:sz w:val="16"/>
                <w:szCs w:val="16"/>
              </w:rPr>
              <w:t xml:space="preserve"> </w:t>
            </w:r>
            <w:r w:rsidRPr="00020B4B">
              <w:rPr>
                <w:rFonts w:ascii="Cambria" w:hAnsi="Cambria" w:cstheme="minorHAnsi"/>
                <w:sz w:val="16"/>
                <w:szCs w:val="16"/>
              </w:rPr>
              <w:t xml:space="preserve">Szamarzewskiego 39/14, 60-551 Poznań </w:t>
            </w:r>
          </w:p>
          <w:p w:rsidR="001422C9" w:rsidRPr="00020B4B" w:rsidRDefault="001422C9" w:rsidP="00020B4B">
            <w:pPr>
              <w:ind w:right="-27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NIP 9720811843 REGON 631270550</w:t>
            </w:r>
          </w:p>
        </w:tc>
        <w:tc>
          <w:tcPr>
            <w:tcW w:w="653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Część 6: 60,00</w:t>
            </w:r>
          </w:p>
        </w:tc>
        <w:tc>
          <w:tcPr>
            <w:tcW w:w="712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Część 6: 40,00</w:t>
            </w:r>
          </w:p>
        </w:tc>
        <w:tc>
          <w:tcPr>
            <w:tcW w:w="712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X</w:t>
            </w:r>
          </w:p>
        </w:tc>
        <w:tc>
          <w:tcPr>
            <w:tcW w:w="712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b/>
                <w:sz w:val="16"/>
                <w:szCs w:val="16"/>
              </w:rPr>
              <w:t>Część 6: 100,00</w:t>
            </w:r>
          </w:p>
        </w:tc>
      </w:tr>
      <w:tr w:rsidR="001422C9" w:rsidRPr="00020B4B" w:rsidTr="001422C9">
        <w:trPr>
          <w:trHeight w:val="128"/>
          <w:jc w:val="center"/>
        </w:trPr>
        <w:tc>
          <w:tcPr>
            <w:tcW w:w="378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3</w:t>
            </w:r>
          </w:p>
        </w:tc>
        <w:tc>
          <w:tcPr>
            <w:tcW w:w="1833" w:type="pct"/>
            <w:vAlign w:val="center"/>
          </w:tcPr>
          <w:p w:rsidR="001422C9" w:rsidRPr="00020B4B" w:rsidRDefault="001422C9" w:rsidP="00020B4B">
            <w:pPr>
              <w:ind w:right="-27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Syriana Joanna Fischer</w:t>
            </w:r>
            <w:r w:rsidR="00020B4B">
              <w:rPr>
                <w:rFonts w:ascii="Cambria" w:hAnsi="Cambria" w:cstheme="minorHAnsi"/>
                <w:sz w:val="16"/>
                <w:szCs w:val="16"/>
              </w:rPr>
              <w:t xml:space="preserve"> </w:t>
            </w:r>
            <w:r w:rsidRPr="00020B4B">
              <w:rPr>
                <w:rFonts w:ascii="Cambria" w:hAnsi="Cambria" w:cstheme="minorHAnsi"/>
                <w:sz w:val="16"/>
                <w:szCs w:val="16"/>
              </w:rPr>
              <w:t xml:space="preserve">80-180 F=Gdańsk, ul. Porębskiego 28/17 </w:t>
            </w:r>
          </w:p>
          <w:p w:rsidR="001422C9" w:rsidRPr="00020B4B" w:rsidRDefault="001422C9" w:rsidP="00020B4B">
            <w:pPr>
              <w:ind w:right="-27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NIP 585-108-88-42 REGON 220679228</w:t>
            </w:r>
          </w:p>
        </w:tc>
        <w:tc>
          <w:tcPr>
            <w:tcW w:w="653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Część 2: 60,00</w:t>
            </w:r>
          </w:p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Część 6: 50,96</w:t>
            </w:r>
          </w:p>
        </w:tc>
        <w:tc>
          <w:tcPr>
            <w:tcW w:w="712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Część 2: 40,00</w:t>
            </w:r>
          </w:p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Część 6: 40,00</w:t>
            </w:r>
          </w:p>
        </w:tc>
        <w:tc>
          <w:tcPr>
            <w:tcW w:w="712" w:type="pct"/>
            <w:vAlign w:val="center"/>
          </w:tcPr>
          <w:p w:rsidR="001422C9" w:rsidRPr="00020B4B" w:rsidRDefault="004A4519" w:rsidP="004A4519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X</w:t>
            </w:r>
          </w:p>
        </w:tc>
        <w:tc>
          <w:tcPr>
            <w:tcW w:w="712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b/>
                <w:sz w:val="16"/>
                <w:szCs w:val="16"/>
              </w:rPr>
              <w:t>Część 2: 100,00</w:t>
            </w:r>
          </w:p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Część 6: 90,96</w:t>
            </w:r>
          </w:p>
        </w:tc>
      </w:tr>
      <w:tr w:rsidR="001422C9" w:rsidRPr="00020B4B" w:rsidTr="001422C9">
        <w:trPr>
          <w:trHeight w:val="128"/>
          <w:jc w:val="center"/>
        </w:trPr>
        <w:tc>
          <w:tcPr>
            <w:tcW w:w="378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4</w:t>
            </w:r>
          </w:p>
        </w:tc>
        <w:tc>
          <w:tcPr>
            <w:tcW w:w="1833" w:type="pct"/>
            <w:vAlign w:val="center"/>
          </w:tcPr>
          <w:p w:rsidR="001422C9" w:rsidRPr="00020B4B" w:rsidRDefault="001422C9" w:rsidP="00020B4B">
            <w:pPr>
              <w:ind w:right="-27"/>
              <w:rPr>
                <w:rFonts w:ascii="Cambria" w:hAnsi="Cambria"/>
                <w:sz w:val="16"/>
                <w:szCs w:val="16"/>
              </w:rPr>
            </w:pPr>
            <w:r w:rsidRPr="00020B4B">
              <w:rPr>
                <w:rFonts w:ascii="Cambria" w:hAnsi="Cambria"/>
                <w:sz w:val="16"/>
                <w:szCs w:val="16"/>
              </w:rPr>
              <w:t xml:space="preserve">Piotr </w:t>
            </w:r>
            <w:proofErr w:type="spellStart"/>
            <w:r w:rsidRPr="00020B4B">
              <w:rPr>
                <w:rFonts w:ascii="Cambria" w:hAnsi="Cambria"/>
                <w:sz w:val="16"/>
                <w:szCs w:val="16"/>
              </w:rPr>
              <w:t>Migda</w:t>
            </w:r>
            <w:proofErr w:type="spellEnd"/>
            <w:r w:rsidRPr="00020B4B">
              <w:rPr>
                <w:rFonts w:ascii="Cambria" w:hAnsi="Cambria"/>
                <w:sz w:val="16"/>
                <w:szCs w:val="16"/>
              </w:rPr>
              <w:t xml:space="preserve"> </w:t>
            </w:r>
            <w:r w:rsidR="00020B4B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020B4B">
              <w:rPr>
                <w:rFonts w:ascii="Cambria" w:hAnsi="Cambria"/>
                <w:sz w:val="16"/>
                <w:szCs w:val="16"/>
              </w:rPr>
              <w:t xml:space="preserve">02-679 Warszawa, </w:t>
            </w:r>
            <w:proofErr w:type="spellStart"/>
            <w:r w:rsidRPr="00020B4B">
              <w:rPr>
                <w:rFonts w:ascii="Cambria" w:hAnsi="Cambria"/>
                <w:sz w:val="16"/>
                <w:szCs w:val="16"/>
              </w:rPr>
              <w:t>Opaczewska</w:t>
            </w:r>
            <w:proofErr w:type="spellEnd"/>
            <w:r w:rsidRPr="00020B4B">
              <w:rPr>
                <w:rFonts w:ascii="Cambria" w:hAnsi="Cambria"/>
                <w:sz w:val="16"/>
                <w:szCs w:val="16"/>
              </w:rPr>
              <w:t xml:space="preserve"> 7 m. 16 </w:t>
            </w:r>
          </w:p>
          <w:p w:rsidR="001422C9" w:rsidRPr="00020B4B" w:rsidRDefault="001422C9" w:rsidP="00020B4B">
            <w:pPr>
              <w:ind w:right="-27"/>
              <w:rPr>
                <w:rFonts w:ascii="Cambria" w:hAnsi="Cambria"/>
                <w:sz w:val="16"/>
                <w:szCs w:val="16"/>
              </w:rPr>
            </w:pPr>
            <w:r w:rsidRPr="00020B4B">
              <w:rPr>
                <w:rFonts w:ascii="Cambria" w:hAnsi="Cambria"/>
                <w:sz w:val="16"/>
                <w:szCs w:val="16"/>
              </w:rPr>
              <w:t xml:space="preserve">TEL. 501104076 E-MAIL </w:t>
            </w:r>
            <w:hyperlink r:id="rId9" w:history="1">
              <w:r w:rsidRPr="00020B4B">
                <w:rPr>
                  <w:rStyle w:val="Hipercze"/>
                  <w:rFonts w:ascii="Cambria" w:hAnsi="Cambria"/>
                  <w:sz w:val="16"/>
                  <w:szCs w:val="16"/>
                </w:rPr>
                <w:t>migdas@gmail.com</w:t>
              </w:r>
            </w:hyperlink>
            <w:r w:rsidRPr="00020B4B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653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Część 5: 58,25</w:t>
            </w:r>
          </w:p>
        </w:tc>
        <w:tc>
          <w:tcPr>
            <w:tcW w:w="712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Część 5: 40,00</w:t>
            </w:r>
          </w:p>
        </w:tc>
        <w:tc>
          <w:tcPr>
            <w:tcW w:w="712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 xml:space="preserve">X </w:t>
            </w:r>
          </w:p>
        </w:tc>
        <w:tc>
          <w:tcPr>
            <w:tcW w:w="712" w:type="pct"/>
            <w:vAlign w:val="center"/>
          </w:tcPr>
          <w:p w:rsidR="001422C9" w:rsidRPr="00020B4B" w:rsidRDefault="001422C9" w:rsidP="00020B4B">
            <w:pPr>
              <w:ind w:right="-27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20B4B">
              <w:rPr>
                <w:rFonts w:ascii="Cambria" w:hAnsi="Cambria" w:cstheme="minorHAnsi"/>
                <w:sz w:val="16"/>
                <w:szCs w:val="16"/>
              </w:rPr>
              <w:t>Część 5: 98,25</w:t>
            </w:r>
          </w:p>
        </w:tc>
      </w:tr>
    </w:tbl>
    <w:p w:rsidR="00943801" w:rsidRPr="00020B4B" w:rsidRDefault="00943801" w:rsidP="00020B4B">
      <w:pPr>
        <w:spacing w:after="0" w:line="240" w:lineRule="auto"/>
        <w:ind w:right="-27"/>
        <w:jc w:val="both"/>
        <w:rPr>
          <w:rFonts w:ascii="Cambria" w:hAnsi="Cambria" w:cstheme="minorHAnsi"/>
          <w:sz w:val="16"/>
          <w:szCs w:val="16"/>
        </w:rPr>
      </w:pPr>
    </w:p>
    <w:p w:rsidR="00546DD2" w:rsidRPr="00020B4B" w:rsidRDefault="00546DD2" w:rsidP="00020B4B">
      <w:pPr>
        <w:spacing w:after="0" w:line="240" w:lineRule="auto"/>
        <w:ind w:right="-27"/>
        <w:jc w:val="both"/>
        <w:rPr>
          <w:rFonts w:ascii="Cambria" w:hAnsi="Cambria" w:cstheme="minorHAnsi"/>
          <w:sz w:val="16"/>
          <w:szCs w:val="16"/>
        </w:rPr>
      </w:pPr>
      <w:r w:rsidRPr="00020B4B">
        <w:rPr>
          <w:rFonts w:ascii="Cambria" w:hAnsi="Cambria" w:cstheme="minorHAnsi"/>
          <w:sz w:val="16"/>
          <w:szCs w:val="16"/>
        </w:rPr>
        <w:t>Uzasadnienie wyboru oferty najkorzystniejszej: Oferty ww. Wykonawcy są ofertami najkorzystniejszymi pod względem kryteriów oceny ofert określonych w specyfikacji warunków zamówienia. Oferty Wykonawców są ważne, nie podlegają odrzuceniu oraz uzyskały największą ilość punktów.</w:t>
      </w:r>
      <w:bookmarkStart w:id="0" w:name="_GoBack"/>
      <w:bookmarkEnd w:id="0"/>
    </w:p>
    <w:sectPr w:rsidR="00546DD2" w:rsidRPr="00020B4B" w:rsidSect="00A74EC6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CE" w:rsidRDefault="005E66CE" w:rsidP="00F5342A">
      <w:pPr>
        <w:spacing w:after="0" w:line="240" w:lineRule="auto"/>
      </w:pPr>
      <w:r>
        <w:separator/>
      </w:r>
    </w:p>
  </w:endnote>
  <w:endnote w:type="continuationSeparator" w:id="0">
    <w:p w:rsidR="005E66CE" w:rsidRDefault="005E66CE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4A4519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CE" w:rsidRDefault="005E66CE" w:rsidP="00F5342A">
      <w:pPr>
        <w:spacing w:after="0" w:line="240" w:lineRule="auto"/>
      </w:pPr>
      <w:r>
        <w:separator/>
      </w:r>
    </w:p>
  </w:footnote>
  <w:footnote w:type="continuationSeparator" w:id="0">
    <w:p w:rsidR="005E66CE" w:rsidRDefault="005E66CE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F7E7F"/>
    <w:multiLevelType w:val="hybridMultilevel"/>
    <w:tmpl w:val="22E65570"/>
    <w:lvl w:ilvl="0" w:tplc="5024F7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55273"/>
    <w:multiLevelType w:val="hybridMultilevel"/>
    <w:tmpl w:val="BEA2BC2A"/>
    <w:lvl w:ilvl="0" w:tplc="44D40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6"/>
  </w:num>
  <w:num w:numId="11">
    <w:abstractNumId w:val="38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9"/>
  </w:num>
  <w:num w:numId="18">
    <w:abstractNumId w:val="22"/>
  </w:num>
  <w:num w:numId="19">
    <w:abstractNumId w:val="29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2"/>
  </w:num>
  <w:num w:numId="29">
    <w:abstractNumId w:val="35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41"/>
  </w:num>
  <w:num w:numId="37">
    <w:abstractNumId w:val="32"/>
  </w:num>
  <w:num w:numId="38">
    <w:abstractNumId w:val="25"/>
  </w:num>
  <w:num w:numId="39">
    <w:abstractNumId w:val="11"/>
  </w:num>
  <w:num w:numId="40">
    <w:abstractNumId w:val="20"/>
  </w:num>
  <w:num w:numId="41">
    <w:abstractNumId w:val="36"/>
  </w:num>
  <w:num w:numId="42">
    <w:abstractNumId w:val="37"/>
  </w:num>
  <w:num w:numId="43">
    <w:abstractNumId w:val="30"/>
  </w:num>
  <w:num w:numId="44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054B9"/>
    <w:rsid w:val="00020B4B"/>
    <w:rsid w:val="000243A1"/>
    <w:rsid w:val="00024AA8"/>
    <w:rsid w:val="000262D7"/>
    <w:rsid w:val="000312B0"/>
    <w:rsid w:val="00034AEC"/>
    <w:rsid w:val="00053D46"/>
    <w:rsid w:val="00063DFA"/>
    <w:rsid w:val="000666FE"/>
    <w:rsid w:val="0007033A"/>
    <w:rsid w:val="000732AD"/>
    <w:rsid w:val="000855DB"/>
    <w:rsid w:val="000857FD"/>
    <w:rsid w:val="000903EC"/>
    <w:rsid w:val="000A057E"/>
    <w:rsid w:val="000A12F3"/>
    <w:rsid w:val="000B4828"/>
    <w:rsid w:val="000B4F2C"/>
    <w:rsid w:val="000B5622"/>
    <w:rsid w:val="000C3F3D"/>
    <w:rsid w:val="000D5B82"/>
    <w:rsid w:val="000E05F3"/>
    <w:rsid w:val="000E1215"/>
    <w:rsid w:val="000E4962"/>
    <w:rsid w:val="000F0A8B"/>
    <w:rsid w:val="000F2675"/>
    <w:rsid w:val="000F4300"/>
    <w:rsid w:val="001060C5"/>
    <w:rsid w:val="001170B9"/>
    <w:rsid w:val="00121855"/>
    <w:rsid w:val="0012236B"/>
    <w:rsid w:val="0012598F"/>
    <w:rsid w:val="00127A57"/>
    <w:rsid w:val="00132307"/>
    <w:rsid w:val="00141314"/>
    <w:rsid w:val="001422C9"/>
    <w:rsid w:val="001516C3"/>
    <w:rsid w:val="00152E61"/>
    <w:rsid w:val="00185049"/>
    <w:rsid w:val="0019558E"/>
    <w:rsid w:val="00196C8B"/>
    <w:rsid w:val="001A1ADB"/>
    <w:rsid w:val="001A1BD5"/>
    <w:rsid w:val="001A67FB"/>
    <w:rsid w:val="001B150F"/>
    <w:rsid w:val="001D1CC9"/>
    <w:rsid w:val="001D7CBB"/>
    <w:rsid w:val="001E573F"/>
    <w:rsid w:val="001F2C9B"/>
    <w:rsid w:val="001F5801"/>
    <w:rsid w:val="00220A20"/>
    <w:rsid w:val="00223798"/>
    <w:rsid w:val="00231A66"/>
    <w:rsid w:val="002446DF"/>
    <w:rsid w:val="00256CE1"/>
    <w:rsid w:val="002648C6"/>
    <w:rsid w:val="00272DFF"/>
    <w:rsid w:val="002737F5"/>
    <w:rsid w:val="00281E8A"/>
    <w:rsid w:val="00283E79"/>
    <w:rsid w:val="00285921"/>
    <w:rsid w:val="00292C1A"/>
    <w:rsid w:val="002B6B3D"/>
    <w:rsid w:val="002C0193"/>
    <w:rsid w:val="002C066A"/>
    <w:rsid w:val="002C229D"/>
    <w:rsid w:val="002C2653"/>
    <w:rsid w:val="002C2AA9"/>
    <w:rsid w:val="002C4BC1"/>
    <w:rsid w:val="002D1884"/>
    <w:rsid w:val="002D794C"/>
    <w:rsid w:val="002E2D6A"/>
    <w:rsid w:val="002E6B10"/>
    <w:rsid w:val="002F11DA"/>
    <w:rsid w:val="002F1B93"/>
    <w:rsid w:val="002F41E1"/>
    <w:rsid w:val="002F49A0"/>
    <w:rsid w:val="002F5452"/>
    <w:rsid w:val="00313C72"/>
    <w:rsid w:val="00332E24"/>
    <w:rsid w:val="00332EF2"/>
    <w:rsid w:val="0034661A"/>
    <w:rsid w:val="00346D8A"/>
    <w:rsid w:val="0037520B"/>
    <w:rsid w:val="003752C8"/>
    <w:rsid w:val="003821C8"/>
    <w:rsid w:val="003848EB"/>
    <w:rsid w:val="0039178F"/>
    <w:rsid w:val="003A077C"/>
    <w:rsid w:val="003A0A1C"/>
    <w:rsid w:val="003A6E9C"/>
    <w:rsid w:val="003B57B4"/>
    <w:rsid w:val="003B6526"/>
    <w:rsid w:val="003D57DD"/>
    <w:rsid w:val="003D674B"/>
    <w:rsid w:val="003F19D2"/>
    <w:rsid w:val="00404EB4"/>
    <w:rsid w:val="00415EC4"/>
    <w:rsid w:val="004308DA"/>
    <w:rsid w:val="00454BAB"/>
    <w:rsid w:val="00460F8A"/>
    <w:rsid w:val="00463ABA"/>
    <w:rsid w:val="00470CA3"/>
    <w:rsid w:val="00493E18"/>
    <w:rsid w:val="004A4519"/>
    <w:rsid w:val="004C0BFE"/>
    <w:rsid w:val="004C336E"/>
    <w:rsid w:val="004C630C"/>
    <w:rsid w:val="00504D41"/>
    <w:rsid w:val="00507D8E"/>
    <w:rsid w:val="00522E1B"/>
    <w:rsid w:val="005240DB"/>
    <w:rsid w:val="00526B1C"/>
    <w:rsid w:val="005433A5"/>
    <w:rsid w:val="00546DD2"/>
    <w:rsid w:val="005574B4"/>
    <w:rsid w:val="005648D1"/>
    <w:rsid w:val="00571B7A"/>
    <w:rsid w:val="00573D31"/>
    <w:rsid w:val="0057439B"/>
    <w:rsid w:val="00597D38"/>
    <w:rsid w:val="005B095E"/>
    <w:rsid w:val="005C299D"/>
    <w:rsid w:val="005D4FB2"/>
    <w:rsid w:val="005E60B4"/>
    <w:rsid w:val="005E66CE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3112"/>
    <w:rsid w:val="006933EF"/>
    <w:rsid w:val="006965B6"/>
    <w:rsid w:val="006A5A5B"/>
    <w:rsid w:val="006B5951"/>
    <w:rsid w:val="006C1814"/>
    <w:rsid w:val="006C7F88"/>
    <w:rsid w:val="006D544C"/>
    <w:rsid w:val="00700359"/>
    <w:rsid w:val="0070226D"/>
    <w:rsid w:val="00725802"/>
    <w:rsid w:val="00732482"/>
    <w:rsid w:val="00746E14"/>
    <w:rsid w:val="0075658B"/>
    <w:rsid w:val="00767D78"/>
    <w:rsid w:val="007B0D14"/>
    <w:rsid w:val="007B32C9"/>
    <w:rsid w:val="007C07B8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664C"/>
    <w:rsid w:val="008333E1"/>
    <w:rsid w:val="008503A1"/>
    <w:rsid w:val="0085040C"/>
    <w:rsid w:val="008532E5"/>
    <w:rsid w:val="0085737A"/>
    <w:rsid w:val="00857B09"/>
    <w:rsid w:val="008653DC"/>
    <w:rsid w:val="00867FC3"/>
    <w:rsid w:val="00875CC7"/>
    <w:rsid w:val="008767A1"/>
    <w:rsid w:val="008A119D"/>
    <w:rsid w:val="008A3E1D"/>
    <w:rsid w:val="008A4B7E"/>
    <w:rsid w:val="008C4A4F"/>
    <w:rsid w:val="008C5D64"/>
    <w:rsid w:val="009065B3"/>
    <w:rsid w:val="0091610E"/>
    <w:rsid w:val="009204CD"/>
    <w:rsid w:val="009242E5"/>
    <w:rsid w:val="009274DD"/>
    <w:rsid w:val="00943801"/>
    <w:rsid w:val="00945041"/>
    <w:rsid w:val="0094751C"/>
    <w:rsid w:val="00950171"/>
    <w:rsid w:val="00952401"/>
    <w:rsid w:val="009A652F"/>
    <w:rsid w:val="009B24A0"/>
    <w:rsid w:val="009C22DE"/>
    <w:rsid w:val="009D07B4"/>
    <w:rsid w:val="009D0DB9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74EC6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B106FF"/>
    <w:rsid w:val="00B23B75"/>
    <w:rsid w:val="00B2408C"/>
    <w:rsid w:val="00B36C6B"/>
    <w:rsid w:val="00B503B7"/>
    <w:rsid w:val="00B512A5"/>
    <w:rsid w:val="00B61B9F"/>
    <w:rsid w:val="00B621C9"/>
    <w:rsid w:val="00B65F67"/>
    <w:rsid w:val="00B711EB"/>
    <w:rsid w:val="00B87CDC"/>
    <w:rsid w:val="00BA1878"/>
    <w:rsid w:val="00BA6AAB"/>
    <w:rsid w:val="00BB5783"/>
    <w:rsid w:val="00BC2C7E"/>
    <w:rsid w:val="00BC3339"/>
    <w:rsid w:val="00BE295C"/>
    <w:rsid w:val="00C03CAB"/>
    <w:rsid w:val="00C10F9F"/>
    <w:rsid w:val="00C34360"/>
    <w:rsid w:val="00C47B56"/>
    <w:rsid w:val="00C505EB"/>
    <w:rsid w:val="00C512C2"/>
    <w:rsid w:val="00C5399B"/>
    <w:rsid w:val="00C548F2"/>
    <w:rsid w:val="00C62903"/>
    <w:rsid w:val="00C73D0C"/>
    <w:rsid w:val="00C74219"/>
    <w:rsid w:val="00C75F5E"/>
    <w:rsid w:val="00C87BEF"/>
    <w:rsid w:val="00C90F50"/>
    <w:rsid w:val="00CA6FD6"/>
    <w:rsid w:val="00CB5778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5031"/>
    <w:rsid w:val="00D06089"/>
    <w:rsid w:val="00D06D24"/>
    <w:rsid w:val="00D11D63"/>
    <w:rsid w:val="00D17DE0"/>
    <w:rsid w:val="00D228FD"/>
    <w:rsid w:val="00D309B6"/>
    <w:rsid w:val="00D5030D"/>
    <w:rsid w:val="00D550F3"/>
    <w:rsid w:val="00D56DFC"/>
    <w:rsid w:val="00D5705A"/>
    <w:rsid w:val="00D71F5C"/>
    <w:rsid w:val="00D74F3B"/>
    <w:rsid w:val="00D83703"/>
    <w:rsid w:val="00D83E32"/>
    <w:rsid w:val="00D937CC"/>
    <w:rsid w:val="00DA40EA"/>
    <w:rsid w:val="00DB0495"/>
    <w:rsid w:val="00DC5424"/>
    <w:rsid w:val="00DC636D"/>
    <w:rsid w:val="00DF2D2A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34C5A"/>
    <w:rsid w:val="00F413A1"/>
    <w:rsid w:val="00F4222B"/>
    <w:rsid w:val="00F44B20"/>
    <w:rsid w:val="00F46E5E"/>
    <w:rsid w:val="00F5342A"/>
    <w:rsid w:val="00F551CD"/>
    <w:rsid w:val="00F708E9"/>
    <w:rsid w:val="00F77775"/>
    <w:rsid w:val="00F80A07"/>
    <w:rsid w:val="00F94070"/>
    <w:rsid w:val="00F96C7B"/>
    <w:rsid w:val="00FA1E69"/>
    <w:rsid w:val="00FA2EED"/>
    <w:rsid w:val="00FB497B"/>
    <w:rsid w:val="00FB4DF8"/>
    <w:rsid w:val="00FC290B"/>
    <w:rsid w:val="00FD03E9"/>
    <w:rsid w:val="00FD32F7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B6901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gda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2ADC-D60B-4F6F-A086-A8327AFE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2</cp:revision>
  <cp:lastPrinted>2022-11-24T10:23:00Z</cp:lastPrinted>
  <dcterms:created xsi:type="dcterms:W3CDTF">2022-11-24T10:23:00Z</dcterms:created>
  <dcterms:modified xsi:type="dcterms:W3CDTF">2022-11-24T10:23:00Z</dcterms:modified>
</cp:coreProperties>
</file>