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91B1786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4E6123">
        <w:rPr>
          <w:rFonts w:ascii="Times New Roman" w:eastAsia="Calibri" w:hAnsi="Times New Roman" w:cs="Times New Roman"/>
          <w:color w:val="000000"/>
          <w:sz w:val="24"/>
          <w:szCs w:val="24"/>
        </w:rPr>
        <w:t>15.11</w:t>
      </w:r>
      <w:r w:rsidR="009C3EA0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1A0211F6" w14:textId="3435CC4F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FC9F1FF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15 listopada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7E69B18A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D82B36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Malarstwo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powołanej Zarządzenie nr 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30/2022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Rektora ASP w Gdańsku z dnia 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6 kwietnia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21560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7120B54" w14:textId="55BEF59D" w:rsidR="00D82B36" w:rsidRPr="00D82B36" w:rsidRDefault="00D82B36" w:rsidP="0021560C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Na wniosek Dziekana Wydziału Malarstwa prof. ASP dr hab. Marka Wrzesińskiego </w:t>
      </w:r>
      <w:r w:rsidR="004E6123">
        <w:rPr>
          <w:rFonts w:ascii="Times New Roman" w:eastAsia="Calibri" w:hAnsi="Times New Roman" w:cs="Times New Roman"/>
          <w:sz w:val="24"/>
          <w:szCs w:val="24"/>
        </w:rPr>
        <w:t>uzupełnia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się skład Rady Programowej na kierunku Malarstwo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945EB" w14:textId="46D33CD9" w:rsidR="00D82B36" w:rsidRPr="001A4316" w:rsidRDefault="00D82B36" w:rsidP="00D82B3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 na kierunku Malarstwo 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następującym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E015D3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Prodziekan ds. Kierunku Malarstwo – prof. ASP dr hab. Aleksandra </w:t>
      </w:r>
      <w:proofErr w:type="spellStart"/>
      <w:r>
        <w:rPr>
          <w:rFonts w:ascii="Times New Roman" w:hAnsi="Times New Roman"/>
        </w:rPr>
        <w:t>Jadczuk</w:t>
      </w:r>
      <w:proofErr w:type="spellEnd"/>
      <w:r>
        <w:rPr>
          <w:rFonts w:ascii="Times New Roman" w:hAnsi="Times New Roman"/>
        </w:rPr>
        <w:t>, przewodnicząca Rady</w:t>
      </w:r>
    </w:p>
    <w:p w14:paraId="5AB1F60D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Dziekan Wydziału Malarstwa – prof. ASP dr hab. Marek Wrzesiński</w:t>
      </w:r>
    </w:p>
    <w:p w14:paraId="7839259D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Kierownik Katedry Kształcenia Podstawowego – prof. Jacek Kornacki</w:t>
      </w:r>
    </w:p>
    <w:p w14:paraId="4364F085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Kierownik Katedry Malarstwa – dr Daniel Cybulski</w:t>
      </w:r>
    </w:p>
    <w:p w14:paraId="126BFB28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Kierownik Katedry Rysunku – prof. ASP dr hab. Przemysław Łopaciński</w:t>
      </w:r>
    </w:p>
    <w:p w14:paraId="538EE307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Kierownik Katedry Specjalizacji Artystycznych – dr Filip Ignatowicz</w:t>
      </w:r>
    </w:p>
    <w:p w14:paraId="2BA877E8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Jarosław </w:t>
      </w:r>
      <w:proofErr w:type="spellStart"/>
      <w:r>
        <w:rPr>
          <w:rFonts w:ascii="Times New Roman" w:hAnsi="Times New Roman"/>
        </w:rPr>
        <w:t>Bauć</w:t>
      </w:r>
      <w:proofErr w:type="spellEnd"/>
    </w:p>
    <w:p w14:paraId="790CDC7D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Henryk Cześnik</w:t>
      </w:r>
    </w:p>
    <w:p w14:paraId="7D73A61C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Robert Florczak</w:t>
      </w:r>
    </w:p>
    <w:p w14:paraId="58B8865E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Roman Gajewski</w:t>
      </w:r>
    </w:p>
    <w:p w14:paraId="3A07AA47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Krzysztof Gliszczyński</w:t>
      </w:r>
    </w:p>
    <w:p w14:paraId="531C2F5F" w14:textId="77777777" w:rsidR="004E6123" w:rsidRPr="004E5BD6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Maciej Gorczyński</w:t>
      </w:r>
    </w:p>
    <w:p w14:paraId="7B523795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prof. Piotr Józefowicz</w:t>
      </w:r>
    </w:p>
    <w:p w14:paraId="1C2B5ACC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Anna Królikiewicz</w:t>
      </w:r>
    </w:p>
    <w:p w14:paraId="46470DC4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Maciej Świeszewski</w:t>
      </w:r>
    </w:p>
    <w:p w14:paraId="2EE7E0E3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Maria Targońska</w:t>
      </w:r>
    </w:p>
    <w:p w14:paraId="10AB1F49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Aleksander </w:t>
      </w:r>
      <w:proofErr w:type="spellStart"/>
      <w:r>
        <w:rPr>
          <w:rFonts w:ascii="Times New Roman" w:hAnsi="Times New Roman"/>
        </w:rPr>
        <w:t>Widyński</w:t>
      </w:r>
      <w:proofErr w:type="spellEnd"/>
    </w:p>
    <w:p w14:paraId="0FDBFD8D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Jacek </w:t>
      </w:r>
      <w:proofErr w:type="spellStart"/>
      <w:r>
        <w:rPr>
          <w:rFonts w:ascii="Times New Roman" w:hAnsi="Times New Roman"/>
        </w:rPr>
        <w:t>Zdybel</w:t>
      </w:r>
      <w:proofErr w:type="spellEnd"/>
    </w:p>
    <w:p w14:paraId="059ACF63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ASP dr hab. Sławomir Lipnicki</w:t>
      </w:r>
    </w:p>
    <w:p w14:paraId="1F12AF2E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2713D0">
        <w:rPr>
          <w:rFonts w:ascii="Times New Roman" w:hAnsi="Times New Roman"/>
        </w:rPr>
        <w:t>prof. ASP dr hab. Jakub Pieleszek</w:t>
      </w:r>
    </w:p>
    <w:p w14:paraId="2AD7439D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ASP dr hab. Krzysztof Polkowski</w:t>
      </w:r>
    </w:p>
    <w:p w14:paraId="1F49B7F4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ASP dr hab. Anna </w:t>
      </w:r>
      <w:proofErr w:type="spellStart"/>
      <w:r>
        <w:rPr>
          <w:rFonts w:ascii="Times New Roman" w:hAnsi="Times New Roman"/>
        </w:rPr>
        <w:t>Reinert-Faleńczyk</w:t>
      </w:r>
      <w:proofErr w:type="spellEnd"/>
    </w:p>
    <w:p w14:paraId="6A22BDEA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ASP dr hab. Arkadiusz Sylwestrowicz</w:t>
      </w:r>
    </w:p>
    <w:p w14:paraId="51DCB5A4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ASP dr hab. Anna Waligórska</w:t>
      </w:r>
    </w:p>
    <w:p w14:paraId="1B31232E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ASP dr hab. Marcin </w:t>
      </w:r>
      <w:proofErr w:type="spellStart"/>
      <w:r>
        <w:rPr>
          <w:rFonts w:ascii="Times New Roman" w:hAnsi="Times New Roman"/>
        </w:rPr>
        <w:t>Zawicki</w:t>
      </w:r>
      <w:proofErr w:type="spellEnd"/>
    </w:p>
    <w:p w14:paraId="471F63F1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prof. ASP dr hab. Agata Zielińska-Głowacka</w:t>
      </w:r>
    </w:p>
    <w:p w14:paraId="1A49F24A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 Zuzanna Dolega</w:t>
      </w:r>
    </w:p>
    <w:p w14:paraId="21E0BD47" w14:textId="77777777" w:rsidR="004E6123" w:rsidRPr="0074683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746833">
        <w:rPr>
          <w:rFonts w:ascii="Times New Roman" w:hAnsi="Times New Roman"/>
        </w:rPr>
        <w:t xml:space="preserve">dr Andrzej </w:t>
      </w:r>
      <w:proofErr w:type="spellStart"/>
      <w:r w:rsidRPr="00746833">
        <w:rPr>
          <w:rFonts w:ascii="Times New Roman" w:hAnsi="Times New Roman"/>
        </w:rPr>
        <w:t>Karmasz</w:t>
      </w:r>
      <w:proofErr w:type="spellEnd"/>
    </w:p>
    <w:p w14:paraId="45CA0FB4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 Magdalena Pela</w:t>
      </w:r>
    </w:p>
    <w:p w14:paraId="73C94E18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 Mateusz Pęk</w:t>
      </w:r>
    </w:p>
    <w:p w14:paraId="0CC5E988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 Agata </w:t>
      </w:r>
      <w:proofErr w:type="spellStart"/>
      <w:r>
        <w:rPr>
          <w:rFonts w:ascii="Times New Roman" w:hAnsi="Times New Roman"/>
        </w:rPr>
        <w:t>Przyżycka</w:t>
      </w:r>
      <w:proofErr w:type="spellEnd"/>
    </w:p>
    <w:p w14:paraId="1F9CAECB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 Karolina </w:t>
      </w:r>
      <w:proofErr w:type="spellStart"/>
      <w:r>
        <w:rPr>
          <w:rFonts w:ascii="Times New Roman" w:hAnsi="Times New Roman"/>
        </w:rPr>
        <w:t>Futyma</w:t>
      </w:r>
      <w:proofErr w:type="spellEnd"/>
    </w:p>
    <w:p w14:paraId="58EA77EA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mgr Przemysław Garczyński</w:t>
      </w:r>
    </w:p>
    <w:p w14:paraId="36072180" w14:textId="77777777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7C366B">
        <w:rPr>
          <w:rFonts w:ascii="Times New Roman" w:hAnsi="Times New Roman"/>
        </w:rPr>
        <w:t xml:space="preserve">mgr Michał </w:t>
      </w:r>
      <w:proofErr w:type="spellStart"/>
      <w:r w:rsidRPr="007C366B">
        <w:rPr>
          <w:rFonts w:ascii="Times New Roman" w:hAnsi="Times New Roman"/>
        </w:rPr>
        <w:t>G</w:t>
      </w:r>
      <w:r>
        <w:rPr>
          <w:rFonts w:ascii="Times New Roman" w:hAnsi="Times New Roman"/>
        </w:rPr>
        <w:t>arnowski</w:t>
      </w:r>
      <w:proofErr w:type="spellEnd"/>
    </w:p>
    <w:p w14:paraId="4A9D0F01" w14:textId="77777777" w:rsidR="004E6123" w:rsidRPr="0074683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746833">
        <w:rPr>
          <w:rFonts w:ascii="Times New Roman" w:hAnsi="Times New Roman"/>
        </w:rPr>
        <w:t>mgr Tomasz Kucharski</w:t>
      </w:r>
    </w:p>
    <w:p w14:paraId="06557B99" w14:textId="765F0705" w:rsidR="004E6123" w:rsidRDefault="004E6123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mgr Piotr Wyrzykowski</w:t>
      </w:r>
    </w:p>
    <w:p w14:paraId="369D506A" w14:textId="624BB370" w:rsidR="006C5B27" w:rsidRPr="004E5BD6" w:rsidRDefault="006C5B27" w:rsidP="006C5B27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 w:rsidRPr="006C5B27">
        <w:rPr>
          <w:rFonts w:ascii="Times New Roman" w:hAnsi="Times New Roman"/>
        </w:rPr>
        <w:t>Agnieszka Lewandowska – przedstawicielka studentów Kierunku Malarstwo</w:t>
      </w:r>
      <w:bookmarkStart w:id="0" w:name="_GoBack"/>
      <w:bookmarkEnd w:id="0"/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2C78B758" w:rsidR="00171798" w:rsidRPr="0021560C" w:rsidRDefault="00171798" w:rsidP="0021560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560C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4911CA72" w:rsidR="00171798" w:rsidRDefault="00171798" w:rsidP="002156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4A90657C" w14:textId="1E15B2EC" w:rsidR="0021560C" w:rsidRPr="0021560C" w:rsidRDefault="0021560C" w:rsidP="002156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</w:t>
      </w:r>
      <w:r w:rsidR="004E6123">
        <w:rPr>
          <w:rFonts w:ascii="Times New Roman" w:eastAsia="Times New Roman" w:hAnsi="Times New Roman" w:cs="Times New Roman"/>
          <w:sz w:val="24"/>
          <w:szCs w:val="24"/>
          <w:lang w:eastAsia="pl-PL"/>
        </w:rPr>
        <w:t>30/2022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Gdańsku 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E6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E61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składu Rady Programowej na kierunku Malars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w Akademii Sztuk Pięknych w Gdańsk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340FA" w14:textId="77777777" w:rsidR="009A3468" w:rsidRDefault="009A3468" w:rsidP="002566A2">
      <w:pPr>
        <w:spacing w:after="0" w:line="240" w:lineRule="auto"/>
      </w:pPr>
      <w:r>
        <w:separator/>
      </w:r>
    </w:p>
  </w:endnote>
  <w:endnote w:type="continuationSeparator" w:id="0">
    <w:p w14:paraId="3CA47330" w14:textId="77777777" w:rsidR="009A3468" w:rsidRDefault="009A346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D74D" w14:textId="77777777" w:rsidR="009A3468" w:rsidRDefault="009A3468" w:rsidP="002566A2">
      <w:pPr>
        <w:spacing w:after="0" w:line="240" w:lineRule="auto"/>
      </w:pPr>
      <w:r>
        <w:separator/>
      </w:r>
    </w:p>
  </w:footnote>
  <w:footnote w:type="continuationSeparator" w:id="0">
    <w:p w14:paraId="1A29906E" w14:textId="77777777" w:rsidR="009A3468" w:rsidRDefault="009A346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ED2"/>
    <w:multiLevelType w:val="hybridMultilevel"/>
    <w:tmpl w:val="A992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49DA"/>
    <w:multiLevelType w:val="hybridMultilevel"/>
    <w:tmpl w:val="04B4E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92D9D"/>
    <w:multiLevelType w:val="hybridMultilevel"/>
    <w:tmpl w:val="3B2E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F110C"/>
    <w:multiLevelType w:val="hybridMultilevel"/>
    <w:tmpl w:val="624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</w:num>
  <w:num w:numId="8">
    <w:abstractNumId w:val="2"/>
  </w:num>
  <w:num w:numId="9">
    <w:abstractNumId w:val="20"/>
  </w:num>
  <w:num w:numId="10">
    <w:abstractNumId w:val="7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9"/>
  </w:num>
  <w:num w:numId="16">
    <w:abstractNumId w:val="30"/>
  </w:num>
  <w:num w:numId="17">
    <w:abstractNumId w:val="25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9"/>
  </w:num>
  <w:num w:numId="28">
    <w:abstractNumId w:val="28"/>
  </w:num>
  <w:num w:numId="29">
    <w:abstractNumId w:val="21"/>
  </w:num>
  <w:num w:numId="30">
    <w:abstractNumId w:val="27"/>
  </w:num>
  <w:num w:numId="31">
    <w:abstractNumId w:val="19"/>
  </w:num>
  <w:num w:numId="32">
    <w:abstractNumId w:val="23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097E"/>
    <w:rsid w:val="001B432E"/>
    <w:rsid w:val="001B4A6D"/>
    <w:rsid w:val="001F2D4D"/>
    <w:rsid w:val="002010F9"/>
    <w:rsid w:val="00205BF1"/>
    <w:rsid w:val="0021560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E6123"/>
    <w:rsid w:val="004F7FAB"/>
    <w:rsid w:val="00506BC9"/>
    <w:rsid w:val="00512BEB"/>
    <w:rsid w:val="00516066"/>
    <w:rsid w:val="00517EC3"/>
    <w:rsid w:val="005327F3"/>
    <w:rsid w:val="005611FF"/>
    <w:rsid w:val="005644D2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B27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A3468"/>
    <w:rsid w:val="009B0A65"/>
    <w:rsid w:val="009C3EA0"/>
    <w:rsid w:val="009D180D"/>
    <w:rsid w:val="009D4FDE"/>
    <w:rsid w:val="009E22F6"/>
    <w:rsid w:val="009E6DE0"/>
    <w:rsid w:val="00A06CB0"/>
    <w:rsid w:val="00A532AD"/>
    <w:rsid w:val="00A65389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1AD2144-9816-4611-AA8C-425AE2A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A3EA-E09B-4742-8E8B-17CDD139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2020-11-05T09:37:00Z</cp:lastPrinted>
  <dcterms:created xsi:type="dcterms:W3CDTF">2022-11-24T11:51:00Z</dcterms:created>
  <dcterms:modified xsi:type="dcterms:W3CDTF">2022-11-24T11:52:00Z</dcterms:modified>
</cp:coreProperties>
</file>