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E466" w14:textId="7FAF2EEE"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14:paraId="15E3123F" w14:textId="6C6378CE"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14:paraId="001A8936" w14:textId="091B1786"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4E6123">
        <w:rPr>
          <w:rFonts w:ascii="Times New Roman" w:eastAsia="Calibri" w:hAnsi="Times New Roman" w:cs="Times New Roman"/>
          <w:color w:val="000000"/>
          <w:sz w:val="24"/>
          <w:szCs w:val="24"/>
        </w:rPr>
        <w:t>15.11</w:t>
      </w:r>
      <w:r w:rsidR="009C3EA0">
        <w:rPr>
          <w:rFonts w:ascii="Times New Roman" w:eastAsia="Calibri" w:hAnsi="Times New Roman" w:cs="Times New Roman"/>
          <w:color w:val="000000"/>
          <w:sz w:val="24"/>
          <w:szCs w:val="24"/>
        </w:rPr>
        <w:t>.2022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14:paraId="150E939E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14:paraId="6B41D450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14:paraId="577AE6F2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14:paraId="030C5016" w14:textId="77777777" w:rsidR="0092460F" w:rsidRDefault="0092460F" w:rsidP="00334796">
      <w:pPr>
        <w:pStyle w:val="Default"/>
        <w:spacing w:line="276" w:lineRule="auto"/>
      </w:pPr>
    </w:p>
    <w:p w14:paraId="1A0211F6" w14:textId="3435CC4F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 </w:t>
      </w:r>
      <w:r w:rsidR="004E6123">
        <w:rPr>
          <w:rFonts w:ascii="Times New Roman" w:eastAsia="Calibri" w:hAnsi="Times New Roman" w:cs="Times New Roman"/>
          <w:b/>
          <w:sz w:val="24"/>
          <w:szCs w:val="24"/>
        </w:rPr>
        <w:t>93</w:t>
      </w:r>
      <w:r w:rsidR="009C3EA0">
        <w:rPr>
          <w:rFonts w:ascii="Times New Roman" w:eastAsia="Calibri" w:hAnsi="Times New Roman" w:cs="Times New Roman"/>
          <w:b/>
          <w:sz w:val="24"/>
          <w:szCs w:val="24"/>
        </w:rPr>
        <w:t>/2022</w:t>
      </w:r>
    </w:p>
    <w:p w14:paraId="5C77C5DC" w14:textId="77777777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>Rektora Akademii Sztuk Pięknych w Gdańsku</w:t>
      </w:r>
    </w:p>
    <w:p w14:paraId="79EE6B4D" w14:textId="4FC9F1FF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 dnia  </w:t>
      </w:r>
      <w:r w:rsidR="004E6123">
        <w:rPr>
          <w:rFonts w:ascii="Times New Roman" w:eastAsia="Calibri" w:hAnsi="Times New Roman" w:cs="Times New Roman"/>
          <w:b/>
          <w:sz w:val="24"/>
          <w:szCs w:val="24"/>
        </w:rPr>
        <w:t>15 listopada</w:t>
      </w:r>
      <w:r w:rsidR="009C3EA0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14:paraId="4A9755C5" w14:textId="77777777" w:rsidR="00171798" w:rsidRPr="00171798" w:rsidRDefault="00171798" w:rsidP="00171798">
      <w:pPr>
        <w:spacing w:after="6" w:line="268" w:lineRule="auto"/>
        <w:ind w:left="289" w:right="3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23885" w14:textId="7E69B18A" w:rsidR="00171798" w:rsidRPr="00171798" w:rsidRDefault="00171798" w:rsidP="0017179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D82B36">
        <w:rPr>
          <w:rFonts w:ascii="Times New Roman" w:eastAsia="Calibri" w:hAnsi="Times New Roman" w:cs="Times New Roman"/>
          <w:b/>
          <w:sz w:val="24"/>
          <w:szCs w:val="24"/>
        </w:rPr>
        <w:t xml:space="preserve">zmiany składu 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Rady Programowej </w:t>
      </w:r>
      <w:r w:rsidR="00974923">
        <w:rPr>
          <w:rFonts w:ascii="Times New Roman" w:eastAsia="Calibri" w:hAnsi="Times New Roman" w:cs="Times New Roman"/>
          <w:b/>
          <w:sz w:val="24"/>
          <w:szCs w:val="24"/>
        </w:rPr>
        <w:t xml:space="preserve">na kierunku Malarstwo                            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w Akademii Sztuk Pięknych w Gdańsku </w:t>
      </w:r>
      <w:r w:rsidR="001B097E">
        <w:rPr>
          <w:rFonts w:ascii="Times New Roman" w:eastAsia="Calibri" w:hAnsi="Times New Roman" w:cs="Times New Roman"/>
          <w:b/>
          <w:sz w:val="24"/>
          <w:szCs w:val="24"/>
        </w:rPr>
        <w:t xml:space="preserve">powołanej Zarządzenie nr </w:t>
      </w:r>
      <w:r w:rsidR="004E6123">
        <w:rPr>
          <w:rFonts w:ascii="Times New Roman" w:eastAsia="Calibri" w:hAnsi="Times New Roman" w:cs="Times New Roman"/>
          <w:b/>
          <w:sz w:val="24"/>
          <w:szCs w:val="24"/>
        </w:rPr>
        <w:t>30/2022</w:t>
      </w:r>
      <w:r w:rsidR="009C3EA0">
        <w:rPr>
          <w:rFonts w:ascii="Times New Roman" w:eastAsia="Calibri" w:hAnsi="Times New Roman" w:cs="Times New Roman"/>
          <w:b/>
          <w:sz w:val="24"/>
          <w:szCs w:val="24"/>
        </w:rPr>
        <w:t xml:space="preserve"> Rektora ASP w Gdańsku z dnia </w:t>
      </w:r>
      <w:r w:rsidR="004E6123">
        <w:rPr>
          <w:rFonts w:ascii="Times New Roman" w:eastAsia="Calibri" w:hAnsi="Times New Roman" w:cs="Times New Roman"/>
          <w:b/>
          <w:sz w:val="24"/>
          <w:szCs w:val="24"/>
        </w:rPr>
        <w:t>6 kwietnia</w:t>
      </w:r>
      <w:r w:rsidR="009C3EA0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4E612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B097E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</w:p>
    <w:p w14:paraId="30A862F1" w14:textId="77777777" w:rsidR="00171798" w:rsidRPr="00171798" w:rsidRDefault="00171798" w:rsidP="00171798">
      <w:pPr>
        <w:shd w:val="clear" w:color="auto" w:fill="FFFFFF"/>
        <w:spacing w:after="0"/>
        <w:ind w:left="720" w:right="1557"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46E88EC4" w14:textId="77777777"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podstawie § 62 ust. 3, 4  Statutu Akademii Sztuk Pięknych w Gdańsku przyjętego Uchwałą Senatu Akademii Sztuk Pięknych w Gdańsku nr 27/2019                 z dnia 26 czerwca 2019 r. z </w:t>
      </w:r>
      <w:proofErr w:type="spellStart"/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póź</w:t>
      </w:r>
      <w:proofErr w:type="spellEnd"/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zm. </w:t>
      </w:r>
      <w:r w:rsidRPr="00171798">
        <w:rPr>
          <w:rFonts w:ascii="Times New Roman" w:eastAsia="Calibri" w:hAnsi="Times New Roman" w:cs="Times New Roman"/>
          <w:sz w:val="24"/>
          <w:szCs w:val="24"/>
        </w:rPr>
        <w:t>zarządza się, co następuje:</w:t>
      </w:r>
    </w:p>
    <w:p w14:paraId="62B9DF86" w14:textId="77777777"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C10E38" w14:textId="77777777" w:rsidR="00171798" w:rsidRPr="00171798" w:rsidRDefault="00171798" w:rsidP="0021560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07120B54" w14:textId="55BEF59D" w:rsidR="00D82B36" w:rsidRPr="00D82B36" w:rsidRDefault="00D82B36" w:rsidP="0021560C">
      <w:pPr>
        <w:numPr>
          <w:ilvl w:val="0"/>
          <w:numId w:val="2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B36">
        <w:rPr>
          <w:rFonts w:ascii="Times New Roman" w:eastAsia="Calibri" w:hAnsi="Times New Roman" w:cs="Times New Roman"/>
          <w:sz w:val="24"/>
          <w:szCs w:val="24"/>
        </w:rPr>
        <w:t xml:space="preserve">Na wniosek Dziekana Wydziału Malarstwa prof. ASP dr hab. Marka Wrzesińskiego </w:t>
      </w:r>
      <w:r w:rsidR="004E6123">
        <w:rPr>
          <w:rFonts w:ascii="Times New Roman" w:eastAsia="Calibri" w:hAnsi="Times New Roman" w:cs="Times New Roman"/>
          <w:sz w:val="24"/>
          <w:szCs w:val="24"/>
        </w:rPr>
        <w:t>uzupełnia</w:t>
      </w:r>
      <w:r w:rsidRPr="00D82B36">
        <w:rPr>
          <w:rFonts w:ascii="Times New Roman" w:eastAsia="Calibri" w:hAnsi="Times New Roman" w:cs="Times New Roman"/>
          <w:sz w:val="24"/>
          <w:szCs w:val="24"/>
        </w:rPr>
        <w:t xml:space="preserve"> się skład Rady Programowej na kierunku Malarstwo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4945EB" w14:textId="46D33CD9" w:rsidR="00D82B36" w:rsidRPr="001A4316" w:rsidRDefault="00D82B36" w:rsidP="00D82B36">
      <w:pPr>
        <w:numPr>
          <w:ilvl w:val="0"/>
          <w:numId w:val="2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316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wejścia w życie niniejsze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zarządzenia</w:t>
      </w:r>
      <w:r w:rsidRPr="001A4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Programowa na kierunku Malarstwo </w:t>
      </w:r>
      <w:r w:rsidRPr="001A431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w następującym składzie:</w:t>
      </w:r>
    </w:p>
    <w:p w14:paraId="3759DD40" w14:textId="77777777" w:rsidR="006A39B6" w:rsidRPr="00171798" w:rsidRDefault="006A39B6" w:rsidP="0017179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E015D3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Prodziekan ds. Kierunku Malarstwo – prof. ASP dr hab. Aleksandra </w:t>
      </w:r>
      <w:proofErr w:type="spellStart"/>
      <w:r>
        <w:rPr>
          <w:rFonts w:ascii="Times New Roman" w:hAnsi="Times New Roman"/>
        </w:rPr>
        <w:t>Jadczuk</w:t>
      </w:r>
      <w:proofErr w:type="spellEnd"/>
      <w:r>
        <w:rPr>
          <w:rFonts w:ascii="Times New Roman" w:hAnsi="Times New Roman"/>
        </w:rPr>
        <w:t>, przewodnicząca Rady</w:t>
      </w:r>
    </w:p>
    <w:p w14:paraId="5AB1F60D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Dziekan Wydziału Malarstwa – prof. ASP dr hab. Marek Wrzesiński</w:t>
      </w:r>
    </w:p>
    <w:p w14:paraId="7839259D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Kierownik Katedry Kształcenia Podstawowego – prof. Jacek Kornacki</w:t>
      </w:r>
    </w:p>
    <w:p w14:paraId="4364F085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Kierownik Katedry Malarstwa – dr Daniel Cybulski</w:t>
      </w:r>
    </w:p>
    <w:p w14:paraId="126BFB28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Kierownik Katedry Rysunku – prof. ASP dr hab. Przemysław Łopaciński</w:t>
      </w:r>
    </w:p>
    <w:p w14:paraId="538EE307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Kierownik Katedry Specjalizacji Artystycznych – dr Filip Ignatowicz</w:t>
      </w:r>
    </w:p>
    <w:p w14:paraId="2BA877E8" w14:textId="77777777" w:rsidR="004E6123" w:rsidRPr="004E5BD6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Jarosław </w:t>
      </w:r>
      <w:proofErr w:type="spellStart"/>
      <w:r>
        <w:rPr>
          <w:rFonts w:ascii="Times New Roman" w:hAnsi="Times New Roman"/>
        </w:rPr>
        <w:t>Bauć</w:t>
      </w:r>
      <w:proofErr w:type="spellEnd"/>
    </w:p>
    <w:p w14:paraId="790CDC7D" w14:textId="77777777" w:rsidR="004E6123" w:rsidRPr="004E5BD6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prof. Henryk Cześnik</w:t>
      </w:r>
    </w:p>
    <w:p w14:paraId="7D73A61C" w14:textId="77777777" w:rsidR="004E6123" w:rsidRPr="004E5BD6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prof. Robert Florczak</w:t>
      </w:r>
    </w:p>
    <w:p w14:paraId="58B8865E" w14:textId="77777777" w:rsidR="004E6123" w:rsidRPr="004E5BD6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prof. Roman Gajewski</w:t>
      </w:r>
    </w:p>
    <w:p w14:paraId="3A07AA47" w14:textId="77777777" w:rsidR="004E6123" w:rsidRPr="004E5BD6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prof. Krzysztof Gliszczyński</w:t>
      </w:r>
    </w:p>
    <w:p w14:paraId="531C2F5F" w14:textId="77777777" w:rsidR="004E6123" w:rsidRPr="004E5BD6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prof. Maciej Gorczyński</w:t>
      </w:r>
    </w:p>
    <w:p w14:paraId="7B523795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prof. Piotr Józefowicz</w:t>
      </w:r>
    </w:p>
    <w:p w14:paraId="1C2B5ACC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prof. Anna Królikiewicz</w:t>
      </w:r>
    </w:p>
    <w:p w14:paraId="46470DC4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prof. Maciej Świeszewski</w:t>
      </w:r>
    </w:p>
    <w:p w14:paraId="2EE7E0E3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prof. Maria Targońska</w:t>
      </w:r>
    </w:p>
    <w:p w14:paraId="10AB1F49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Aleksander </w:t>
      </w:r>
      <w:proofErr w:type="spellStart"/>
      <w:r>
        <w:rPr>
          <w:rFonts w:ascii="Times New Roman" w:hAnsi="Times New Roman"/>
        </w:rPr>
        <w:t>Widyński</w:t>
      </w:r>
      <w:proofErr w:type="spellEnd"/>
    </w:p>
    <w:p w14:paraId="0FDBFD8D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Jacek </w:t>
      </w:r>
      <w:proofErr w:type="spellStart"/>
      <w:r>
        <w:rPr>
          <w:rFonts w:ascii="Times New Roman" w:hAnsi="Times New Roman"/>
        </w:rPr>
        <w:t>Zdybel</w:t>
      </w:r>
      <w:proofErr w:type="spellEnd"/>
    </w:p>
    <w:p w14:paraId="059ACF63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prof. ASP dr hab. Sławomir Lipnicki</w:t>
      </w:r>
    </w:p>
    <w:p w14:paraId="1F12AF2E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2713D0">
        <w:rPr>
          <w:rFonts w:ascii="Times New Roman" w:hAnsi="Times New Roman"/>
        </w:rPr>
        <w:t>prof. ASP dr hab. Jakub Pieleszek</w:t>
      </w:r>
    </w:p>
    <w:p w14:paraId="2AD7439D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prof. ASP dr hab. Krzysztof Polkowski</w:t>
      </w:r>
    </w:p>
    <w:p w14:paraId="1F49B7F4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ASP dr hab. Anna </w:t>
      </w:r>
      <w:proofErr w:type="spellStart"/>
      <w:r>
        <w:rPr>
          <w:rFonts w:ascii="Times New Roman" w:hAnsi="Times New Roman"/>
        </w:rPr>
        <w:t>Reinert-Faleńczyk</w:t>
      </w:r>
      <w:proofErr w:type="spellEnd"/>
    </w:p>
    <w:p w14:paraId="6A22BDEA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prof. ASP dr hab. Arkadiusz Sylwestrowicz</w:t>
      </w:r>
    </w:p>
    <w:p w14:paraId="51DCB5A4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prof. ASP dr hab. Anna Waligórska</w:t>
      </w:r>
    </w:p>
    <w:p w14:paraId="1B31232E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ASP dr hab. Marcin </w:t>
      </w:r>
      <w:proofErr w:type="spellStart"/>
      <w:r>
        <w:rPr>
          <w:rFonts w:ascii="Times New Roman" w:hAnsi="Times New Roman"/>
        </w:rPr>
        <w:t>Zawicki</w:t>
      </w:r>
      <w:proofErr w:type="spellEnd"/>
    </w:p>
    <w:p w14:paraId="471F63F1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prof. ASP dr hab. Agata Zielińska-Głowacka</w:t>
      </w:r>
    </w:p>
    <w:p w14:paraId="1A49F24A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dr Zuzanna Dolega</w:t>
      </w:r>
    </w:p>
    <w:p w14:paraId="21E0BD47" w14:textId="77777777" w:rsidR="004E6123" w:rsidRPr="0074683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746833">
        <w:rPr>
          <w:rFonts w:ascii="Times New Roman" w:hAnsi="Times New Roman"/>
        </w:rPr>
        <w:t xml:space="preserve">dr Andrzej </w:t>
      </w:r>
      <w:proofErr w:type="spellStart"/>
      <w:r w:rsidRPr="00746833">
        <w:rPr>
          <w:rFonts w:ascii="Times New Roman" w:hAnsi="Times New Roman"/>
        </w:rPr>
        <w:t>Karmasz</w:t>
      </w:r>
      <w:proofErr w:type="spellEnd"/>
    </w:p>
    <w:p w14:paraId="45CA0FB4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dr Magdalena Pela</w:t>
      </w:r>
    </w:p>
    <w:p w14:paraId="73C94E18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dr Mateusz Pęk</w:t>
      </w:r>
    </w:p>
    <w:p w14:paraId="0CC5E988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Agata </w:t>
      </w:r>
      <w:proofErr w:type="spellStart"/>
      <w:r>
        <w:rPr>
          <w:rFonts w:ascii="Times New Roman" w:hAnsi="Times New Roman"/>
        </w:rPr>
        <w:t>Przyżycka</w:t>
      </w:r>
      <w:proofErr w:type="spellEnd"/>
    </w:p>
    <w:p w14:paraId="1F9CAECB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 Karolina </w:t>
      </w:r>
      <w:proofErr w:type="spellStart"/>
      <w:r>
        <w:rPr>
          <w:rFonts w:ascii="Times New Roman" w:hAnsi="Times New Roman"/>
        </w:rPr>
        <w:t>Futyma</w:t>
      </w:r>
      <w:proofErr w:type="spellEnd"/>
    </w:p>
    <w:p w14:paraId="58EA77EA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mgr Przemysław Garczyński</w:t>
      </w:r>
    </w:p>
    <w:p w14:paraId="36072180" w14:textId="77777777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7C366B">
        <w:rPr>
          <w:rFonts w:ascii="Times New Roman" w:hAnsi="Times New Roman"/>
        </w:rPr>
        <w:t xml:space="preserve">mgr Michał </w:t>
      </w:r>
      <w:proofErr w:type="spellStart"/>
      <w:r w:rsidRPr="007C366B">
        <w:rPr>
          <w:rFonts w:ascii="Times New Roman" w:hAnsi="Times New Roman"/>
        </w:rPr>
        <w:t>G</w:t>
      </w:r>
      <w:r>
        <w:rPr>
          <w:rFonts w:ascii="Times New Roman" w:hAnsi="Times New Roman"/>
        </w:rPr>
        <w:t>arnowski</w:t>
      </w:r>
      <w:proofErr w:type="spellEnd"/>
    </w:p>
    <w:p w14:paraId="4A9D0F01" w14:textId="77777777" w:rsidR="004E6123" w:rsidRPr="0074683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746833">
        <w:rPr>
          <w:rFonts w:ascii="Times New Roman" w:hAnsi="Times New Roman"/>
        </w:rPr>
        <w:t>mgr Tomasz Kucharski</w:t>
      </w:r>
    </w:p>
    <w:p w14:paraId="06557B99" w14:textId="765F0705" w:rsidR="004E6123" w:rsidRDefault="004E6123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mgr Piotr Wyrzykowski</w:t>
      </w:r>
    </w:p>
    <w:p w14:paraId="369D506A" w14:textId="624BB370" w:rsidR="006C5B27" w:rsidRPr="004E5BD6" w:rsidRDefault="006C5B27" w:rsidP="006C5B27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6C5B27">
        <w:rPr>
          <w:rFonts w:ascii="Times New Roman" w:hAnsi="Times New Roman"/>
        </w:rPr>
        <w:t>Agnieszka Lewandowska – przedstawicielka studentów Kierunku Malarstwo</w:t>
      </w:r>
      <w:bookmarkStart w:id="0" w:name="_GoBack"/>
      <w:bookmarkEnd w:id="0"/>
    </w:p>
    <w:p w14:paraId="1A842BB6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</w:rPr>
        <w:t>§ 2</w:t>
      </w:r>
    </w:p>
    <w:p w14:paraId="5B8D9F1C" w14:textId="2C78B758" w:rsidR="00171798" w:rsidRPr="0021560C" w:rsidRDefault="00171798" w:rsidP="0021560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560C">
        <w:rPr>
          <w:rFonts w:ascii="Times New Roman" w:eastAsia="Calibri" w:hAnsi="Times New Roman" w:cs="Times New Roman"/>
          <w:sz w:val="24"/>
          <w:szCs w:val="24"/>
        </w:rPr>
        <w:t xml:space="preserve">Kadencja Rada, o której mowa w  § 1, trwa do 31 sierpnia 2024 r. </w:t>
      </w:r>
    </w:p>
    <w:p w14:paraId="631DE5A3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FF90B5" w14:textId="77777777" w:rsidR="00171798" w:rsidRPr="00171798" w:rsidRDefault="00171798" w:rsidP="001717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14:paraId="435F3836" w14:textId="4911CA72" w:rsidR="00171798" w:rsidRDefault="00171798" w:rsidP="0021560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60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w dniu podjęcia.</w:t>
      </w:r>
    </w:p>
    <w:p w14:paraId="4A90657C" w14:textId="1E15B2EC" w:rsidR="0021560C" w:rsidRPr="0021560C" w:rsidRDefault="0021560C" w:rsidP="0021560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zarządzenie </w:t>
      </w:r>
      <w:r w:rsidR="004E6123">
        <w:rPr>
          <w:rFonts w:ascii="Times New Roman" w:eastAsia="Times New Roman" w:hAnsi="Times New Roman" w:cs="Times New Roman"/>
          <w:sz w:val="24"/>
          <w:szCs w:val="24"/>
          <w:lang w:eastAsia="pl-PL"/>
        </w:rPr>
        <w:t>30/2022</w:t>
      </w:r>
      <w:r w:rsidRPr="0021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Rektora Akademii Sztuk Piękny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w Gdańsku  </w:t>
      </w:r>
      <w:r w:rsidRPr="0021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4E6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kwietnia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4E61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1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60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składu Rady Programowej na kierunku Malars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 </w:t>
      </w:r>
      <w:r w:rsidRPr="0021560C">
        <w:rPr>
          <w:rFonts w:ascii="Times New Roman" w:eastAsia="Times New Roman" w:hAnsi="Times New Roman" w:cs="Times New Roman"/>
          <w:sz w:val="24"/>
          <w:szCs w:val="24"/>
          <w:lang w:eastAsia="pl-PL"/>
        </w:rPr>
        <w:t>w Akademii Sztuk Pięknych w Gdańsk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</w:p>
    <w:p w14:paraId="36FC3BE5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B34666" w14:textId="77777777" w:rsidR="00986461" w:rsidRPr="00480AD5" w:rsidRDefault="00986461" w:rsidP="000C0FFF">
      <w:pPr>
        <w:spacing w:after="0"/>
        <w:ind w:left="709" w:hanging="709"/>
        <w:jc w:val="center"/>
      </w:pPr>
    </w:p>
    <w:sectPr w:rsidR="00986461" w:rsidRPr="00480AD5" w:rsidSect="000C0F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340FA" w14:textId="77777777" w:rsidR="009A3468" w:rsidRDefault="009A3468" w:rsidP="002566A2">
      <w:pPr>
        <w:spacing w:after="0" w:line="240" w:lineRule="auto"/>
      </w:pPr>
      <w:r>
        <w:separator/>
      </w:r>
    </w:p>
  </w:endnote>
  <w:endnote w:type="continuationSeparator" w:id="0">
    <w:p w14:paraId="3CA47330" w14:textId="77777777" w:rsidR="009A3468" w:rsidRDefault="009A3468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EF06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0F94B8B" wp14:editId="36D3DDC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B815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9CE42D" wp14:editId="2AEA8F0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EBC0FE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272A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7DF15D" wp14:editId="11A12CE4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958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66BC8" wp14:editId="26F1CECB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545956B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9D74D" w14:textId="77777777" w:rsidR="009A3468" w:rsidRDefault="009A3468" w:rsidP="002566A2">
      <w:pPr>
        <w:spacing w:after="0" w:line="240" w:lineRule="auto"/>
      </w:pPr>
      <w:r>
        <w:separator/>
      </w:r>
    </w:p>
  </w:footnote>
  <w:footnote w:type="continuationSeparator" w:id="0">
    <w:p w14:paraId="1A29906E" w14:textId="77777777" w:rsidR="009A3468" w:rsidRDefault="009A3468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1D6A" w14:textId="77777777" w:rsidR="00986461" w:rsidRDefault="00986461">
    <w:pPr>
      <w:pStyle w:val="Nagwek"/>
    </w:pPr>
  </w:p>
  <w:p w14:paraId="58A92B1F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2815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8EEE8D0" wp14:editId="00665A2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3AE5" w14:textId="77777777" w:rsidR="00F77C19" w:rsidRDefault="00F77C19">
    <w:pPr>
      <w:pStyle w:val="Nagwek"/>
    </w:pPr>
  </w:p>
  <w:p w14:paraId="6598341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3D65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F43F1D4" wp14:editId="1CA14B67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30ED2"/>
    <w:multiLevelType w:val="hybridMultilevel"/>
    <w:tmpl w:val="A992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949DA"/>
    <w:multiLevelType w:val="hybridMultilevel"/>
    <w:tmpl w:val="04B4E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892D9D"/>
    <w:multiLevelType w:val="hybridMultilevel"/>
    <w:tmpl w:val="3B2E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A28E3"/>
    <w:multiLevelType w:val="hybridMultilevel"/>
    <w:tmpl w:val="20388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FF110C"/>
    <w:multiLevelType w:val="hybridMultilevel"/>
    <w:tmpl w:val="624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7" w15:restartNumberingAfterBreak="0">
    <w:nsid w:val="65D321E4"/>
    <w:multiLevelType w:val="hybridMultilevel"/>
    <w:tmpl w:val="BD54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50417"/>
    <w:multiLevelType w:val="hybridMultilevel"/>
    <w:tmpl w:val="1654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0"/>
  </w:num>
  <w:num w:numId="8">
    <w:abstractNumId w:val="2"/>
  </w:num>
  <w:num w:numId="9">
    <w:abstractNumId w:val="20"/>
  </w:num>
  <w:num w:numId="10">
    <w:abstractNumId w:val="7"/>
  </w:num>
  <w:num w:numId="11">
    <w:abstractNumId w:val="2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9"/>
  </w:num>
  <w:num w:numId="16">
    <w:abstractNumId w:val="30"/>
  </w:num>
  <w:num w:numId="17">
    <w:abstractNumId w:val="25"/>
  </w:num>
  <w:num w:numId="18">
    <w:abstractNumId w:val="14"/>
  </w:num>
  <w:num w:numId="19">
    <w:abstractNumId w:val="11"/>
  </w:num>
  <w:num w:numId="20">
    <w:abstractNumId w:val="12"/>
  </w:num>
  <w:num w:numId="21">
    <w:abstractNumId w:val="6"/>
  </w:num>
  <w:num w:numId="22">
    <w:abstractNumId w:val="3"/>
  </w:num>
  <w:num w:numId="23">
    <w:abstractNumId w:val="5"/>
  </w:num>
  <w:num w:numId="24">
    <w:abstractNumId w:val="8"/>
  </w:num>
  <w:num w:numId="25">
    <w:abstractNumId w:val="13"/>
  </w:num>
  <w:num w:numId="26">
    <w:abstractNumId w:val="4"/>
  </w:num>
  <w:num w:numId="27">
    <w:abstractNumId w:val="29"/>
  </w:num>
  <w:num w:numId="28">
    <w:abstractNumId w:val="28"/>
  </w:num>
  <w:num w:numId="29">
    <w:abstractNumId w:val="21"/>
  </w:num>
  <w:num w:numId="30">
    <w:abstractNumId w:val="27"/>
  </w:num>
  <w:num w:numId="31">
    <w:abstractNumId w:val="19"/>
  </w:num>
  <w:num w:numId="32">
    <w:abstractNumId w:val="23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45FD8"/>
    <w:rsid w:val="0004799B"/>
    <w:rsid w:val="000663BB"/>
    <w:rsid w:val="00077755"/>
    <w:rsid w:val="00081BBA"/>
    <w:rsid w:val="000923D8"/>
    <w:rsid w:val="000A1163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F11"/>
    <w:rsid w:val="00171798"/>
    <w:rsid w:val="00191D25"/>
    <w:rsid w:val="001B097E"/>
    <w:rsid w:val="001B432E"/>
    <w:rsid w:val="001B4A6D"/>
    <w:rsid w:val="001F2D4D"/>
    <w:rsid w:val="002010F9"/>
    <w:rsid w:val="00205BF1"/>
    <w:rsid w:val="0021560C"/>
    <w:rsid w:val="002525ED"/>
    <w:rsid w:val="002566A2"/>
    <w:rsid w:val="00264888"/>
    <w:rsid w:val="00287BCB"/>
    <w:rsid w:val="0029344A"/>
    <w:rsid w:val="00294989"/>
    <w:rsid w:val="002A1FAE"/>
    <w:rsid w:val="002B024B"/>
    <w:rsid w:val="002B158D"/>
    <w:rsid w:val="002B203C"/>
    <w:rsid w:val="002B5E66"/>
    <w:rsid w:val="002D4F09"/>
    <w:rsid w:val="00306AC0"/>
    <w:rsid w:val="00311579"/>
    <w:rsid w:val="00326BE0"/>
    <w:rsid w:val="0033330F"/>
    <w:rsid w:val="00334796"/>
    <w:rsid w:val="0034664E"/>
    <w:rsid w:val="00346C24"/>
    <w:rsid w:val="00350D53"/>
    <w:rsid w:val="00377F2D"/>
    <w:rsid w:val="00380AE8"/>
    <w:rsid w:val="00392EC5"/>
    <w:rsid w:val="003A09BE"/>
    <w:rsid w:val="003B6106"/>
    <w:rsid w:val="003C4BDC"/>
    <w:rsid w:val="003C6CDD"/>
    <w:rsid w:val="003F0499"/>
    <w:rsid w:val="00406532"/>
    <w:rsid w:val="004103D7"/>
    <w:rsid w:val="00410476"/>
    <w:rsid w:val="004129CC"/>
    <w:rsid w:val="004176CE"/>
    <w:rsid w:val="004234A2"/>
    <w:rsid w:val="00426D4D"/>
    <w:rsid w:val="00436009"/>
    <w:rsid w:val="0044514A"/>
    <w:rsid w:val="00454B02"/>
    <w:rsid w:val="00475880"/>
    <w:rsid w:val="00477665"/>
    <w:rsid w:val="00480AD5"/>
    <w:rsid w:val="00485816"/>
    <w:rsid w:val="0049522A"/>
    <w:rsid w:val="004B0E0E"/>
    <w:rsid w:val="004B10B0"/>
    <w:rsid w:val="004C5E8A"/>
    <w:rsid w:val="004D21B2"/>
    <w:rsid w:val="004E6123"/>
    <w:rsid w:val="004F7FAB"/>
    <w:rsid w:val="00506BC9"/>
    <w:rsid w:val="00512BEB"/>
    <w:rsid w:val="00516066"/>
    <w:rsid w:val="00517EC3"/>
    <w:rsid w:val="005327F3"/>
    <w:rsid w:val="005611FF"/>
    <w:rsid w:val="005644D2"/>
    <w:rsid w:val="005846AE"/>
    <w:rsid w:val="005946B8"/>
    <w:rsid w:val="00594B23"/>
    <w:rsid w:val="005A78BA"/>
    <w:rsid w:val="005B306E"/>
    <w:rsid w:val="005B3A78"/>
    <w:rsid w:val="005B702C"/>
    <w:rsid w:val="005C3042"/>
    <w:rsid w:val="005C7B90"/>
    <w:rsid w:val="005F4352"/>
    <w:rsid w:val="00633CBE"/>
    <w:rsid w:val="0063636C"/>
    <w:rsid w:val="0064269C"/>
    <w:rsid w:val="006640BC"/>
    <w:rsid w:val="00685B18"/>
    <w:rsid w:val="00690604"/>
    <w:rsid w:val="00695BB7"/>
    <w:rsid w:val="006A39B6"/>
    <w:rsid w:val="006C5B27"/>
    <w:rsid w:val="006C5FE0"/>
    <w:rsid w:val="006E3FD6"/>
    <w:rsid w:val="00703233"/>
    <w:rsid w:val="0072459C"/>
    <w:rsid w:val="0073192C"/>
    <w:rsid w:val="00733065"/>
    <w:rsid w:val="00747A99"/>
    <w:rsid w:val="00771ED5"/>
    <w:rsid w:val="00785D33"/>
    <w:rsid w:val="007B0776"/>
    <w:rsid w:val="007B4C2B"/>
    <w:rsid w:val="007E365C"/>
    <w:rsid w:val="0081277B"/>
    <w:rsid w:val="008148A3"/>
    <w:rsid w:val="00823C9C"/>
    <w:rsid w:val="00836C89"/>
    <w:rsid w:val="00847C7A"/>
    <w:rsid w:val="0087140C"/>
    <w:rsid w:val="0088328A"/>
    <w:rsid w:val="00887650"/>
    <w:rsid w:val="0089357E"/>
    <w:rsid w:val="00894145"/>
    <w:rsid w:val="008A5842"/>
    <w:rsid w:val="008B3391"/>
    <w:rsid w:val="00900C2B"/>
    <w:rsid w:val="0092460F"/>
    <w:rsid w:val="00974923"/>
    <w:rsid w:val="00986461"/>
    <w:rsid w:val="00991CA5"/>
    <w:rsid w:val="009A16BE"/>
    <w:rsid w:val="009A3468"/>
    <w:rsid w:val="009B0A65"/>
    <w:rsid w:val="009C3EA0"/>
    <w:rsid w:val="009D180D"/>
    <w:rsid w:val="009D4FDE"/>
    <w:rsid w:val="009E22F6"/>
    <w:rsid w:val="009E6DE0"/>
    <w:rsid w:val="00A06CB0"/>
    <w:rsid w:val="00A532AD"/>
    <w:rsid w:val="00A65389"/>
    <w:rsid w:val="00A81E0A"/>
    <w:rsid w:val="00A839C5"/>
    <w:rsid w:val="00A85A3F"/>
    <w:rsid w:val="00A96A75"/>
    <w:rsid w:val="00A9748A"/>
    <w:rsid w:val="00AC59AD"/>
    <w:rsid w:val="00AD30A7"/>
    <w:rsid w:val="00AD40C2"/>
    <w:rsid w:val="00B14D9B"/>
    <w:rsid w:val="00B31A4D"/>
    <w:rsid w:val="00B328F7"/>
    <w:rsid w:val="00B37544"/>
    <w:rsid w:val="00B96934"/>
    <w:rsid w:val="00BB6204"/>
    <w:rsid w:val="00BC2BF7"/>
    <w:rsid w:val="00BD717F"/>
    <w:rsid w:val="00BF017D"/>
    <w:rsid w:val="00BF2AF8"/>
    <w:rsid w:val="00BF7192"/>
    <w:rsid w:val="00C3549A"/>
    <w:rsid w:val="00CA43CE"/>
    <w:rsid w:val="00CB449C"/>
    <w:rsid w:val="00CC351C"/>
    <w:rsid w:val="00CC4635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46FAD"/>
    <w:rsid w:val="00D5072A"/>
    <w:rsid w:val="00D576F3"/>
    <w:rsid w:val="00D6670D"/>
    <w:rsid w:val="00D73E56"/>
    <w:rsid w:val="00D82B3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81979"/>
    <w:rsid w:val="00E9622A"/>
    <w:rsid w:val="00EC7058"/>
    <w:rsid w:val="00EE0EAC"/>
    <w:rsid w:val="00EE3F72"/>
    <w:rsid w:val="00F11CA4"/>
    <w:rsid w:val="00F13A1D"/>
    <w:rsid w:val="00F2521E"/>
    <w:rsid w:val="00F31D75"/>
    <w:rsid w:val="00F338B4"/>
    <w:rsid w:val="00F36516"/>
    <w:rsid w:val="00F640C5"/>
    <w:rsid w:val="00F77C19"/>
    <w:rsid w:val="00FB0D58"/>
    <w:rsid w:val="00FB7F04"/>
    <w:rsid w:val="00FC3D98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2795"/>
  <w15:docId w15:val="{A1AD2144-9816-4611-AA8C-425AE2AF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A3EA-E09B-4742-8E8B-17CDD139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2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2020-11-05T09:37:00Z</cp:lastPrinted>
  <dcterms:created xsi:type="dcterms:W3CDTF">2022-11-24T11:51:00Z</dcterms:created>
  <dcterms:modified xsi:type="dcterms:W3CDTF">2022-11-24T11:52:00Z</dcterms:modified>
</cp:coreProperties>
</file>