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A5" w:rsidRPr="00EA39D0" w:rsidRDefault="00EA39D0" w:rsidP="00EA39D0">
      <w:pPr>
        <w:pStyle w:val="Pa1"/>
        <w:spacing w:line="276" w:lineRule="auto"/>
        <w:ind w:left="6372"/>
        <w:rPr>
          <w:bCs/>
        </w:rPr>
      </w:pPr>
      <w:r>
        <w:rPr>
          <w:bCs/>
        </w:rPr>
        <w:t>Gdańsk, 15.12.</w:t>
      </w:r>
      <w:r w:rsidR="00947CA5" w:rsidRPr="00EA39D0">
        <w:rPr>
          <w:bCs/>
        </w:rPr>
        <w:t>202</w:t>
      </w:r>
      <w:r w:rsidR="007B0C62" w:rsidRPr="00EA39D0">
        <w:rPr>
          <w:bCs/>
        </w:rPr>
        <w:t>2</w:t>
      </w:r>
      <w:r>
        <w:rPr>
          <w:bCs/>
        </w:rPr>
        <w:t xml:space="preserve"> r.</w:t>
      </w:r>
    </w:p>
    <w:p w:rsidR="00947CA5" w:rsidRPr="0039419F" w:rsidRDefault="00EA39D0" w:rsidP="00947CA5">
      <w:pPr>
        <w:pStyle w:val="Pa1"/>
        <w:spacing w:line="276" w:lineRule="auto"/>
        <w:rPr>
          <w:b/>
          <w:bCs/>
        </w:rPr>
      </w:pPr>
      <w:r>
        <w:rPr>
          <w:b/>
          <w:bCs/>
        </w:rPr>
        <w:t>p</w:t>
      </w:r>
      <w:bookmarkStart w:id="0" w:name="_GoBack"/>
      <w:bookmarkEnd w:id="0"/>
      <w:r w:rsidR="00947CA5" w:rsidRPr="0039419F">
        <w:rPr>
          <w:b/>
          <w:bCs/>
        </w:rPr>
        <w:t xml:space="preserve">rof.ASP dr hab. Krzysztof Polkowski </w:t>
      </w:r>
    </w:p>
    <w:p w:rsidR="00947CA5" w:rsidRPr="0039419F" w:rsidRDefault="00947CA5" w:rsidP="00947CA5">
      <w:pPr>
        <w:pStyle w:val="Pa1"/>
        <w:spacing w:line="276" w:lineRule="auto"/>
        <w:rPr>
          <w:bCs/>
          <w:color w:val="000000"/>
        </w:rPr>
      </w:pPr>
      <w:r w:rsidRPr="0039419F">
        <w:rPr>
          <w:bCs/>
          <w:color w:val="000000"/>
        </w:rPr>
        <w:t>Rektor Akademii Sztuk Pięknych</w:t>
      </w:r>
    </w:p>
    <w:p w:rsidR="00947CA5" w:rsidRPr="0039419F" w:rsidRDefault="00947CA5" w:rsidP="00947CA5">
      <w:pPr>
        <w:pStyle w:val="Default"/>
        <w:spacing w:line="276" w:lineRule="auto"/>
      </w:pPr>
      <w:r w:rsidRPr="0039419F">
        <w:t>w Gdańsku</w:t>
      </w:r>
    </w:p>
    <w:p w:rsidR="00947CA5" w:rsidRPr="0039419F" w:rsidRDefault="00947CA5" w:rsidP="00947CA5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7CA5" w:rsidRPr="0039419F" w:rsidRDefault="00947CA5" w:rsidP="00947CA5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7CA5" w:rsidRPr="00EA39D0" w:rsidRDefault="00EA39D0" w:rsidP="00947CA5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Zarządzenie nr 98</w:t>
      </w:r>
      <w:r w:rsidR="00947CA5" w:rsidRPr="00EA39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7B0C62" w:rsidRPr="00EA39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947CA5" w:rsidRPr="00EA39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Rektora Akademii Sztuk Pięknych w Gdańsku</w:t>
      </w:r>
    </w:p>
    <w:p w:rsidR="00947CA5" w:rsidRPr="00EA39D0" w:rsidRDefault="007B0C62" w:rsidP="00947C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39D0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EA39D0">
        <w:rPr>
          <w:rFonts w:ascii="Times New Roman" w:hAnsi="Times New Roman" w:cs="Times New Roman"/>
          <w:b/>
          <w:bCs/>
          <w:sz w:val="20"/>
          <w:szCs w:val="20"/>
        </w:rPr>
        <w:t xml:space="preserve"> 15 grudnia </w:t>
      </w:r>
      <w:r w:rsidRPr="00EA39D0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="00947CA5" w:rsidRPr="00EA39D0">
        <w:rPr>
          <w:rFonts w:ascii="Times New Roman" w:hAnsi="Times New Roman" w:cs="Times New Roman"/>
          <w:b/>
          <w:bCs/>
          <w:sz w:val="20"/>
          <w:szCs w:val="20"/>
        </w:rPr>
        <w:t xml:space="preserve"> roku</w:t>
      </w:r>
    </w:p>
    <w:p w:rsidR="00947CA5" w:rsidRPr="00947CA5" w:rsidRDefault="00947CA5" w:rsidP="00947C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27E5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Pr="00947CA5">
        <w:rPr>
          <w:rFonts w:ascii="Times New Roman" w:hAnsi="Times New Roman" w:cs="Times New Roman"/>
          <w:b/>
          <w:bCs/>
          <w:sz w:val="20"/>
          <w:szCs w:val="20"/>
        </w:rPr>
        <w:t xml:space="preserve">w sprawie określenia szczegółowych zasad (polityki) rachunkowości dotyczących ewidencji i rozliczania środków otrzymanych na realizację Projektu </w:t>
      </w:r>
      <w:r w:rsidR="006533D8" w:rsidRPr="00947CA5">
        <w:rPr>
          <w:rStyle w:val="Pogrubienie"/>
          <w:rFonts w:ascii="Times New Roman" w:hAnsi="Times New Roman" w:cs="Times New Roman"/>
          <w:i/>
          <w:sz w:val="20"/>
          <w:szCs w:val="20"/>
        </w:rPr>
        <w:t>"</w:t>
      </w:r>
      <w:proofErr w:type="spellStart"/>
      <w:r w:rsidR="006533D8">
        <w:rPr>
          <w:rStyle w:val="Pogrubienie"/>
          <w:rFonts w:ascii="Times New Roman" w:hAnsi="Times New Roman" w:cs="Times New Roman"/>
          <w:i/>
          <w:sz w:val="20"/>
          <w:szCs w:val="20"/>
        </w:rPr>
        <w:t>stART</w:t>
      </w:r>
      <w:proofErr w:type="spellEnd"/>
      <w:r w:rsidR="006533D8"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 w Gdańsku – Intensywne Międzynarodowe Programy Kształcenia na Akademii Sztuk Pięknych w Gdańsku” </w:t>
      </w:r>
      <w:r w:rsidRPr="00947CA5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7B0C62">
        <w:rPr>
          <w:rFonts w:ascii="Times New Roman" w:hAnsi="Times New Roman" w:cs="Times New Roman"/>
          <w:b/>
          <w:bCs/>
          <w:sz w:val="20"/>
          <w:szCs w:val="20"/>
        </w:rPr>
        <w:t xml:space="preserve"> umowy BPI/SPI/2021/1/00045/U/00001 </w:t>
      </w:r>
      <w:r w:rsidRPr="00947CA5">
        <w:rPr>
          <w:rFonts w:ascii="Times New Roman" w:hAnsi="Times New Roman" w:cs="Times New Roman"/>
          <w:b/>
          <w:bCs/>
          <w:sz w:val="20"/>
          <w:szCs w:val="20"/>
        </w:rPr>
        <w:t>w ramach działania 3.3 Umiędzynarodowienie polskiego szkolnictwa wyższego, określony w wniosku</w:t>
      </w:r>
      <w:r w:rsidR="007B0C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39D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Pr="00947CA5">
        <w:rPr>
          <w:rFonts w:ascii="Times New Roman" w:hAnsi="Times New Roman" w:cs="Times New Roman"/>
          <w:b/>
          <w:bCs/>
          <w:sz w:val="20"/>
          <w:szCs w:val="20"/>
        </w:rPr>
        <w:t>o dofinansowanie pr</w:t>
      </w:r>
      <w:r w:rsidR="00BC1AC2">
        <w:rPr>
          <w:rFonts w:ascii="Times New Roman" w:hAnsi="Times New Roman" w:cs="Times New Roman"/>
          <w:b/>
          <w:bCs/>
          <w:sz w:val="20"/>
          <w:szCs w:val="20"/>
        </w:rPr>
        <w:t>ojektu nr</w:t>
      </w:r>
      <w:r w:rsidR="007B0C62">
        <w:rPr>
          <w:rFonts w:ascii="Times New Roman" w:hAnsi="Times New Roman" w:cs="Times New Roman"/>
          <w:b/>
          <w:bCs/>
          <w:sz w:val="20"/>
          <w:szCs w:val="20"/>
        </w:rPr>
        <w:t>POWR.03.03.00-00-PN 16</w:t>
      </w:r>
      <w:r w:rsidRPr="00947CA5">
        <w:rPr>
          <w:rFonts w:ascii="Times New Roman" w:hAnsi="Times New Roman" w:cs="Times New Roman"/>
          <w:b/>
          <w:bCs/>
          <w:sz w:val="20"/>
          <w:szCs w:val="20"/>
        </w:rPr>
        <w:t>/18</w:t>
      </w:r>
    </w:p>
    <w:p w:rsidR="00947CA5" w:rsidRPr="00947CA5" w:rsidRDefault="00947CA5" w:rsidP="00947CA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47CA5" w:rsidRPr="00947CA5" w:rsidRDefault="00947CA5" w:rsidP="00947CA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7CA5">
        <w:rPr>
          <w:rFonts w:ascii="Times New Roman" w:hAnsi="Times New Roman" w:cs="Times New Roman"/>
          <w:sz w:val="20"/>
          <w:szCs w:val="20"/>
        </w:rPr>
        <w:t>Na podstawie art. 23 ust. 2 pkt 2 ustawy z dnia 20 lipca 2018 r. Prawo o szkolnictwie wyższym i nauce (</w:t>
      </w:r>
      <w:proofErr w:type="spellStart"/>
      <w:r w:rsidRPr="00947CA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47CA5">
        <w:rPr>
          <w:rFonts w:ascii="Times New Roman" w:hAnsi="Times New Roman" w:cs="Times New Roman"/>
          <w:sz w:val="20"/>
          <w:szCs w:val="20"/>
        </w:rPr>
        <w:t>.: Dz. U. z 2020 r., poz. 85 z póź.zm) w zw. z art. 10 ust. 2 Ustawy z dnia 29 września 1994 r. o rachunkowości (</w:t>
      </w:r>
      <w:proofErr w:type="spellStart"/>
      <w:r w:rsidRPr="00947CA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47CA5">
        <w:rPr>
          <w:rFonts w:ascii="Times New Roman" w:hAnsi="Times New Roman" w:cs="Times New Roman"/>
          <w:sz w:val="20"/>
          <w:szCs w:val="20"/>
        </w:rPr>
        <w:t>.: Dz. U. z 2019 r., poz. 351 z póź.zm.) zarządza się, co następuje:</w:t>
      </w:r>
    </w:p>
    <w:p w:rsidR="00947CA5" w:rsidRPr="0061423E" w:rsidRDefault="00947CA5" w:rsidP="00947CA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47CA5" w:rsidRPr="00947CA5" w:rsidRDefault="00947CA5" w:rsidP="00947CA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47CA5">
        <w:rPr>
          <w:rFonts w:ascii="Times New Roman" w:eastAsia="Calibri" w:hAnsi="Times New Roman" w:cs="Times New Roman"/>
          <w:sz w:val="20"/>
          <w:szCs w:val="20"/>
        </w:rPr>
        <w:t>§ 1.</w:t>
      </w:r>
    </w:p>
    <w:p w:rsidR="00947CA5" w:rsidRPr="00947CA5" w:rsidRDefault="00947CA5" w:rsidP="0094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7CA5">
        <w:rPr>
          <w:rFonts w:ascii="Times New Roman" w:eastAsia="Calibri" w:hAnsi="Times New Roman" w:cs="Times New Roman"/>
          <w:sz w:val="20"/>
          <w:szCs w:val="20"/>
        </w:rPr>
        <w:t>W uzupełnieniu do zarządzenia Rektora Akademii Sztuk Pięknych w Gdańsku</w:t>
      </w:r>
      <w:r w:rsidRPr="00947CA5">
        <w:rPr>
          <w:rFonts w:ascii="Times New Roman" w:eastAsia="Calibri" w:hAnsi="Times New Roman" w:cs="Times New Roman"/>
          <w:sz w:val="20"/>
          <w:szCs w:val="20"/>
        </w:rPr>
        <w:br/>
        <w:t xml:space="preserve"> nr 219/2014 z dnia 18.12.2014 w sprawie wprowadzenia Zasad (polityka) Rachunkowości Akademii Sztuk Pięknych w Gdańsku oraz na podstawie art. 408 ust. 3 ustawy z dnia 20.07.2018 r. – Prawo o szkolnictwie wyższym (tekst jednolity Dz.U. z 2018r, poz.1668 z </w:t>
      </w:r>
      <w:proofErr w:type="spellStart"/>
      <w:r w:rsidRPr="00947CA5">
        <w:rPr>
          <w:rFonts w:ascii="Times New Roman" w:eastAsia="Calibri" w:hAnsi="Times New Roman" w:cs="Times New Roman"/>
          <w:sz w:val="20"/>
          <w:szCs w:val="20"/>
        </w:rPr>
        <w:t>poźn</w:t>
      </w:r>
      <w:proofErr w:type="spellEnd"/>
      <w:r w:rsidRPr="00947CA5">
        <w:rPr>
          <w:rFonts w:ascii="Times New Roman" w:eastAsia="Calibri" w:hAnsi="Times New Roman" w:cs="Times New Roman"/>
          <w:sz w:val="20"/>
          <w:szCs w:val="20"/>
        </w:rPr>
        <w:t>. zm.) ustala się „</w:t>
      </w:r>
      <w:r w:rsidRPr="00947CA5">
        <w:rPr>
          <w:rFonts w:ascii="Times New Roman" w:eastAsia="Calibri" w:hAnsi="Times New Roman" w:cs="Times New Roman"/>
          <w:i/>
          <w:sz w:val="20"/>
          <w:szCs w:val="20"/>
        </w:rPr>
        <w:t xml:space="preserve">Szczegółowe zasady (politykę) rachunkowości dotyczące ewidencji i rozliczania środków otrzymanych na realizację </w:t>
      </w:r>
      <w:r w:rsidR="006533D8">
        <w:rPr>
          <w:rFonts w:ascii="Times New Roman" w:eastAsia="Calibri" w:hAnsi="Times New Roman" w:cs="Times New Roman"/>
          <w:i/>
          <w:sz w:val="20"/>
          <w:szCs w:val="20"/>
        </w:rPr>
        <w:t xml:space="preserve">projektu </w:t>
      </w:r>
      <w:r w:rsidRPr="00947CA5">
        <w:rPr>
          <w:rStyle w:val="Pogrubienie"/>
          <w:rFonts w:ascii="Times New Roman" w:hAnsi="Times New Roman" w:cs="Times New Roman"/>
          <w:i/>
          <w:sz w:val="20"/>
          <w:szCs w:val="20"/>
        </w:rPr>
        <w:t>"</w:t>
      </w:r>
      <w:proofErr w:type="spellStart"/>
      <w:r w:rsidR="006533D8">
        <w:rPr>
          <w:rStyle w:val="Pogrubienie"/>
          <w:rFonts w:ascii="Times New Roman" w:hAnsi="Times New Roman" w:cs="Times New Roman"/>
          <w:i/>
          <w:sz w:val="20"/>
          <w:szCs w:val="20"/>
        </w:rPr>
        <w:t>stART</w:t>
      </w:r>
      <w:proofErr w:type="spellEnd"/>
      <w:r w:rsidR="006533D8"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 w Gdańsku – Intensywne Międzynarodowe Programy Kształcenia na Akademii Sztuk Pięknych w Gdańsku” </w:t>
      </w:r>
      <w:r w:rsidRPr="00947CA5">
        <w:rPr>
          <w:rFonts w:ascii="Times New Roman" w:hAnsi="Times New Roman" w:cs="Times New Roman"/>
          <w:i/>
          <w:sz w:val="20"/>
          <w:szCs w:val="20"/>
        </w:rPr>
        <w:t xml:space="preserve">nr </w:t>
      </w:r>
      <w:r w:rsidR="006533D8">
        <w:rPr>
          <w:rFonts w:ascii="Times New Roman" w:hAnsi="Times New Roman" w:cs="Times New Roman"/>
          <w:i/>
          <w:sz w:val="20"/>
          <w:szCs w:val="20"/>
        </w:rPr>
        <w:t>umowy  BPI/SPI/2021/1/00045/U/00001</w:t>
      </w:r>
      <w:r w:rsidRPr="00947CA5">
        <w:rPr>
          <w:rFonts w:ascii="Times New Roman" w:hAnsi="Times New Roman" w:cs="Times New Roman"/>
          <w:i/>
          <w:sz w:val="20"/>
          <w:szCs w:val="20"/>
        </w:rPr>
        <w:t xml:space="preserve"> w ramach </w:t>
      </w:r>
      <w:r w:rsidR="006533D8">
        <w:rPr>
          <w:rFonts w:ascii="Times New Roman" w:hAnsi="Times New Roman" w:cs="Times New Roman"/>
          <w:i/>
          <w:sz w:val="20"/>
          <w:szCs w:val="20"/>
        </w:rPr>
        <w:t>programu „SPINAKER –Intensywne międzynarodowe programy kształcenia” ,</w:t>
      </w:r>
      <w:r w:rsidRPr="00947CA5">
        <w:rPr>
          <w:rFonts w:ascii="Times New Roman" w:hAnsi="Times New Roman" w:cs="Times New Roman"/>
          <w:i/>
          <w:sz w:val="20"/>
          <w:szCs w:val="20"/>
        </w:rPr>
        <w:t>działania 3.3 Umiędzynarodowienie polskiego szkolnictwa wyższego, określony</w:t>
      </w:r>
      <w:r w:rsidR="006533D8">
        <w:rPr>
          <w:rFonts w:ascii="Times New Roman" w:hAnsi="Times New Roman" w:cs="Times New Roman"/>
          <w:i/>
          <w:sz w:val="20"/>
          <w:szCs w:val="20"/>
        </w:rPr>
        <w:br/>
      </w:r>
      <w:r w:rsidRPr="00947CA5">
        <w:rPr>
          <w:rFonts w:ascii="Times New Roman" w:hAnsi="Times New Roman" w:cs="Times New Roman"/>
          <w:i/>
          <w:sz w:val="20"/>
          <w:szCs w:val="20"/>
        </w:rPr>
        <w:t xml:space="preserve"> we wniosku o dofinansowanie pr</w:t>
      </w:r>
      <w:r w:rsidR="006533D8">
        <w:rPr>
          <w:rFonts w:ascii="Times New Roman" w:hAnsi="Times New Roman" w:cs="Times New Roman"/>
          <w:i/>
          <w:sz w:val="20"/>
          <w:szCs w:val="20"/>
        </w:rPr>
        <w:t>ojektu nr POWR.03.03.00-00-PN 16</w:t>
      </w:r>
      <w:r w:rsidRPr="00947CA5">
        <w:rPr>
          <w:rFonts w:ascii="Times New Roman" w:hAnsi="Times New Roman" w:cs="Times New Roman"/>
          <w:i/>
          <w:sz w:val="20"/>
          <w:szCs w:val="20"/>
        </w:rPr>
        <w:t>/18,</w:t>
      </w:r>
      <w:r w:rsidRPr="00947CA5">
        <w:rPr>
          <w:rFonts w:ascii="Times New Roman" w:hAnsi="Times New Roman" w:cs="Times New Roman"/>
          <w:sz w:val="20"/>
          <w:szCs w:val="20"/>
        </w:rPr>
        <w:t xml:space="preserve"> </w:t>
      </w:r>
      <w:r w:rsidR="006533D8">
        <w:rPr>
          <w:rFonts w:ascii="Times New Roman" w:eastAsia="Calibri" w:hAnsi="Times New Roman" w:cs="Times New Roman"/>
          <w:sz w:val="20"/>
          <w:szCs w:val="20"/>
        </w:rPr>
        <w:t>którego</w:t>
      </w:r>
      <w:r w:rsidRPr="00947CA5">
        <w:rPr>
          <w:rFonts w:ascii="Times New Roman" w:eastAsia="Calibri" w:hAnsi="Times New Roman" w:cs="Times New Roman"/>
          <w:sz w:val="20"/>
          <w:szCs w:val="20"/>
        </w:rPr>
        <w:t xml:space="preserve"> tekst stanowi Załącznik nr 1 do niniejszego zarządzenia.</w:t>
      </w:r>
    </w:p>
    <w:p w:rsidR="00947CA5" w:rsidRPr="000727E5" w:rsidRDefault="00947CA5" w:rsidP="0094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7CA5" w:rsidRPr="00947CA5" w:rsidRDefault="00947CA5" w:rsidP="00947CA5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47CA5">
        <w:rPr>
          <w:rFonts w:ascii="Times New Roman" w:eastAsia="Calibri" w:hAnsi="Times New Roman" w:cs="Times New Roman"/>
          <w:sz w:val="20"/>
          <w:szCs w:val="20"/>
        </w:rPr>
        <w:t>§ 2.</w:t>
      </w:r>
    </w:p>
    <w:p w:rsidR="00947CA5" w:rsidRPr="001A2EE9" w:rsidRDefault="00947CA5" w:rsidP="00947CA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2EE9">
        <w:rPr>
          <w:rFonts w:ascii="Times New Roman" w:eastAsia="Calibri" w:hAnsi="Times New Roman" w:cs="Times New Roman"/>
          <w:sz w:val="20"/>
          <w:szCs w:val="20"/>
        </w:rPr>
        <w:t>Zar</w:t>
      </w:r>
      <w:r w:rsidR="00BC1AC2" w:rsidRPr="001A2EE9">
        <w:rPr>
          <w:rFonts w:ascii="Times New Roman" w:eastAsia="Calibri" w:hAnsi="Times New Roman" w:cs="Times New Roman"/>
          <w:sz w:val="20"/>
          <w:szCs w:val="20"/>
        </w:rPr>
        <w:t>ządzenie wchodzi w życie z 01</w:t>
      </w:r>
      <w:r w:rsidR="00EA39D0">
        <w:rPr>
          <w:rFonts w:ascii="Times New Roman" w:eastAsia="Calibri" w:hAnsi="Times New Roman" w:cs="Times New Roman"/>
          <w:sz w:val="20"/>
          <w:szCs w:val="20"/>
        </w:rPr>
        <w:t xml:space="preserve"> czerwca </w:t>
      </w:r>
      <w:r w:rsidR="00BC1AC2" w:rsidRPr="001A2EE9">
        <w:rPr>
          <w:rFonts w:ascii="Times New Roman" w:eastAsia="Calibri" w:hAnsi="Times New Roman" w:cs="Times New Roman"/>
          <w:sz w:val="20"/>
          <w:szCs w:val="20"/>
        </w:rPr>
        <w:t>2022</w:t>
      </w:r>
      <w:r w:rsidR="00EA39D0">
        <w:rPr>
          <w:rFonts w:ascii="Times New Roman" w:eastAsia="Calibri" w:hAnsi="Times New Roman" w:cs="Times New Roman"/>
          <w:sz w:val="20"/>
          <w:szCs w:val="20"/>
        </w:rPr>
        <w:t xml:space="preserve"> r.</w:t>
      </w:r>
      <w:r w:rsidRPr="001A2EE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47CA5" w:rsidRPr="00947CA5" w:rsidRDefault="00947CA5" w:rsidP="00947CA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7CA5">
        <w:rPr>
          <w:rFonts w:ascii="Times New Roman" w:eastAsia="Calibri" w:hAnsi="Times New Roman" w:cs="Times New Roman"/>
          <w:sz w:val="20"/>
          <w:szCs w:val="20"/>
        </w:rPr>
        <w:t>Załączniki:</w:t>
      </w:r>
    </w:p>
    <w:p w:rsidR="00947CA5" w:rsidRPr="006533D8" w:rsidRDefault="00947CA5" w:rsidP="00947CA5">
      <w:pPr>
        <w:numPr>
          <w:ilvl w:val="0"/>
          <w:numId w:val="27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47CA5">
        <w:rPr>
          <w:rFonts w:ascii="Times New Roman" w:eastAsia="Calibri" w:hAnsi="Times New Roman" w:cs="Times New Roman"/>
          <w:i/>
          <w:sz w:val="20"/>
          <w:szCs w:val="20"/>
        </w:rPr>
        <w:t xml:space="preserve">Szczegółowe zasady (polityka) rachunkowości dotyczące ewidencji i rozliczania środków otrzymanych na realizację Projektu </w:t>
      </w:r>
      <w:r w:rsidR="006533D8" w:rsidRPr="00947CA5">
        <w:rPr>
          <w:rStyle w:val="Pogrubienie"/>
          <w:rFonts w:ascii="Times New Roman" w:hAnsi="Times New Roman" w:cs="Times New Roman"/>
          <w:i/>
          <w:sz w:val="20"/>
          <w:szCs w:val="20"/>
        </w:rPr>
        <w:t>"</w:t>
      </w:r>
      <w:proofErr w:type="spellStart"/>
      <w:r w:rsidR="006533D8">
        <w:rPr>
          <w:rStyle w:val="Pogrubienie"/>
          <w:rFonts w:ascii="Times New Roman" w:hAnsi="Times New Roman" w:cs="Times New Roman"/>
          <w:i/>
          <w:sz w:val="20"/>
          <w:szCs w:val="20"/>
        </w:rPr>
        <w:t>stART</w:t>
      </w:r>
      <w:proofErr w:type="spellEnd"/>
      <w:r w:rsidR="006533D8">
        <w:rPr>
          <w:rStyle w:val="Pogrubienie"/>
          <w:rFonts w:ascii="Times New Roman" w:hAnsi="Times New Roman" w:cs="Times New Roman"/>
          <w:i/>
          <w:sz w:val="20"/>
          <w:szCs w:val="20"/>
        </w:rPr>
        <w:t xml:space="preserve"> w Gdańsku – Intensywne Międzynarodowe Programy Kształcenia na Akademii Sztuk Pięknych w Gdańsku” </w:t>
      </w:r>
      <w:r w:rsidRPr="00947CA5">
        <w:rPr>
          <w:rFonts w:ascii="Times New Roman" w:hAnsi="Times New Roman" w:cs="Times New Roman"/>
          <w:i/>
          <w:sz w:val="20"/>
          <w:szCs w:val="20"/>
        </w:rPr>
        <w:t>nr</w:t>
      </w:r>
      <w:r w:rsidR="006533D8">
        <w:rPr>
          <w:rFonts w:ascii="Times New Roman" w:hAnsi="Times New Roman" w:cs="Times New Roman"/>
          <w:i/>
          <w:sz w:val="20"/>
          <w:szCs w:val="20"/>
        </w:rPr>
        <w:t xml:space="preserve"> umowy</w:t>
      </w:r>
      <w:r w:rsidRPr="00947C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33D8">
        <w:rPr>
          <w:rFonts w:ascii="Times New Roman" w:hAnsi="Times New Roman" w:cs="Times New Roman"/>
          <w:i/>
          <w:sz w:val="20"/>
          <w:szCs w:val="20"/>
        </w:rPr>
        <w:t>BPI/SPI/2021/1/00045/U/00001</w:t>
      </w:r>
      <w:r w:rsidRPr="00947CA5">
        <w:rPr>
          <w:rFonts w:ascii="Times New Roman" w:hAnsi="Times New Roman" w:cs="Times New Roman"/>
          <w:i/>
          <w:sz w:val="20"/>
          <w:szCs w:val="20"/>
        </w:rPr>
        <w:t xml:space="preserve"> w ramach działania 3.3 Umiędzynarodowienie polskiego szkolnictwa wyższego, określony we wniosku o dofinansowanie pr</w:t>
      </w:r>
      <w:r w:rsidR="006533D8">
        <w:rPr>
          <w:rFonts w:ascii="Times New Roman" w:hAnsi="Times New Roman" w:cs="Times New Roman"/>
          <w:i/>
          <w:sz w:val="20"/>
          <w:szCs w:val="20"/>
        </w:rPr>
        <w:t>ojektu nr POWR.03.03.00-00-PN 16</w:t>
      </w:r>
      <w:r w:rsidRPr="00947CA5">
        <w:rPr>
          <w:rFonts w:ascii="Times New Roman" w:hAnsi="Times New Roman" w:cs="Times New Roman"/>
          <w:i/>
          <w:sz w:val="20"/>
          <w:szCs w:val="20"/>
        </w:rPr>
        <w:t>/1</w:t>
      </w:r>
      <w:r w:rsidR="006533D8">
        <w:rPr>
          <w:rFonts w:ascii="Times New Roman" w:hAnsi="Times New Roman" w:cs="Times New Roman"/>
          <w:i/>
          <w:sz w:val="20"/>
          <w:szCs w:val="20"/>
        </w:rPr>
        <w:t>8</w:t>
      </w:r>
    </w:p>
    <w:p w:rsidR="006533D8" w:rsidRPr="00947CA5" w:rsidRDefault="006533D8" w:rsidP="006533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47CA5" w:rsidRDefault="00947CA5" w:rsidP="00947CA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947CA5" w:rsidSect="00897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11" w:rsidRDefault="006F2711" w:rsidP="00C558C0">
      <w:pPr>
        <w:spacing w:after="0" w:line="240" w:lineRule="auto"/>
      </w:pPr>
      <w:r>
        <w:separator/>
      </w:r>
    </w:p>
  </w:endnote>
  <w:endnote w:type="continuationSeparator" w:id="0">
    <w:p w:rsidR="006F2711" w:rsidRDefault="006F2711" w:rsidP="00C5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E9" w:rsidRDefault="001A2E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E9" w:rsidRDefault="001A2EE9">
    <w:pPr>
      <w:pStyle w:val="Stopka"/>
    </w:pPr>
    <w:r w:rsidRPr="00C558C0">
      <w:rPr>
        <w:noProof/>
        <w:lang w:eastAsia="pl-PL"/>
      </w:rPr>
      <w:drawing>
        <wp:inline distT="0" distB="0" distL="0" distR="0">
          <wp:extent cx="5760720" cy="765262"/>
          <wp:effectExtent l="0" t="0" r="0" b="0"/>
          <wp:docPr id="1" name="Obraz 1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E9" w:rsidRDefault="001A2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11" w:rsidRDefault="006F2711" w:rsidP="00C558C0">
      <w:pPr>
        <w:spacing w:after="0" w:line="240" w:lineRule="auto"/>
      </w:pPr>
      <w:r>
        <w:separator/>
      </w:r>
    </w:p>
  </w:footnote>
  <w:footnote w:type="continuationSeparator" w:id="0">
    <w:p w:rsidR="006F2711" w:rsidRDefault="006F2711" w:rsidP="00C5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E9" w:rsidRDefault="001A2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E9" w:rsidRDefault="001A2EE9">
    <w:pPr>
      <w:pStyle w:val="Nagwek"/>
    </w:pPr>
    <w:r>
      <w:rPr>
        <w:noProof/>
        <w:lang w:eastAsia="pl-PL"/>
      </w:rPr>
      <w:drawing>
        <wp:inline distT="0" distB="0" distL="0" distR="0">
          <wp:extent cx="1514475" cy="1070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ING_INTERNATIONAL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20" cy="1073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E9" w:rsidRDefault="001A2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7DF"/>
    <w:multiLevelType w:val="hybridMultilevel"/>
    <w:tmpl w:val="FF52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BFE"/>
    <w:multiLevelType w:val="hybridMultilevel"/>
    <w:tmpl w:val="96D2A3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02D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287C6790">
      <w:start w:val="2"/>
      <w:numFmt w:val="decimal"/>
      <w:lvlText w:val="%3)"/>
      <w:lvlJc w:val="left"/>
      <w:pPr>
        <w:tabs>
          <w:tab w:val="num" w:pos="2565"/>
        </w:tabs>
        <w:ind w:left="2565" w:hanging="58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724616"/>
    <w:multiLevelType w:val="hybridMultilevel"/>
    <w:tmpl w:val="1AC454E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9F15872"/>
    <w:multiLevelType w:val="hybridMultilevel"/>
    <w:tmpl w:val="A0C2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2FCE"/>
    <w:multiLevelType w:val="hybridMultilevel"/>
    <w:tmpl w:val="1D4EAB36"/>
    <w:lvl w:ilvl="0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4E05"/>
    <w:multiLevelType w:val="hybridMultilevel"/>
    <w:tmpl w:val="B53E98D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774C3A"/>
    <w:multiLevelType w:val="hybridMultilevel"/>
    <w:tmpl w:val="A8822F4A"/>
    <w:lvl w:ilvl="0" w:tplc="74AAF7DC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23094A7D"/>
    <w:multiLevelType w:val="hybridMultilevel"/>
    <w:tmpl w:val="2E96B91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02ABD"/>
    <w:multiLevelType w:val="hybridMultilevel"/>
    <w:tmpl w:val="2DA47A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2D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E0009"/>
    <w:multiLevelType w:val="multilevel"/>
    <w:tmpl w:val="AD508940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DAF2193"/>
    <w:multiLevelType w:val="hybridMultilevel"/>
    <w:tmpl w:val="5DD663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434A6F"/>
    <w:multiLevelType w:val="hybridMultilevel"/>
    <w:tmpl w:val="923687B4"/>
    <w:lvl w:ilvl="0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405D6A8C"/>
    <w:multiLevelType w:val="hybridMultilevel"/>
    <w:tmpl w:val="704ED7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8B0955"/>
    <w:multiLevelType w:val="hybridMultilevel"/>
    <w:tmpl w:val="A8DC737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2235ED"/>
    <w:multiLevelType w:val="hybridMultilevel"/>
    <w:tmpl w:val="BB58D0E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4A141F51"/>
    <w:multiLevelType w:val="hybridMultilevel"/>
    <w:tmpl w:val="B02C2F3E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F3C0251"/>
    <w:multiLevelType w:val="hybridMultilevel"/>
    <w:tmpl w:val="30CEA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9580F"/>
    <w:multiLevelType w:val="hybridMultilevel"/>
    <w:tmpl w:val="23EEA8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1A"/>
    <w:multiLevelType w:val="hybridMultilevel"/>
    <w:tmpl w:val="22C09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4A4A"/>
    <w:multiLevelType w:val="hybridMultilevel"/>
    <w:tmpl w:val="D2D260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235721"/>
    <w:multiLevelType w:val="hybridMultilevel"/>
    <w:tmpl w:val="7EC4C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18EF"/>
    <w:multiLevelType w:val="hybridMultilevel"/>
    <w:tmpl w:val="0DBE971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402DE4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CB3521"/>
    <w:multiLevelType w:val="hybridMultilevel"/>
    <w:tmpl w:val="5E102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CC1C5F"/>
    <w:multiLevelType w:val="hybridMultilevel"/>
    <w:tmpl w:val="593A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1B13"/>
    <w:multiLevelType w:val="hybridMultilevel"/>
    <w:tmpl w:val="4E06AEE6"/>
    <w:lvl w:ilvl="0" w:tplc="0415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5" w15:restartNumberingAfterBreak="0">
    <w:nsid w:val="785E0B22"/>
    <w:multiLevelType w:val="multilevel"/>
    <w:tmpl w:val="229E681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1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C495B6F"/>
    <w:multiLevelType w:val="hybridMultilevel"/>
    <w:tmpl w:val="0C9C1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2D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17"/>
  </w:num>
  <w:num w:numId="9">
    <w:abstractNumId w:val="13"/>
  </w:num>
  <w:num w:numId="10">
    <w:abstractNumId w:val="15"/>
  </w:num>
  <w:num w:numId="11">
    <w:abstractNumId w:val="24"/>
  </w:num>
  <w:num w:numId="12">
    <w:abstractNumId w:val="14"/>
  </w:num>
  <w:num w:numId="13">
    <w:abstractNumId w:val="25"/>
  </w:num>
  <w:num w:numId="14">
    <w:abstractNumId w:val="1"/>
  </w:num>
  <w:num w:numId="15">
    <w:abstractNumId w:val="8"/>
  </w:num>
  <w:num w:numId="16">
    <w:abstractNumId w:val="12"/>
  </w:num>
  <w:num w:numId="17">
    <w:abstractNumId w:val="9"/>
  </w:num>
  <w:num w:numId="18">
    <w:abstractNumId w:val="19"/>
  </w:num>
  <w:num w:numId="19">
    <w:abstractNumId w:val="6"/>
  </w:num>
  <w:num w:numId="20">
    <w:abstractNumId w:val="3"/>
  </w:num>
  <w:num w:numId="21">
    <w:abstractNumId w:val="22"/>
  </w:num>
  <w:num w:numId="22">
    <w:abstractNumId w:val="0"/>
  </w:num>
  <w:num w:numId="23">
    <w:abstractNumId w:val="2"/>
  </w:num>
  <w:num w:numId="24">
    <w:abstractNumId w:val="23"/>
  </w:num>
  <w:num w:numId="25">
    <w:abstractNumId w:val="18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C0"/>
    <w:rsid w:val="00062EC7"/>
    <w:rsid w:val="001A2EE9"/>
    <w:rsid w:val="00261FF2"/>
    <w:rsid w:val="002A0672"/>
    <w:rsid w:val="002B76C1"/>
    <w:rsid w:val="002D12AF"/>
    <w:rsid w:val="003B3626"/>
    <w:rsid w:val="005B1370"/>
    <w:rsid w:val="005C4B4F"/>
    <w:rsid w:val="006533D8"/>
    <w:rsid w:val="006F2711"/>
    <w:rsid w:val="006F2DF7"/>
    <w:rsid w:val="00706950"/>
    <w:rsid w:val="007457EB"/>
    <w:rsid w:val="00767DE0"/>
    <w:rsid w:val="007B0C62"/>
    <w:rsid w:val="00893D99"/>
    <w:rsid w:val="00897A9C"/>
    <w:rsid w:val="008A3C17"/>
    <w:rsid w:val="008D5A71"/>
    <w:rsid w:val="00947CA5"/>
    <w:rsid w:val="009C494E"/>
    <w:rsid w:val="009D4565"/>
    <w:rsid w:val="00AB560D"/>
    <w:rsid w:val="00AF171C"/>
    <w:rsid w:val="00BC1AC2"/>
    <w:rsid w:val="00C558C0"/>
    <w:rsid w:val="00CF6301"/>
    <w:rsid w:val="00D57338"/>
    <w:rsid w:val="00E4027A"/>
    <w:rsid w:val="00E50376"/>
    <w:rsid w:val="00EA39D0"/>
    <w:rsid w:val="00EB0401"/>
    <w:rsid w:val="00F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01A7E"/>
  <w15:docId w15:val="{2D2F615A-58B9-4D3C-887B-461AA8BB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8C0"/>
  </w:style>
  <w:style w:type="paragraph" w:styleId="Stopka">
    <w:name w:val="footer"/>
    <w:basedOn w:val="Normalny"/>
    <w:link w:val="StopkaZnak"/>
    <w:uiPriority w:val="99"/>
    <w:unhideWhenUsed/>
    <w:rsid w:val="00C55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8C0"/>
  </w:style>
  <w:style w:type="paragraph" w:styleId="Tekstdymka">
    <w:name w:val="Balloon Text"/>
    <w:basedOn w:val="Normalny"/>
    <w:link w:val="TekstdymkaZnak"/>
    <w:uiPriority w:val="99"/>
    <w:semiHidden/>
    <w:unhideWhenUsed/>
    <w:rsid w:val="0094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C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7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7CA5"/>
    <w:pPr>
      <w:spacing w:line="241" w:lineRule="atLeast"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947CA5"/>
    <w:rPr>
      <w:b/>
      <w:bCs/>
    </w:rPr>
  </w:style>
  <w:style w:type="paragraph" w:styleId="Akapitzlist">
    <w:name w:val="List Paragraph"/>
    <w:basedOn w:val="Normalny"/>
    <w:uiPriority w:val="34"/>
    <w:qFormat/>
    <w:rsid w:val="008D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A2E4E-1AFC-41E2-94E3-DBD4E0E4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Swietnicka</dc:creator>
  <cp:lastModifiedBy>Asp</cp:lastModifiedBy>
  <cp:revision>2</cp:revision>
  <dcterms:created xsi:type="dcterms:W3CDTF">2022-12-15T11:23:00Z</dcterms:created>
  <dcterms:modified xsi:type="dcterms:W3CDTF">2022-12-15T11:23:00Z</dcterms:modified>
</cp:coreProperties>
</file>