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68" w:rsidRDefault="007F5BF7">
      <w:pPr>
        <w:pStyle w:val="Pa1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prof. ASP dr hab. Krzysztof Polkowski </w:t>
      </w:r>
    </w:p>
    <w:p w:rsidR="00457068" w:rsidRDefault="002F34C4">
      <w:pPr>
        <w:pStyle w:val="Pa1"/>
        <w:spacing w:line="276" w:lineRule="auto"/>
        <w:jc w:val="right"/>
        <w:rPr>
          <w:bCs/>
          <w:color w:val="000000"/>
        </w:rPr>
      </w:pPr>
      <w:r>
        <w:rPr>
          <w:bCs/>
        </w:rPr>
        <w:lastRenderedPageBreak/>
        <w:t>Gdańsk, 27.01</w:t>
      </w:r>
      <w:r w:rsidR="007F5BF7">
        <w:rPr>
          <w:bCs/>
        </w:rPr>
        <w:t>.2023 r.</w:t>
      </w:r>
    </w:p>
    <w:p w:rsidR="00457068" w:rsidRDefault="00457068">
      <w:pPr>
        <w:sectPr w:rsidR="0045706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formProt w:val="0"/>
          <w:titlePg/>
          <w:docGrid w:linePitch="360"/>
        </w:sectPr>
      </w:pPr>
    </w:p>
    <w:p w:rsidR="00457068" w:rsidRDefault="007F5BF7">
      <w:pPr>
        <w:pStyle w:val="Pa1"/>
        <w:spacing w:line="276" w:lineRule="auto"/>
        <w:rPr>
          <w:bCs/>
          <w:color w:val="000000"/>
          <w:sz w:val="22"/>
        </w:rPr>
      </w:pPr>
      <w:r>
        <w:rPr>
          <w:bCs/>
          <w:color w:val="000000"/>
          <w:sz w:val="22"/>
        </w:rPr>
        <w:lastRenderedPageBreak/>
        <w:t>Rektor Akademii Sztuk Pięknych</w:t>
      </w:r>
    </w:p>
    <w:p w:rsidR="00457068" w:rsidRDefault="007F5BF7">
      <w:pPr>
        <w:pStyle w:val="Default"/>
        <w:spacing w:line="276" w:lineRule="auto"/>
        <w:rPr>
          <w:sz w:val="22"/>
        </w:rPr>
      </w:pPr>
      <w:r>
        <w:rPr>
          <w:sz w:val="22"/>
        </w:rPr>
        <w:t>w Gdańsku</w:t>
      </w:r>
    </w:p>
    <w:p w:rsidR="002F34C4" w:rsidRDefault="002F34C4">
      <w:pPr>
        <w:pStyle w:val="Default"/>
        <w:spacing w:line="276" w:lineRule="auto"/>
        <w:rPr>
          <w:sz w:val="22"/>
        </w:rPr>
      </w:pPr>
    </w:p>
    <w:p w:rsidR="002F34C4" w:rsidRDefault="002F34C4">
      <w:pPr>
        <w:pStyle w:val="Default"/>
        <w:spacing w:line="276" w:lineRule="auto"/>
        <w:rPr>
          <w:b/>
          <w:sz w:val="22"/>
          <w:lang w:eastAsia="pl-PL"/>
        </w:rPr>
      </w:pPr>
    </w:p>
    <w:p w:rsidR="00457068" w:rsidRDefault="007F5BF7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2F34C4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/2023</w:t>
      </w:r>
    </w:p>
    <w:p w:rsidR="00457068" w:rsidRDefault="007F5BF7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:rsidR="00457068" w:rsidRDefault="002F34C4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27 stycznia </w:t>
      </w:r>
      <w:r w:rsidR="007F5BF7">
        <w:rPr>
          <w:rFonts w:ascii="Times New Roman" w:eastAsia="Times New Roman" w:hAnsi="Times New Roman"/>
          <w:b/>
          <w:sz w:val="24"/>
          <w:szCs w:val="24"/>
          <w:lang w:eastAsia="pl-PL"/>
        </w:rPr>
        <w:t>2023 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oku</w:t>
      </w:r>
    </w:p>
    <w:p w:rsidR="00457068" w:rsidRDefault="0045706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57068" w:rsidRDefault="007F5B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zmiany załącznika nr 2 do Zarządzenia nr 9/2022 Rektora Akademii Sztuk Pięknych w Gdańsku w sprawie opłat w Akademii Sztuk Pięknych w Gdańsku dla cudzoziemców odbywających studia na zasadach odpłatności oraz określenia wzoru umowy o warunkach odpłatności za studia w Akademii Sztuk Pięknych w Gdańsku dla cudzoziemców odbywających studia na zasada</w:t>
      </w:r>
      <w:r w:rsidR="002F34C4">
        <w:rPr>
          <w:rFonts w:ascii="Times New Roman" w:eastAsia="Times New Roman" w:hAnsi="Times New Roman"/>
          <w:b/>
          <w:sz w:val="24"/>
          <w:szCs w:val="24"/>
          <w:lang w:eastAsia="pl-PL"/>
        </w:rPr>
        <w:t>ch odpłatności</w:t>
      </w:r>
    </w:p>
    <w:p w:rsidR="00457068" w:rsidRDefault="0045706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57068" w:rsidRDefault="007F5BF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79 ust. 1 pkt 5, art. 323, art. 324 ustawy z dnia 20 lipca 2018 r. Prawo o szkolnictwie wyższym i nauce  (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tekst jednolity </w:t>
      </w:r>
      <w:r>
        <w:rPr>
          <w:rFonts w:ascii="Times New Roman" w:hAnsi="Times New Roman"/>
          <w:sz w:val="24"/>
          <w:szCs w:val="24"/>
        </w:rPr>
        <w:t>Dz.U. z 2022 r. poz. 574 z póź. zm.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w zw.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36 Rozporządzenia Ministra Nauki i Szkolnictwa Wyższego z dnia 28 września 2018 r. w sprawie studiów (tekst jednolity Dz. U. z 2018 r. poz. 1861 z późn. zm.)  zarządza się, co następuje: </w:t>
      </w:r>
    </w:p>
    <w:p w:rsidR="00457068" w:rsidRDefault="0045706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7068" w:rsidRDefault="007F5B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:rsidR="00457068" w:rsidRDefault="007F5BF7">
      <w:pPr>
        <w:pStyle w:val="Akapitzli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Zmienia się załącznik nr 2 do Zarządzenia nr 9/2022 Rektora Akademii Sztuk Pięknych w Gdańsku w sprawie opłat w Akademii Sztuk Pięknych w Gdańsku dla cudzoziemców odbywających studia na zasadach odpłatności oraz określenia wzoru umowy o warunkach odpłatności za studia w Akademii Sztuk Pięknych w Gdańsku dla cudzoziemców odbywających studia na zasadach odpłatności.</w:t>
      </w:r>
    </w:p>
    <w:p w:rsidR="00457068" w:rsidRDefault="007F5BF7">
      <w:pPr>
        <w:spacing w:after="0"/>
        <w:ind w:left="142" w:hanging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§2 </w:t>
      </w:r>
    </w:p>
    <w:p w:rsidR="00457068" w:rsidRDefault="007F5BF7">
      <w:pPr>
        <w:spacing w:after="0"/>
        <w:ind w:left="142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Zamiana </w:t>
      </w:r>
      <w:r>
        <w:rPr>
          <w:rFonts w:ascii="Times New Roman" w:hAnsi="Times New Roman"/>
          <w:sz w:val="24"/>
          <w:szCs w:val="24"/>
        </w:rPr>
        <w:t xml:space="preserve">dotyczy cudzoziemców, którzy rozpoczęli studia od 01.10.2022 r. </w:t>
      </w:r>
    </w:p>
    <w:p w:rsidR="00457068" w:rsidRDefault="004570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57068" w:rsidRDefault="007F5B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:rsidR="00457068" w:rsidRDefault="007F5BF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457068" w:rsidRDefault="007F5BF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dniem wejścia w życie niniejszego zarządzenia traci moc złącznik nr 2 do Zarządzenie nr 9/2022 Rektora Akademii Sztuk Pięknych </w:t>
      </w:r>
      <w:r w:rsidR="002F34C4">
        <w:rPr>
          <w:rFonts w:ascii="Times New Roman" w:hAnsi="Times New Roman"/>
          <w:sz w:val="24"/>
          <w:szCs w:val="24"/>
        </w:rPr>
        <w:t xml:space="preserve">w Gdańsku z dnia </w:t>
      </w:r>
      <w:r w:rsidR="002F34C4">
        <w:rPr>
          <w:rFonts w:ascii="Times New Roman" w:hAnsi="Times New Roman"/>
          <w:sz w:val="24"/>
          <w:szCs w:val="24"/>
        </w:rPr>
        <w:lastRenderedPageBreak/>
        <w:t xml:space="preserve">8 lutego </w:t>
      </w:r>
      <w:r>
        <w:rPr>
          <w:rFonts w:ascii="Times New Roman" w:hAnsi="Times New Roman"/>
          <w:sz w:val="24"/>
          <w:szCs w:val="24"/>
        </w:rPr>
        <w:t xml:space="preserve">2022 roku w sprawie opłat w Akademii Sztuk Pięknych w Gdańsku dla cudzoziemców odbywających studia na zasadach odpłatności oraz określenia wzoru umowy o warunkach odpłatności za studia w Akademii Sztuk Pięknych w Gdańsku dla cudzoziemców odbywających studia na zasadach odpłatności. </w:t>
      </w:r>
    </w:p>
    <w:p w:rsidR="00457068" w:rsidRDefault="00457068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57068" w:rsidRDefault="00457068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57068" w:rsidRDefault="00457068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57068" w:rsidRDefault="00457068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57068" w:rsidRDefault="007F5BF7">
      <w:p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Załącznik: </w:t>
      </w:r>
    </w:p>
    <w:p w:rsidR="00457068" w:rsidRDefault="002F34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2- </w:t>
      </w:r>
      <w:r w:rsidR="007F5BF7">
        <w:rPr>
          <w:rFonts w:ascii="Times New Roman" w:hAnsi="Times New Roman"/>
        </w:rPr>
        <w:t>Wysokość opłat wnoszonych przez cudzoziemców odbywających studia w Akademii Sztuk Pięknych w Gdańsku na zasadac</w:t>
      </w:r>
      <w:r>
        <w:rPr>
          <w:rFonts w:ascii="Times New Roman" w:hAnsi="Times New Roman"/>
        </w:rPr>
        <w:t>h odpłatności</w:t>
      </w:r>
      <w:bookmarkStart w:id="0" w:name="_GoBack"/>
      <w:bookmarkEnd w:id="0"/>
    </w:p>
    <w:sectPr w:rsidR="00457068">
      <w:type w:val="continuous"/>
      <w:pgSz w:w="11906" w:h="16838"/>
      <w:pgMar w:top="3147" w:right="1985" w:bottom="2523" w:left="1985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2A" w:rsidRDefault="00AF2F2A">
      <w:pPr>
        <w:spacing w:after="0" w:line="240" w:lineRule="auto"/>
      </w:pPr>
      <w:r>
        <w:separator/>
      </w:r>
    </w:p>
  </w:endnote>
  <w:endnote w:type="continuationSeparator" w:id="0">
    <w:p w:rsidR="00AF2F2A" w:rsidRDefault="00AF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7F5BF7">
    <w:pPr>
      <w:pStyle w:val="Stopka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-1260475</wp:posOffset>
          </wp:positionH>
          <wp:positionV relativeFrom="paragraph">
            <wp:posOffset>-640080</wp:posOffset>
          </wp:positionV>
          <wp:extent cx="7560310" cy="12617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7F5BF7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-1260475</wp:posOffset>
          </wp:positionH>
          <wp:positionV relativeFrom="paragraph">
            <wp:posOffset>-469900</wp:posOffset>
          </wp:positionV>
          <wp:extent cx="7560310" cy="12617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57068" w:rsidRDefault="00457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2A" w:rsidRDefault="00AF2F2A">
      <w:pPr>
        <w:spacing w:after="0" w:line="240" w:lineRule="auto"/>
      </w:pPr>
      <w:r>
        <w:separator/>
      </w:r>
    </w:p>
  </w:footnote>
  <w:footnote w:type="continuationSeparator" w:id="0">
    <w:p w:rsidR="00AF2F2A" w:rsidRDefault="00AF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457068">
    <w:pPr>
      <w:pStyle w:val="Nagwek"/>
    </w:pPr>
  </w:p>
  <w:p w:rsidR="00457068" w:rsidRDefault="004570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7F5BF7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-1258570</wp:posOffset>
          </wp:positionH>
          <wp:positionV relativeFrom="paragraph">
            <wp:posOffset>10795</wp:posOffset>
          </wp:positionV>
          <wp:extent cx="7556500" cy="180022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825"/>
    <w:multiLevelType w:val="multilevel"/>
    <w:tmpl w:val="26C49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71C7EAF"/>
    <w:multiLevelType w:val="multilevel"/>
    <w:tmpl w:val="BDC0E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4C2186E"/>
    <w:multiLevelType w:val="multilevel"/>
    <w:tmpl w:val="CADAC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68"/>
    <w:rsid w:val="001417A6"/>
    <w:rsid w:val="002F34C4"/>
    <w:rsid w:val="00457068"/>
    <w:rsid w:val="007F5BF7"/>
    <w:rsid w:val="00A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pPr>
      <w:spacing w:after="200" w:line="276" w:lineRule="auto"/>
    </w:pPr>
    <w:rPr>
      <w:rFonts w:ascii="Verdana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66A2"/>
  </w:style>
  <w:style w:type="character" w:customStyle="1" w:styleId="StopkaZnak">
    <w:name w:val="Stopka Znak"/>
    <w:basedOn w:val="Domylnaczcionkaakapitu"/>
    <w:link w:val="Stopka"/>
    <w:uiPriority w:val="99"/>
    <w:qFormat/>
    <w:rsid w:val="002566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6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3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3CB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3CB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qFormat/>
    <w:rsid w:val="002D4F0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3CBE"/>
    <w:pPr>
      <w:spacing w:line="240" w:lineRule="auto"/>
    </w:pPr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3CBE"/>
    <w:rPr>
      <w:b/>
      <w:bCs/>
    </w:rPr>
  </w:style>
  <w:style w:type="paragraph" w:customStyle="1" w:styleId="Podstawowyakapitowy">
    <w:name w:val="[Podstawowy akapitowy]"/>
    <w:basedOn w:val="Normalny"/>
    <w:qFormat/>
    <w:rsid w:val="00A329D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pPr>
      <w:spacing w:after="200" w:line="276" w:lineRule="auto"/>
    </w:pPr>
    <w:rPr>
      <w:rFonts w:ascii="Verdana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66A2"/>
  </w:style>
  <w:style w:type="character" w:customStyle="1" w:styleId="StopkaZnak">
    <w:name w:val="Stopka Znak"/>
    <w:basedOn w:val="Domylnaczcionkaakapitu"/>
    <w:link w:val="Stopka"/>
    <w:uiPriority w:val="99"/>
    <w:qFormat/>
    <w:rsid w:val="002566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6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3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3CB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3CB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qFormat/>
    <w:rsid w:val="002D4F0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3CBE"/>
    <w:pPr>
      <w:spacing w:line="240" w:lineRule="auto"/>
    </w:pPr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3CBE"/>
    <w:rPr>
      <w:b/>
      <w:bCs/>
    </w:rPr>
  </w:style>
  <w:style w:type="paragraph" w:customStyle="1" w:styleId="Podstawowyakapitowy">
    <w:name w:val="[Podstawowy akapitowy]"/>
    <w:basedOn w:val="Normalny"/>
    <w:qFormat/>
    <w:rsid w:val="00A329D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31F0-3E21-467E-AF2A-8D326E69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Karolina Lisiecka</cp:lastModifiedBy>
  <cp:revision>4</cp:revision>
  <cp:lastPrinted>2023-02-10T09:58:00Z</cp:lastPrinted>
  <dcterms:created xsi:type="dcterms:W3CDTF">2023-02-02T06:25:00Z</dcterms:created>
  <dcterms:modified xsi:type="dcterms:W3CDTF">2023-02-10T09:59:00Z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