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6D" w:rsidRPr="00B1049F" w:rsidRDefault="00945041" w:rsidP="0034661A">
      <w:pPr>
        <w:rPr>
          <w:rFonts w:ascii="Cambria" w:hAnsi="Cambria" w:cstheme="minorHAnsi"/>
          <w:color w:val="000000" w:themeColor="text1"/>
          <w:sz w:val="20"/>
          <w:szCs w:val="16"/>
        </w:rPr>
      </w:pPr>
      <w:r w:rsidRPr="00B1049F">
        <w:rPr>
          <w:rFonts w:ascii="Cambria" w:hAnsi="Cambria"/>
          <w:noProof/>
          <w:color w:val="000000" w:themeColor="text1"/>
          <w:sz w:val="20"/>
          <w:szCs w:val="16"/>
          <w:lang w:eastAsia="pl-PL"/>
        </w:rPr>
        <w:drawing>
          <wp:inline distT="0" distB="0" distL="0" distR="0" wp14:anchorId="309F344A" wp14:editId="66A5DAB7">
            <wp:extent cx="1860550" cy="758825"/>
            <wp:effectExtent l="0" t="0" r="6350" b="317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57848" r="65395"/>
                    <a:stretch/>
                  </pic:blipFill>
                  <pic:spPr bwMode="auto">
                    <a:xfrm>
                      <a:off x="0" y="0"/>
                      <a:ext cx="18605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7A" w:rsidRPr="00B1049F" w:rsidRDefault="00281E8A" w:rsidP="00020B4B">
      <w:pPr>
        <w:spacing w:after="0"/>
        <w:jc w:val="right"/>
        <w:rPr>
          <w:rFonts w:ascii="Cambria" w:hAnsi="Cambria" w:cstheme="minorHAnsi"/>
          <w:color w:val="000000" w:themeColor="text1"/>
          <w:sz w:val="20"/>
          <w:szCs w:val="16"/>
        </w:rPr>
      </w:pPr>
      <w:r w:rsidRPr="00B1049F">
        <w:rPr>
          <w:rFonts w:ascii="Cambria" w:hAnsi="Cambria" w:cstheme="minorHAnsi"/>
          <w:color w:val="000000" w:themeColor="text1"/>
          <w:sz w:val="20"/>
          <w:szCs w:val="16"/>
        </w:rPr>
        <w:t>Gdańsk</w:t>
      </w:r>
      <w:r w:rsidR="001D3A74">
        <w:rPr>
          <w:rFonts w:ascii="Cambria" w:hAnsi="Cambria" w:cstheme="minorHAnsi"/>
          <w:color w:val="000000" w:themeColor="text1"/>
          <w:sz w:val="20"/>
          <w:szCs w:val="16"/>
        </w:rPr>
        <w:t>, dnia 27.02.2023</w:t>
      </w:r>
      <w:r w:rsidR="00E90B3F" w:rsidRPr="00B1049F">
        <w:rPr>
          <w:rFonts w:ascii="Cambria" w:hAnsi="Cambria" w:cstheme="minorHAnsi"/>
          <w:color w:val="000000" w:themeColor="text1"/>
          <w:sz w:val="20"/>
          <w:szCs w:val="16"/>
        </w:rPr>
        <w:t>r.</w:t>
      </w:r>
    </w:p>
    <w:p w:rsidR="0085737A" w:rsidRPr="00B1049F" w:rsidRDefault="00E93724" w:rsidP="00020B4B">
      <w:pPr>
        <w:spacing w:after="0"/>
        <w:rPr>
          <w:rFonts w:ascii="Cambria" w:hAnsi="Cambria" w:cstheme="minorHAnsi"/>
          <w:sz w:val="20"/>
          <w:szCs w:val="16"/>
          <w:lang w:bidi="en-US"/>
        </w:rPr>
      </w:pPr>
      <w:r w:rsidRPr="00B1049F">
        <w:rPr>
          <w:rFonts w:ascii="Cambria" w:hAnsi="Cambria" w:cstheme="minorHAnsi"/>
          <w:sz w:val="20"/>
          <w:szCs w:val="16"/>
          <w:lang w:bidi="en-US"/>
        </w:rPr>
        <w:t>Znak sprawy:  ZK-213/</w:t>
      </w:r>
      <w:r w:rsidR="00C57908">
        <w:rPr>
          <w:rFonts w:ascii="Cambria" w:hAnsi="Cambria" w:cstheme="minorHAnsi"/>
          <w:sz w:val="20"/>
          <w:szCs w:val="16"/>
          <w:lang w:bidi="en-US"/>
        </w:rPr>
        <w:t>32</w:t>
      </w:r>
      <w:r w:rsidR="00945041" w:rsidRPr="00B1049F">
        <w:rPr>
          <w:rFonts w:ascii="Cambria" w:hAnsi="Cambria" w:cstheme="minorHAnsi"/>
          <w:sz w:val="20"/>
          <w:szCs w:val="16"/>
          <w:lang w:bidi="en-US"/>
        </w:rPr>
        <w:t>/2022</w:t>
      </w:r>
    </w:p>
    <w:p w:rsidR="00F5342A" w:rsidRDefault="00546DD2" w:rsidP="00020B4B">
      <w:pPr>
        <w:spacing w:after="0"/>
        <w:jc w:val="center"/>
        <w:rPr>
          <w:rFonts w:ascii="Cambria" w:hAnsi="Cambria" w:cstheme="minorHAnsi"/>
          <w:b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 xml:space="preserve">Informacja o </w:t>
      </w:r>
      <w:r w:rsidR="00B1049F">
        <w:rPr>
          <w:rFonts w:ascii="Cambria" w:hAnsi="Cambria" w:cstheme="minorHAnsi"/>
          <w:b/>
          <w:sz w:val="20"/>
          <w:szCs w:val="16"/>
        </w:rPr>
        <w:t>unieważnieniu postępowania</w:t>
      </w:r>
    </w:p>
    <w:p w:rsidR="00B1049F" w:rsidRPr="00B1049F" w:rsidRDefault="00B1049F" w:rsidP="00020B4B">
      <w:pPr>
        <w:spacing w:after="0"/>
        <w:jc w:val="center"/>
        <w:rPr>
          <w:rFonts w:ascii="Cambria" w:hAnsi="Cambria" w:cstheme="minorHAnsi"/>
          <w:b/>
          <w:sz w:val="20"/>
          <w:szCs w:val="16"/>
        </w:rPr>
      </w:pPr>
    </w:p>
    <w:p w:rsidR="00C57908" w:rsidRDefault="00292C1A" w:rsidP="00020B4B">
      <w:pPr>
        <w:spacing w:after="0" w:line="240" w:lineRule="auto"/>
        <w:ind w:right="-27"/>
        <w:jc w:val="both"/>
        <w:rPr>
          <w:rFonts w:ascii="Cambria" w:hAnsi="Cambria" w:cstheme="minorHAnsi"/>
          <w:b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  <w:u w:val="single"/>
        </w:rPr>
        <w:t>Dotyczy:</w:t>
      </w:r>
      <w:r w:rsidRPr="00B1049F">
        <w:rPr>
          <w:rFonts w:ascii="Cambria" w:hAnsi="Cambria" w:cstheme="minorHAnsi"/>
          <w:b/>
          <w:sz w:val="20"/>
          <w:szCs w:val="16"/>
        </w:rPr>
        <w:t xml:space="preserve"> </w:t>
      </w:r>
      <w:r w:rsidRPr="00B1049F">
        <w:rPr>
          <w:rFonts w:ascii="Cambria" w:hAnsi="Cambria" w:cstheme="minorHAnsi"/>
          <w:sz w:val="20"/>
          <w:szCs w:val="16"/>
        </w:rPr>
        <w:t>zamówienia publicznego prowadzonego w trybie podstawowym pn.:</w:t>
      </w:r>
      <w:r w:rsidRPr="00B1049F">
        <w:rPr>
          <w:rFonts w:ascii="Cambria" w:hAnsi="Cambria" w:cstheme="minorHAnsi"/>
          <w:b/>
          <w:sz w:val="20"/>
          <w:szCs w:val="16"/>
        </w:rPr>
        <w:t xml:space="preserve"> </w:t>
      </w:r>
      <w:r w:rsidR="00C57908" w:rsidRPr="00C57908">
        <w:rPr>
          <w:rFonts w:ascii="Cambria" w:hAnsi="Cambria" w:cstheme="minorHAnsi"/>
          <w:b/>
          <w:sz w:val="20"/>
          <w:szCs w:val="16"/>
        </w:rPr>
        <w:t>„Budowa systemu indywidualnego sterowania temperaturą pomieszczeń w obiekcie Akademii Sztuk Pięknych w Gdańsku przy ul. Targ Węglowy 6”</w:t>
      </w:r>
    </w:p>
    <w:p w:rsidR="00C57908" w:rsidRDefault="00C57908" w:rsidP="00020B4B">
      <w:pPr>
        <w:spacing w:after="0" w:line="240" w:lineRule="auto"/>
        <w:ind w:right="-27"/>
        <w:jc w:val="both"/>
        <w:rPr>
          <w:rFonts w:ascii="Cambria" w:hAnsi="Cambria" w:cstheme="minorHAnsi"/>
          <w:b/>
          <w:sz w:val="20"/>
          <w:szCs w:val="16"/>
        </w:rPr>
      </w:pPr>
    </w:p>
    <w:p w:rsidR="009A652F" w:rsidRPr="00B1049F" w:rsidRDefault="009A652F" w:rsidP="00020B4B">
      <w:pPr>
        <w:spacing w:after="0" w:line="240" w:lineRule="auto"/>
        <w:ind w:right="-27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sz w:val="20"/>
          <w:szCs w:val="16"/>
        </w:rPr>
        <w:t>Zamawiający – Akademia Sztuk Pięknych z siedzibą przy ul. Targ Węglowy 6 w Gdańsku na podstawie art. 2</w:t>
      </w:r>
      <w:r w:rsidR="00546DD2" w:rsidRPr="00B1049F">
        <w:rPr>
          <w:rFonts w:ascii="Cambria" w:hAnsi="Cambria" w:cstheme="minorHAnsi"/>
          <w:sz w:val="20"/>
          <w:szCs w:val="16"/>
        </w:rPr>
        <w:t>53 ust. 2</w:t>
      </w:r>
      <w:r w:rsidRPr="00B1049F">
        <w:rPr>
          <w:rFonts w:ascii="Cambria" w:hAnsi="Cambria" w:cstheme="minorHAnsi"/>
          <w:sz w:val="20"/>
          <w:szCs w:val="16"/>
        </w:rPr>
        <w:t xml:space="preserve"> ustawy z dnia 11 września 2019r. Prawo zamówień publicznych (</w:t>
      </w:r>
      <w:r w:rsidR="00292C1A" w:rsidRPr="00B1049F">
        <w:rPr>
          <w:rFonts w:ascii="Cambria" w:eastAsia="Calibri" w:hAnsi="Cambria" w:cs="Times New Roman"/>
          <w:sz w:val="20"/>
          <w:szCs w:val="16"/>
        </w:rPr>
        <w:t>(tekst jednolity Dz. U. z 2022r. poz. 1710)</w:t>
      </w:r>
      <w:r w:rsidR="00546DD2" w:rsidRPr="00B1049F">
        <w:rPr>
          <w:rFonts w:ascii="Cambria" w:hAnsi="Cambria" w:cstheme="minorHAnsi"/>
          <w:sz w:val="20"/>
          <w:szCs w:val="16"/>
        </w:rPr>
        <w:t xml:space="preserve"> przedstawia informację:</w:t>
      </w:r>
      <w:r w:rsidRPr="00B1049F">
        <w:rPr>
          <w:rFonts w:ascii="Cambria" w:hAnsi="Cambria" w:cstheme="minorHAnsi"/>
          <w:sz w:val="20"/>
          <w:szCs w:val="16"/>
        </w:rPr>
        <w:t>.</w:t>
      </w:r>
    </w:p>
    <w:p w:rsidR="00B1049F" w:rsidRPr="00B1049F" w:rsidRDefault="00B1049F" w:rsidP="00020B4B">
      <w:pPr>
        <w:spacing w:after="0" w:line="240" w:lineRule="auto"/>
        <w:ind w:right="-27"/>
        <w:jc w:val="both"/>
        <w:rPr>
          <w:rFonts w:ascii="Cambria" w:hAnsi="Cambria" w:cstheme="minorHAnsi"/>
          <w:sz w:val="20"/>
          <w:szCs w:val="16"/>
        </w:rPr>
      </w:pPr>
    </w:p>
    <w:p w:rsidR="005574B4" w:rsidRPr="001D3A74" w:rsidRDefault="00546DD2" w:rsidP="00BE64F8">
      <w:pPr>
        <w:pStyle w:val="Akapitzlist"/>
        <w:numPr>
          <w:ilvl w:val="0"/>
          <w:numId w:val="43"/>
        </w:numPr>
        <w:spacing w:after="0" w:line="240" w:lineRule="auto"/>
        <w:ind w:right="-28"/>
        <w:contextualSpacing w:val="0"/>
        <w:jc w:val="both"/>
        <w:rPr>
          <w:rFonts w:ascii="Cambria" w:hAnsi="Cambria" w:cstheme="minorHAnsi"/>
          <w:b/>
          <w:sz w:val="20"/>
          <w:szCs w:val="16"/>
        </w:rPr>
      </w:pPr>
      <w:r w:rsidRPr="001D3A74">
        <w:rPr>
          <w:rFonts w:ascii="Cambria" w:hAnsi="Cambria" w:cstheme="minorHAnsi"/>
          <w:b/>
          <w:sz w:val="20"/>
          <w:szCs w:val="16"/>
        </w:rPr>
        <w:t>Oferty odrzucone</w:t>
      </w:r>
      <w:r w:rsidR="000E4962" w:rsidRPr="001D3A74">
        <w:rPr>
          <w:rFonts w:ascii="Cambria" w:hAnsi="Cambria" w:cstheme="minorHAnsi"/>
          <w:b/>
          <w:sz w:val="20"/>
          <w:szCs w:val="16"/>
        </w:rPr>
        <w:t xml:space="preserve">: </w:t>
      </w:r>
    </w:p>
    <w:p w:rsidR="00B1049F" w:rsidRPr="00B1049F" w:rsidRDefault="00B1049F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b/>
          <w:sz w:val="20"/>
          <w:szCs w:val="16"/>
        </w:rPr>
      </w:pPr>
    </w:p>
    <w:p w:rsidR="007C6B9C" w:rsidRPr="00B1049F" w:rsidRDefault="007C6B9C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 xml:space="preserve">Oferta wykonawcy: </w:t>
      </w:r>
      <w:proofErr w:type="spellStart"/>
      <w:r w:rsidR="001D3A74" w:rsidRPr="001D3A74">
        <w:rPr>
          <w:rFonts w:ascii="Cambria" w:hAnsi="Cambria" w:cstheme="minorHAnsi"/>
          <w:b/>
          <w:sz w:val="20"/>
          <w:szCs w:val="16"/>
        </w:rPr>
        <w:t>Integra</w:t>
      </w:r>
      <w:proofErr w:type="spellEnd"/>
      <w:r w:rsidR="001D3A74" w:rsidRPr="001D3A74">
        <w:rPr>
          <w:rFonts w:ascii="Cambria" w:hAnsi="Cambria" w:cstheme="minorHAnsi"/>
          <w:b/>
          <w:sz w:val="20"/>
          <w:szCs w:val="16"/>
        </w:rPr>
        <w:t xml:space="preserve"> BMS Łukasz </w:t>
      </w:r>
      <w:proofErr w:type="spellStart"/>
      <w:r w:rsidR="001D3A74" w:rsidRPr="001D3A74">
        <w:rPr>
          <w:rFonts w:ascii="Cambria" w:hAnsi="Cambria" w:cstheme="minorHAnsi"/>
          <w:b/>
          <w:sz w:val="20"/>
          <w:szCs w:val="16"/>
        </w:rPr>
        <w:t>Wojterski</w:t>
      </w:r>
      <w:proofErr w:type="spellEnd"/>
      <w:r w:rsidR="001D3A74" w:rsidRPr="001D3A74">
        <w:rPr>
          <w:rFonts w:ascii="Cambria" w:hAnsi="Cambria" w:cstheme="minorHAnsi"/>
          <w:b/>
          <w:sz w:val="20"/>
          <w:szCs w:val="16"/>
        </w:rPr>
        <w:t xml:space="preserve"> </w:t>
      </w:r>
      <w:r w:rsidR="001D3A74" w:rsidRPr="001D3A74">
        <w:rPr>
          <w:rFonts w:ascii="Cambria" w:hAnsi="Cambria" w:cstheme="minorHAnsi"/>
          <w:sz w:val="20"/>
          <w:szCs w:val="16"/>
        </w:rPr>
        <w:t>REGON 220391970 Ulica: Gronostajowa 4, Gdańsk 80-175</w:t>
      </w:r>
    </w:p>
    <w:p w:rsidR="00D47F1B" w:rsidRDefault="007C6B9C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>Podstawa Prawna:</w:t>
      </w:r>
      <w:r w:rsidRPr="00B1049F">
        <w:rPr>
          <w:rFonts w:ascii="Cambria" w:hAnsi="Cambria" w:cstheme="minorHAnsi"/>
          <w:sz w:val="20"/>
          <w:szCs w:val="16"/>
        </w:rPr>
        <w:t xml:space="preserve"> </w:t>
      </w:r>
    </w:p>
    <w:p w:rsidR="007C6B9C" w:rsidRDefault="007C6B9C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sz w:val="20"/>
          <w:szCs w:val="16"/>
        </w:rPr>
        <w:t xml:space="preserve">Zamawiający na podstawie </w:t>
      </w:r>
      <w:r w:rsidRPr="00D47F1B">
        <w:rPr>
          <w:rFonts w:ascii="Cambria" w:hAnsi="Cambria" w:cstheme="minorHAnsi"/>
          <w:b/>
          <w:sz w:val="20"/>
          <w:szCs w:val="16"/>
        </w:rPr>
        <w:t xml:space="preserve">art. 226 ust. 1 pkt </w:t>
      </w:r>
      <w:r w:rsidR="00C57908" w:rsidRPr="00D47F1B">
        <w:rPr>
          <w:rFonts w:ascii="Cambria" w:hAnsi="Cambria" w:cstheme="minorHAnsi"/>
          <w:b/>
          <w:sz w:val="20"/>
          <w:szCs w:val="16"/>
        </w:rPr>
        <w:t>3</w:t>
      </w:r>
      <w:r w:rsidR="00D47F1B" w:rsidRPr="00D47F1B">
        <w:rPr>
          <w:rFonts w:ascii="Cambria" w:hAnsi="Cambria" w:cstheme="minorHAnsi"/>
          <w:b/>
          <w:sz w:val="20"/>
          <w:szCs w:val="16"/>
        </w:rPr>
        <w:t xml:space="preserve"> </w:t>
      </w:r>
      <w:r w:rsidR="00D47F1B">
        <w:rPr>
          <w:rFonts w:ascii="Cambria" w:hAnsi="Cambria" w:cstheme="minorHAnsi"/>
          <w:sz w:val="20"/>
          <w:szCs w:val="16"/>
        </w:rPr>
        <w:t xml:space="preserve">oraz </w:t>
      </w:r>
      <w:r w:rsidR="00D47F1B">
        <w:rPr>
          <w:rFonts w:ascii="Cambria" w:hAnsi="Cambria" w:cstheme="minorHAnsi"/>
          <w:b/>
          <w:sz w:val="20"/>
          <w:szCs w:val="16"/>
        </w:rPr>
        <w:t xml:space="preserve">art. 226 ust. 1 pkt 6 </w:t>
      </w:r>
      <w:r w:rsidRPr="00B1049F">
        <w:rPr>
          <w:rFonts w:ascii="Cambria" w:hAnsi="Cambria" w:cstheme="minorHAnsi"/>
          <w:sz w:val="20"/>
          <w:szCs w:val="16"/>
        </w:rPr>
        <w:t>odrzuca ofertę Wykonawcy.</w:t>
      </w:r>
    </w:p>
    <w:p w:rsidR="00D47F1B" w:rsidRPr="00B1049F" w:rsidRDefault="00D47F1B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sz w:val="20"/>
          <w:szCs w:val="16"/>
        </w:rPr>
      </w:pPr>
    </w:p>
    <w:p w:rsidR="007C6B9C" w:rsidRPr="00B1049F" w:rsidRDefault="007C6B9C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>Podstawa Faktyczna:</w:t>
      </w:r>
      <w:r w:rsidRPr="00B1049F">
        <w:rPr>
          <w:rFonts w:ascii="Cambria" w:hAnsi="Cambria" w:cstheme="minorHAnsi"/>
          <w:sz w:val="20"/>
          <w:szCs w:val="16"/>
        </w:rPr>
        <w:t xml:space="preserve"> </w:t>
      </w:r>
      <w:r w:rsidR="00D47F1B">
        <w:rPr>
          <w:rFonts w:ascii="Cambria" w:hAnsi="Cambria" w:cstheme="minorHAnsi"/>
          <w:sz w:val="20"/>
          <w:szCs w:val="16"/>
        </w:rPr>
        <w:t xml:space="preserve">Wykonawca nie podpisał Załącznika stanowiącego Formularz Ofertowy, jest to też jedyny dokument złożony w postępowaniu. </w:t>
      </w:r>
    </w:p>
    <w:p w:rsidR="00B1049F" w:rsidRPr="00B1049F" w:rsidRDefault="00B1049F" w:rsidP="007C6B9C">
      <w:pPr>
        <w:pStyle w:val="Akapitzlist"/>
        <w:spacing w:after="0" w:line="240" w:lineRule="auto"/>
        <w:ind w:right="-28"/>
        <w:jc w:val="both"/>
        <w:rPr>
          <w:rFonts w:ascii="Cambria" w:hAnsi="Cambria" w:cstheme="minorHAnsi"/>
          <w:b/>
          <w:sz w:val="20"/>
          <w:szCs w:val="16"/>
        </w:rPr>
      </w:pPr>
    </w:p>
    <w:p w:rsidR="00546DD2" w:rsidRPr="00B1049F" w:rsidRDefault="00546DD2" w:rsidP="00020B4B">
      <w:pPr>
        <w:pStyle w:val="Akapitzlist"/>
        <w:numPr>
          <w:ilvl w:val="0"/>
          <w:numId w:val="43"/>
        </w:numPr>
        <w:spacing w:after="0" w:line="240" w:lineRule="auto"/>
        <w:ind w:right="-28"/>
        <w:contextualSpacing w:val="0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>Unieważnienie:</w:t>
      </w:r>
      <w:r w:rsidRPr="00B1049F">
        <w:rPr>
          <w:rFonts w:ascii="Cambria" w:hAnsi="Cambria" w:cstheme="minorHAnsi"/>
          <w:sz w:val="20"/>
          <w:szCs w:val="16"/>
        </w:rPr>
        <w:t xml:space="preserve"> </w:t>
      </w:r>
    </w:p>
    <w:p w:rsidR="00020B4B" w:rsidRPr="00B1049F" w:rsidRDefault="00020B4B" w:rsidP="00020B4B">
      <w:pPr>
        <w:pStyle w:val="Akapitzlist"/>
        <w:spacing w:after="0" w:line="240" w:lineRule="auto"/>
        <w:ind w:left="1701" w:right="-28"/>
        <w:jc w:val="both"/>
        <w:rPr>
          <w:rFonts w:ascii="Cambria" w:hAnsi="Cambria" w:cstheme="minorHAnsi"/>
          <w:b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 xml:space="preserve">Podstawa Faktyczna: </w:t>
      </w:r>
      <w:bookmarkStart w:id="0" w:name="_GoBack"/>
      <w:r w:rsidR="005254CF">
        <w:rPr>
          <w:rFonts w:ascii="Cambria" w:hAnsi="Cambria" w:cstheme="minorHAnsi"/>
          <w:sz w:val="20"/>
          <w:szCs w:val="16"/>
        </w:rPr>
        <w:t xml:space="preserve">wszystkie oferty </w:t>
      </w:r>
      <w:r w:rsidR="005254CF">
        <w:rPr>
          <w:rFonts w:ascii="Cambria" w:hAnsi="Cambria" w:cstheme="minorHAnsi"/>
          <w:sz w:val="20"/>
          <w:szCs w:val="16"/>
        </w:rPr>
        <w:t xml:space="preserve">złożone </w:t>
      </w:r>
      <w:r w:rsidR="005254CF">
        <w:rPr>
          <w:rFonts w:ascii="Cambria" w:hAnsi="Cambria" w:cstheme="minorHAnsi"/>
          <w:sz w:val="20"/>
          <w:szCs w:val="16"/>
        </w:rPr>
        <w:t xml:space="preserve">w postępowaniu </w:t>
      </w:r>
      <w:r w:rsidR="005254CF">
        <w:rPr>
          <w:rFonts w:ascii="Cambria" w:hAnsi="Cambria" w:cstheme="minorHAnsi"/>
          <w:sz w:val="20"/>
          <w:szCs w:val="16"/>
        </w:rPr>
        <w:t>p</w:t>
      </w:r>
      <w:r w:rsidR="005254CF">
        <w:rPr>
          <w:rFonts w:ascii="Cambria" w:hAnsi="Cambria" w:cstheme="minorHAnsi"/>
          <w:sz w:val="20"/>
          <w:szCs w:val="16"/>
        </w:rPr>
        <w:t xml:space="preserve">rzekraczają kwotę jaką Zamawiający przeznaczył na realizację zamówienia. Zamawiający nie ma możliwości zwiększenia kwoty przeznaczonej na finansowanie zamówienia do kwoty najkorzystniejszej oferty. </w:t>
      </w:r>
      <w:bookmarkEnd w:id="0"/>
    </w:p>
    <w:p w:rsidR="001422C9" w:rsidRPr="00B1049F" w:rsidRDefault="00020B4B" w:rsidP="00020B4B">
      <w:pPr>
        <w:pStyle w:val="Akapitzlist"/>
        <w:spacing w:after="0" w:line="240" w:lineRule="auto"/>
        <w:ind w:left="1701" w:right="-28"/>
        <w:contextualSpacing w:val="0"/>
        <w:jc w:val="both"/>
        <w:rPr>
          <w:rFonts w:ascii="Cambria" w:hAnsi="Cambria" w:cstheme="minorHAnsi"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 xml:space="preserve">Podstawa Prawna: </w:t>
      </w:r>
      <w:r w:rsidRPr="00B1049F">
        <w:rPr>
          <w:rFonts w:ascii="Cambria" w:hAnsi="Cambria" w:cstheme="minorHAnsi"/>
          <w:sz w:val="20"/>
          <w:szCs w:val="16"/>
        </w:rPr>
        <w:t xml:space="preserve">art. 255 pkt </w:t>
      </w:r>
      <w:r w:rsidR="00D47F1B">
        <w:rPr>
          <w:rFonts w:ascii="Cambria" w:hAnsi="Cambria" w:cstheme="minorHAnsi"/>
          <w:sz w:val="20"/>
          <w:szCs w:val="16"/>
        </w:rPr>
        <w:t>3</w:t>
      </w:r>
      <w:r w:rsidRPr="00B1049F">
        <w:rPr>
          <w:rFonts w:ascii="Cambria" w:hAnsi="Cambria" w:cstheme="minorHAnsi"/>
          <w:sz w:val="20"/>
          <w:szCs w:val="16"/>
        </w:rPr>
        <w:t>.</w:t>
      </w:r>
    </w:p>
    <w:p w:rsidR="007C6B9C" w:rsidRPr="00B1049F" w:rsidRDefault="007C6B9C" w:rsidP="00020B4B">
      <w:pPr>
        <w:pStyle w:val="Akapitzlist"/>
        <w:spacing w:after="0" w:line="240" w:lineRule="auto"/>
        <w:ind w:left="1701" w:right="-28"/>
        <w:contextualSpacing w:val="0"/>
        <w:jc w:val="both"/>
        <w:rPr>
          <w:rFonts w:ascii="Cambria" w:hAnsi="Cambria" w:cstheme="minorHAnsi"/>
          <w:b/>
          <w:sz w:val="20"/>
          <w:szCs w:val="16"/>
        </w:rPr>
      </w:pPr>
    </w:p>
    <w:p w:rsidR="00546DD2" w:rsidRPr="00B1049F" w:rsidRDefault="00546DD2" w:rsidP="00020B4B">
      <w:pPr>
        <w:pStyle w:val="Akapitzlist"/>
        <w:numPr>
          <w:ilvl w:val="0"/>
          <w:numId w:val="43"/>
        </w:numPr>
        <w:spacing w:after="0" w:line="240" w:lineRule="auto"/>
        <w:ind w:right="-28"/>
        <w:contextualSpacing w:val="0"/>
        <w:jc w:val="both"/>
        <w:rPr>
          <w:rFonts w:ascii="Cambria" w:hAnsi="Cambria" w:cstheme="minorHAnsi"/>
          <w:b/>
          <w:sz w:val="20"/>
          <w:szCs w:val="16"/>
        </w:rPr>
      </w:pPr>
      <w:r w:rsidRPr="00B1049F">
        <w:rPr>
          <w:rFonts w:ascii="Cambria" w:hAnsi="Cambria" w:cstheme="minorHAnsi"/>
          <w:b/>
          <w:sz w:val="20"/>
          <w:szCs w:val="16"/>
        </w:rPr>
        <w:t>Wybór oferty najkorzystniejszej</w:t>
      </w:r>
      <w:r w:rsidR="007C6B9C" w:rsidRPr="00B1049F">
        <w:rPr>
          <w:rFonts w:ascii="Cambria" w:hAnsi="Cambria" w:cstheme="minorHAnsi"/>
          <w:b/>
          <w:sz w:val="20"/>
          <w:szCs w:val="16"/>
        </w:rPr>
        <w:t>: nie dotyczy</w:t>
      </w:r>
    </w:p>
    <w:sectPr w:rsidR="00546DD2" w:rsidRPr="00B1049F" w:rsidSect="007C6B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71" w:rsidRDefault="00AE4971" w:rsidP="00F5342A">
      <w:pPr>
        <w:spacing w:after="0" w:line="240" w:lineRule="auto"/>
      </w:pPr>
      <w:r>
        <w:separator/>
      </w:r>
    </w:p>
  </w:endnote>
  <w:endnote w:type="continuationSeparator" w:id="0">
    <w:p w:rsidR="00AE4971" w:rsidRDefault="00AE4971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5254CF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71" w:rsidRDefault="00AE4971" w:rsidP="00F5342A">
      <w:pPr>
        <w:spacing w:after="0" w:line="240" w:lineRule="auto"/>
      </w:pPr>
      <w:r>
        <w:separator/>
      </w:r>
    </w:p>
  </w:footnote>
  <w:footnote w:type="continuationSeparator" w:id="0">
    <w:p w:rsidR="00AE4971" w:rsidRDefault="00AE4971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F7E7F"/>
    <w:multiLevelType w:val="hybridMultilevel"/>
    <w:tmpl w:val="22E65570"/>
    <w:lvl w:ilvl="0" w:tplc="5024F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55273"/>
    <w:multiLevelType w:val="hybridMultilevel"/>
    <w:tmpl w:val="BEA2BC2A"/>
    <w:lvl w:ilvl="0" w:tplc="44D40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6"/>
  </w:num>
  <w:num w:numId="11">
    <w:abstractNumId w:val="38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9"/>
  </w:num>
  <w:num w:numId="18">
    <w:abstractNumId w:val="22"/>
  </w:num>
  <w:num w:numId="19">
    <w:abstractNumId w:val="29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2"/>
  </w:num>
  <w:num w:numId="29">
    <w:abstractNumId w:val="35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41"/>
  </w:num>
  <w:num w:numId="37">
    <w:abstractNumId w:val="32"/>
  </w:num>
  <w:num w:numId="38">
    <w:abstractNumId w:val="25"/>
  </w:num>
  <w:num w:numId="39">
    <w:abstractNumId w:val="11"/>
  </w:num>
  <w:num w:numId="40">
    <w:abstractNumId w:val="20"/>
  </w:num>
  <w:num w:numId="41">
    <w:abstractNumId w:val="36"/>
  </w:num>
  <w:num w:numId="42">
    <w:abstractNumId w:val="37"/>
  </w:num>
  <w:num w:numId="43">
    <w:abstractNumId w:val="30"/>
  </w:num>
  <w:num w:numId="44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054B9"/>
    <w:rsid w:val="00020B4B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732AD"/>
    <w:rsid w:val="000855DB"/>
    <w:rsid w:val="000857FD"/>
    <w:rsid w:val="000903EC"/>
    <w:rsid w:val="000A057E"/>
    <w:rsid w:val="000A12F3"/>
    <w:rsid w:val="000B4828"/>
    <w:rsid w:val="000B4F2C"/>
    <w:rsid w:val="000B5622"/>
    <w:rsid w:val="000C3F3D"/>
    <w:rsid w:val="000D5B82"/>
    <w:rsid w:val="000E05F3"/>
    <w:rsid w:val="000E1215"/>
    <w:rsid w:val="000E4962"/>
    <w:rsid w:val="000F0A8B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422C9"/>
    <w:rsid w:val="001516C3"/>
    <w:rsid w:val="00152E61"/>
    <w:rsid w:val="00173F13"/>
    <w:rsid w:val="00185049"/>
    <w:rsid w:val="0019558E"/>
    <w:rsid w:val="00196C8B"/>
    <w:rsid w:val="001A1ADB"/>
    <w:rsid w:val="001A1BD5"/>
    <w:rsid w:val="001A67FB"/>
    <w:rsid w:val="001B150F"/>
    <w:rsid w:val="001D1CC9"/>
    <w:rsid w:val="001D3A74"/>
    <w:rsid w:val="001D7CBB"/>
    <w:rsid w:val="001E573F"/>
    <w:rsid w:val="001F2C9B"/>
    <w:rsid w:val="001F5801"/>
    <w:rsid w:val="00220A20"/>
    <w:rsid w:val="00223798"/>
    <w:rsid w:val="00231A66"/>
    <w:rsid w:val="002446DF"/>
    <w:rsid w:val="00256CE1"/>
    <w:rsid w:val="002648C6"/>
    <w:rsid w:val="00272DFF"/>
    <w:rsid w:val="002737F5"/>
    <w:rsid w:val="00281E8A"/>
    <w:rsid w:val="00283E79"/>
    <w:rsid w:val="00285921"/>
    <w:rsid w:val="00292C1A"/>
    <w:rsid w:val="002B6B3D"/>
    <w:rsid w:val="002C0193"/>
    <w:rsid w:val="002C066A"/>
    <w:rsid w:val="002C229D"/>
    <w:rsid w:val="002C2653"/>
    <w:rsid w:val="002C2AA9"/>
    <w:rsid w:val="002C4BC1"/>
    <w:rsid w:val="002D1884"/>
    <w:rsid w:val="002D794C"/>
    <w:rsid w:val="002E2D6A"/>
    <w:rsid w:val="002E6B10"/>
    <w:rsid w:val="002F11DA"/>
    <w:rsid w:val="002F1B93"/>
    <w:rsid w:val="002F41E1"/>
    <w:rsid w:val="002F49A0"/>
    <w:rsid w:val="002F5452"/>
    <w:rsid w:val="00313C72"/>
    <w:rsid w:val="00332E24"/>
    <w:rsid w:val="00332EF2"/>
    <w:rsid w:val="0034661A"/>
    <w:rsid w:val="00346D8A"/>
    <w:rsid w:val="0037520B"/>
    <w:rsid w:val="003752C8"/>
    <w:rsid w:val="003821C8"/>
    <w:rsid w:val="003848EB"/>
    <w:rsid w:val="0039178F"/>
    <w:rsid w:val="003A077C"/>
    <w:rsid w:val="003A0A1C"/>
    <w:rsid w:val="003A6E9C"/>
    <w:rsid w:val="003B57B4"/>
    <w:rsid w:val="003B6526"/>
    <w:rsid w:val="003D57DD"/>
    <w:rsid w:val="003D674B"/>
    <w:rsid w:val="003F19D2"/>
    <w:rsid w:val="00404EB4"/>
    <w:rsid w:val="00415EC4"/>
    <w:rsid w:val="004308DA"/>
    <w:rsid w:val="00454BAB"/>
    <w:rsid w:val="00460F8A"/>
    <w:rsid w:val="00463ABA"/>
    <w:rsid w:val="00470CA3"/>
    <w:rsid w:val="00493E18"/>
    <w:rsid w:val="004A4519"/>
    <w:rsid w:val="004C0BFE"/>
    <w:rsid w:val="004C336E"/>
    <w:rsid w:val="004C630C"/>
    <w:rsid w:val="00504D41"/>
    <w:rsid w:val="00507D8E"/>
    <w:rsid w:val="00522E1B"/>
    <w:rsid w:val="005240DB"/>
    <w:rsid w:val="005254CF"/>
    <w:rsid w:val="00526B1C"/>
    <w:rsid w:val="005433A5"/>
    <w:rsid w:val="00546DD2"/>
    <w:rsid w:val="005574B4"/>
    <w:rsid w:val="005648D1"/>
    <w:rsid w:val="00571B7A"/>
    <w:rsid w:val="00573D31"/>
    <w:rsid w:val="0057439B"/>
    <w:rsid w:val="00597D38"/>
    <w:rsid w:val="005B095E"/>
    <w:rsid w:val="005C299D"/>
    <w:rsid w:val="005D4FB2"/>
    <w:rsid w:val="005E60B4"/>
    <w:rsid w:val="005E66CE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3112"/>
    <w:rsid w:val="006933EF"/>
    <w:rsid w:val="006965B6"/>
    <w:rsid w:val="006A5A5B"/>
    <w:rsid w:val="006B5951"/>
    <w:rsid w:val="006C1814"/>
    <w:rsid w:val="006C7F88"/>
    <w:rsid w:val="006D544C"/>
    <w:rsid w:val="00700359"/>
    <w:rsid w:val="0070226D"/>
    <w:rsid w:val="00725802"/>
    <w:rsid w:val="00732482"/>
    <w:rsid w:val="00746E14"/>
    <w:rsid w:val="0075658B"/>
    <w:rsid w:val="00767D78"/>
    <w:rsid w:val="007B0D14"/>
    <w:rsid w:val="007B32C9"/>
    <w:rsid w:val="007C07B8"/>
    <w:rsid w:val="007C6B9C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37A"/>
    <w:rsid w:val="00857B09"/>
    <w:rsid w:val="008653DC"/>
    <w:rsid w:val="00867FC3"/>
    <w:rsid w:val="00875CC7"/>
    <w:rsid w:val="008767A1"/>
    <w:rsid w:val="008A119D"/>
    <w:rsid w:val="008A3E1D"/>
    <w:rsid w:val="008A4B7E"/>
    <w:rsid w:val="008C4A4F"/>
    <w:rsid w:val="008C5D64"/>
    <w:rsid w:val="009065B3"/>
    <w:rsid w:val="0091610E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D0DB9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74EC6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E4971"/>
    <w:rsid w:val="00AF149E"/>
    <w:rsid w:val="00B1049F"/>
    <w:rsid w:val="00B106FF"/>
    <w:rsid w:val="00B23B75"/>
    <w:rsid w:val="00B2408C"/>
    <w:rsid w:val="00B36C6B"/>
    <w:rsid w:val="00B503B7"/>
    <w:rsid w:val="00B512A5"/>
    <w:rsid w:val="00B61B9F"/>
    <w:rsid w:val="00B621C9"/>
    <w:rsid w:val="00B65F67"/>
    <w:rsid w:val="00B711EB"/>
    <w:rsid w:val="00B87CDC"/>
    <w:rsid w:val="00BA1878"/>
    <w:rsid w:val="00BA6AAB"/>
    <w:rsid w:val="00BB5783"/>
    <w:rsid w:val="00BC2C7E"/>
    <w:rsid w:val="00BC3339"/>
    <w:rsid w:val="00BE295C"/>
    <w:rsid w:val="00C03CAB"/>
    <w:rsid w:val="00C10F9F"/>
    <w:rsid w:val="00C34360"/>
    <w:rsid w:val="00C4251C"/>
    <w:rsid w:val="00C47B56"/>
    <w:rsid w:val="00C505EB"/>
    <w:rsid w:val="00C512C2"/>
    <w:rsid w:val="00C5399B"/>
    <w:rsid w:val="00C548F2"/>
    <w:rsid w:val="00C57908"/>
    <w:rsid w:val="00C62903"/>
    <w:rsid w:val="00C73D0C"/>
    <w:rsid w:val="00C74219"/>
    <w:rsid w:val="00C75F5E"/>
    <w:rsid w:val="00C87BEF"/>
    <w:rsid w:val="00C90F50"/>
    <w:rsid w:val="00CA6FD6"/>
    <w:rsid w:val="00CB5778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089"/>
    <w:rsid w:val="00D06D24"/>
    <w:rsid w:val="00D11D63"/>
    <w:rsid w:val="00D17DE0"/>
    <w:rsid w:val="00D228FD"/>
    <w:rsid w:val="00D309B6"/>
    <w:rsid w:val="00D47F1B"/>
    <w:rsid w:val="00D5030D"/>
    <w:rsid w:val="00D550F3"/>
    <w:rsid w:val="00D56DFC"/>
    <w:rsid w:val="00D5705A"/>
    <w:rsid w:val="00D71F5C"/>
    <w:rsid w:val="00D74F3B"/>
    <w:rsid w:val="00D83703"/>
    <w:rsid w:val="00D83E32"/>
    <w:rsid w:val="00D937CC"/>
    <w:rsid w:val="00DA40EA"/>
    <w:rsid w:val="00DB0495"/>
    <w:rsid w:val="00DC5424"/>
    <w:rsid w:val="00DC636D"/>
    <w:rsid w:val="00DF2D2A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B4DF8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3B52E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51BB-9E78-4148-B930-175D9E29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2023-02-27T11:49:00Z</cp:lastPrinted>
  <dcterms:created xsi:type="dcterms:W3CDTF">2023-02-27T12:56:00Z</dcterms:created>
  <dcterms:modified xsi:type="dcterms:W3CDTF">2023-02-27T12:56:00Z</dcterms:modified>
</cp:coreProperties>
</file>