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37" w:rsidRDefault="00F74737" w:rsidP="00F74737">
      <w:pPr>
        <w:pStyle w:val="Default"/>
        <w:rPr>
          <w:color w:val="auto"/>
        </w:rPr>
      </w:pPr>
      <w:r>
        <w:rPr>
          <w:noProof/>
          <w:color w:val="auto"/>
          <w:lang w:eastAsia="pl-PL"/>
        </w:rPr>
        <w:drawing>
          <wp:inline distT="0" distB="0" distL="0" distR="0">
            <wp:extent cx="1687918" cy="574895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63" cy="58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737" w:rsidRDefault="00F74737" w:rsidP="00F74737">
      <w:pPr>
        <w:pStyle w:val="Default"/>
        <w:jc w:val="right"/>
        <w:rPr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Gdań</w:t>
      </w:r>
      <w:r>
        <w:rPr>
          <w:rFonts w:ascii="Cambria" w:hAnsi="Cambria" w:cs="Cambria"/>
          <w:color w:val="auto"/>
          <w:sz w:val="20"/>
          <w:szCs w:val="20"/>
        </w:rPr>
        <w:t>sk, dnia 23.03.2023</w:t>
      </w:r>
      <w:r>
        <w:rPr>
          <w:rFonts w:ascii="Cambria" w:hAnsi="Cambria" w:cs="Cambria"/>
          <w:color w:val="auto"/>
          <w:sz w:val="20"/>
          <w:szCs w:val="20"/>
        </w:rPr>
        <w:t>r.</w:t>
      </w:r>
    </w:p>
    <w:p w:rsidR="00F74737" w:rsidRDefault="00F74737" w:rsidP="00F74737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Znak sprawy: ZK-213/0</w:t>
      </w:r>
      <w:r>
        <w:rPr>
          <w:rFonts w:ascii="Cambria" w:hAnsi="Cambria" w:cs="Cambria"/>
          <w:color w:val="auto"/>
          <w:sz w:val="20"/>
          <w:szCs w:val="20"/>
        </w:rPr>
        <w:t>2</w:t>
      </w:r>
      <w:r>
        <w:rPr>
          <w:rFonts w:ascii="Cambria" w:hAnsi="Cambria" w:cs="Cambria"/>
          <w:color w:val="auto"/>
          <w:sz w:val="20"/>
          <w:szCs w:val="20"/>
        </w:rPr>
        <w:t xml:space="preserve">/2023 </w:t>
      </w:r>
    </w:p>
    <w:p w:rsidR="00F74737" w:rsidRDefault="00F74737" w:rsidP="00F74737">
      <w:pPr>
        <w:pStyle w:val="Default"/>
        <w:jc w:val="center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>INFORMACJA Z OTWARCIA OFERT</w:t>
      </w:r>
    </w:p>
    <w:p w:rsidR="00F74737" w:rsidRDefault="00F74737" w:rsidP="00F74737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b/>
          <w:bCs/>
          <w:color w:val="auto"/>
          <w:sz w:val="20"/>
          <w:szCs w:val="20"/>
        </w:rPr>
        <w:t xml:space="preserve">Dotyczy: </w:t>
      </w:r>
      <w:r>
        <w:rPr>
          <w:rFonts w:ascii="Cambria" w:hAnsi="Cambria" w:cs="Cambria"/>
          <w:color w:val="auto"/>
          <w:sz w:val="20"/>
          <w:szCs w:val="20"/>
        </w:rPr>
        <w:t xml:space="preserve">zamówienia publicznego prowadzonego w trybie podstawowym pn.: </w:t>
      </w:r>
      <w:r w:rsidR="002D5655" w:rsidRPr="002D5655">
        <w:rPr>
          <w:rFonts w:ascii="Cambria" w:hAnsi="Cambria" w:cs="Cambria"/>
          <w:color w:val="auto"/>
          <w:sz w:val="20"/>
          <w:szCs w:val="20"/>
        </w:rPr>
        <w:t>Część 1 Dostawa sprzętu komputerowego dla Akademii Sztuk Pięknych w Gdańsku</w:t>
      </w:r>
    </w:p>
    <w:p w:rsidR="00F74737" w:rsidRDefault="00F74737" w:rsidP="00F74737">
      <w:pPr>
        <w:pStyle w:val="Default"/>
        <w:rPr>
          <w:color w:val="auto"/>
          <w:sz w:val="20"/>
          <w:szCs w:val="20"/>
        </w:rPr>
      </w:pPr>
    </w:p>
    <w:p w:rsidR="00F74737" w:rsidRDefault="00F74737" w:rsidP="00F74737">
      <w:pPr>
        <w:pStyle w:val="Default"/>
        <w:rPr>
          <w:rFonts w:ascii="Cambria" w:hAnsi="Cambria" w:cs="Cambria"/>
          <w:color w:val="auto"/>
          <w:sz w:val="20"/>
          <w:szCs w:val="20"/>
        </w:rPr>
      </w:pPr>
      <w:r>
        <w:rPr>
          <w:rFonts w:ascii="Cambria" w:hAnsi="Cambria" w:cs="Cambria"/>
          <w:color w:val="auto"/>
          <w:sz w:val="20"/>
          <w:szCs w:val="20"/>
        </w:rPr>
        <w:t>Zamawiający – Akademia Sztuk Pięknych z siedzibą przy ul. Targ Węglowy 6 w Gdańsku na podstawie art. 222 ust. 5 ustawy z dnia 11 września 2019r. Prawo zamówień</w:t>
      </w:r>
      <w:r>
        <w:rPr>
          <w:rFonts w:ascii="Cambria" w:hAnsi="Cambria" w:cs="Cambria"/>
          <w:color w:val="auto"/>
          <w:sz w:val="20"/>
          <w:szCs w:val="20"/>
        </w:rPr>
        <w:t xml:space="preserve"> publicznych (</w:t>
      </w:r>
      <w:r>
        <w:rPr>
          <w:rFonts w:ascii="Cambria" w:hAnsi="Cambria" w:cs="Cambria"/>
          <w:color w:val="auto"/>
          <w:sz w:val="20"/>
          <w:szCs w:val="20"/>
        </w:rPr>
        <w:t>tekst jednolity Dz. U. z 2022r. poz. 1710</w:t>
      </w:r>
      <w:r>
        <w:rPr>
          <w:rFonts w:ascii="Cambria" w:hAnsi="Cambria" w:cs="Cambria"/>
          <w:color w:val="auto"/>
          <w:sz w:val="20"/>
          <w:szCs w:val="20"/>
        </w:rPr>
        <w:t xml:space="preserve"> ze zm.</w:t>
      </w:r>
      <w:r>
        <w:rPr>
          <w:rFonts w:ascii="Cambria" w:hAnsi="Cambria" w:cs="Cambria"/>
          <w:color w:val="auto"/>
          <w:sz w:val="20"/>
          <w:szCs w:val="20"/>
        </w:rPr>
        <w:t xml:space="preserve">) przedstawia informację z otwarcia ofert. </w:t>
      </w:r>
    </w:p>
    <w:p w:rsidR="00F74737" w:rsidRDefault="00F74737" w:rsidP="00F74737">
      <w:pPr>
        <w:pStyle w:val="Default"/>
        <w:rPr>
          <w:color w:val="auto"/>
          <w:sz w:val="20"/>
          <w:szCs w:val="20"/>
        </w:rPr>
      </w:pPr>
    </w:p>
    <w:p w:rsidR="00F74737" w:rsidRDefault="00F74737" w:rsidP="00F74737">
      <w:pPr>
        <w:rPr>
          <w:rFonts w:cs="Cambria"/>
          <w:szCs w:val="20"/>
        </w:rPr>
      </w:pPr>
      <w:r>
        <w:rPr>
          <w:rFonts w:cs="Cambria"/>
          <w:szCs w:val="20"/>
        </w:rPr>
        <w:t>Do upływu terminu składania ofert, tj. do dnia 2</w:t>
      </w:r>
      <w:r>
        <w:rPr>
          <w:rFonts w:cs="Cambria"/>
          <w:szCs w:val="20"/>
        </w:rPr>
        <w:t>3.03</w:t>
      </w:r>
      <w:r>
        <w:rPr>
          <w:rFonts w:cs="Cambria"/>
          <w:szCs w:val="20"/>
        </w:rPr>
        <w:t>.2023r., do godz. 11:00 złożono oferty: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8"/>
        <w:gridCol w:w="782"/>
        <w:gridCol w:w="652"/>
        <w:gridCol w:w="723"/>
        <w:gridCol w:w="763"/>
        <w:gridCol w:w="652"/>
        <w:gridCol w:w="723"/>
        <w:gridCol w:w="640"/>
        <w:gridCol w:w="652"/>
        <w:gridCol w:w="723"/>
        <w:gridCol w:w="763"/>
        <w:gridCol w:w="656"/>
        <w:gridCol w:w="726"/>
        <w:gridCol w:w="763"/>
        <w:gridCol w:w="656"/>
        <w:gridCol w:w="726"/>
        <w:gridCol w:w="591"/>
        <w:gridCol w:w="656"/>
        <w:gridCol w:w="726"/>
        <w:gridCol w:w="647"/>
        <w:gridCol w:w="656"/>
        <w:gridCol w:w="714"/>
      </w:tblGrid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Nr oferty</w:t>
            </w:r>
          </w:p>
        </w:tc>
        <w:tc>
          <w:tcPr>
            <w:tcW w:w="701" w:type="pct"/>
            <w:gridSpan w:val="3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1</w:t>
            </w:r>
          </w:p>
        </w:tc>
        <w:tc>
          <w:tcPr>
            <w:tcW w:w="695" w:type="pct"/>
            <w:gridSpan w:val="3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2</w:t>
            </w:r>
          </w:p>
        </w:tc>
        <w:tc>
          <w:tcPr>
            <w:tcW w:w="655" w:type="pct"/>
            <w:gridSpan w:val="3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3</w:t>
            </w:r>
          </w:p>
        </w:tc>
        <w:tc>
          <w:tcPr>
            <w:tcW w:w="697" w:type="pct"/>
            <w:gridSpan w:val="3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4</w:t>
            </w:r>
          </w:p>
        </w:tc>
        <w:tc>
          <w:tcPr>
            <w:tcW w:w="697" w:type="pct"/>
            <w:gridSpan w:val="3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5</w:t>
            </w:r>
          </w:p>
        </w:tc>
        <w:tc>
          <w:tcPr>
            <w:tcW w:w="641" w:type="pct"/>
            <w:gridSpan w:val="3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6</w:t>
            </w:r>
          </w:p>
        </w:tc>
        <w:tc>
          <w:tcPr>
            <w:tcW w:w="655" w:type="pct"/>
            <w:gridSpan w:val="3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7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Nazwa Wykonawcy</w:t>
            </w:r>
          </w:p>
        </w:tc>
        <w:tc>
          <w:tcPr>
            <w:tcW w:w="701" w:type="pct"/>
            <w:gridSpan w:val="3"/>
            <w:vAlign w:val="center"/>
          </w:tcPr>
          <w:p w:rsidR="009357DC" w:rsidRDefault="00F709D2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 xml:space="preserve">CEZAR </w:t>
            </w:r>
          </w:p>
          <w:p w:rsidR="00C33F94" w:rsidRDefault="00F709D2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 xml:space="preserve">Cezary </w:t>
            </w:r>
            <w:proofErr w:type="spellStart"/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>Machnio</w:t>
            </w:r>
            <w:proofErr w:type="spellEnd"/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 xml:space="preserve"> i Piotr Gębka Sp. z o.o.</w:t>
            </w:r>
          </w:p>
          <w:p w:rsidR="009357DC" w:rsidRDefault="00F709D2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 xml:space="preserve">ul. Wolność 8 lok. 4, </w:t>
            </w:r>
          </w:p>
          <w:p w:rsidR="00F709D2" w:rsidRDefault="00F709D2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>26-600 Radom</w:t>
            </w:r>
          </w:p>
          <w:p w:rsidR="00F709D2" w:rsidRPr="00C33F94" w:rsidRDefault="00F709D2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>REGON 141723924</w:t>
            </w:r>
          </w:p>
        </w:tc>
        <w:tc>
          <w:tcPr>
            <w:tcW w:w="695" w:type="pct"/>
            <w:gridSpan w:val="3"/>
            <w:vAlign w:val="center"/>
          </w:tcPr>
          <w:p w:rsidR="00F709D2" w:rsidRDefault="00F709D2" w:rsidP="00F709D2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 xml:space="preserve">CPU ZETO Sp. Z o.o. </w:t>
            </w:r>
          </w:p>
          <w:p w:rsidR="009357DC" w:rsidRDefault="00F709D2" w:rsidP="00F709D2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u</w:t>
            </w:r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 xml:space="preserve">l. Powstańców Wielkopolskich 20,5 </w:t>
            </w:r>
          </w:p>
          <w:p w:rsidR="00F709D2" w:rsidRDefault="00F709D2" w:rsidP="00F709D2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 xml:space="preserve">58-500 Jelenia Góra </w:t>
            </w:r>
          </w:p>
          <w:p w:rsidR="00C33F94" w:rsidRPr="00C33F94" w:rsidRDefault="00F709D2" w:rsidP="00064CF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F709D2">
              <w:rPr>
                <w:bCs/>
                <w:kern w:val="2"/>
                <w:sz w:val="10"/>
                <w:szCs w:val="16"/>
                <w:lang w:eastAsia="ar-SA"/>
              </w:rPr>
              <w:t>REGON 230521979</w:t>
            </w:r>
          </w:p>
        </w:tc>
        <w:tc>
          <w:tcPr>
            <w:tcW w:w="655" w:type="pct"/>
            <w:gridSpan w:val="3"/>
            <w:vAlign w:val="center"/>
          </w:tcPr>
          <w:p w:rsidR="00064CFE" w:rsidRPr="00064CFE" w:rsidRDefault="00064CFE" w:rsidP="00064CF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064CFE">
              <w:rPr>
                <w:bCs/>
                <w:kern w:val="2"/>
                <w:sz w:val="10"/>
                <w:szCs w:val="16"/>
                <w:lang w:eastAsia="ar-SA"/>
              </w:rPr>
              <w:t xml:space="preserve">Piotr </w:t>
            </w:r>
            <w:proofErr w:type="spellStart"/>
            <w:r w:rsidRPr="00064CFE">
              <w:rPr>
                <w:bCs/>
                <w:kern w:val="2"/>
                <w:sz w:val="10"/>
                <w:szCs w:val="16"/>
                <w:lang w:eastAsia="ar-SA"/>
              </w:rPr>
              <w:t>Migda</w:t>
            </w:r>
            <w:proofErr w:type="spellEnd"/>
          </w:p>
          <w:p w:rsidR="00064CFE" w:rsidRDefault="00064CFE" w:rsidP="00064CF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064CFE">
              <w:rPr>
                <w:bCs/>
                <w:kern w:val="2"/>
                <w:sz w:val="10"/>
                <w:szCs w:val="16"/>
                <w:lang w:eastAsia="ar-SA"/>
              </w:rPr>
              <w:t xml:space="preserve">02-368 Warszawa, </w:t>
            </w:r>
          </w:p>
          <w:p w:rsidR="00064CFE" w:rsidRPr="00064CFE" w:rsidRDefault="00064CFE" w:rsidP="00064CF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proofErr w:type="spellStart"/>
            <w:r w:rsidRPr="00064CFE">
              <w:rPr>
                <w:bCs/>
                <w:kern w:val="2"/>
                <w:sz w:val="10"/>
                <w:szCs w:val="16"/>
                <w:lang w:eastAsia="ar-SA"/>
              </w:rPr>
              <w:t>Opaczewska</w:t>
            </w:r>
            <w:proofErr w:type="spellEnd"/>
            <w:r w:rsidRPr="00064CFE">
              <w:rPr>
                <w:bCs/>
                <w:kern w:val="2"/>
                <w:sz w:val="10"/>
                <w:szCs w:val="16"/>
                <w:lang w:eastAsia="ar-SA"/>
              </w:rPr>
              <w:t xml:space="preserve"> 7 m. 16</w:t>
            </w:r>
          </w:p>
          <w:p w:rsidR="00C33F94" w:rsidRPr="00C33F94" w:rsidRDefault="00064CFE" w:rsidP="00064CF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064CFE">
              <w:rPr>
                <w:bCs/>
                <w:kern w:val="2"/>
                <w:sz w:val="10"/>
                <w:szCs w:val="16"/>
                <w:lang w:eastAsia="ar-SA"/>
              </w:rPr>
              <w:t>REGON: 385325726</w:t>
            </w:r>
          </w:p>
        </w:tc>
        <w:tc>
          <w:tcPr>
            <w:tcW w:w="697" w:type="pct"/>
            <w:gridSpan w:val="3"/>
            <w:vAlign w:val="center"/>
          </w:tcPr>
          <w:p w:rsidR="009357DC" w:rsidRDefault="009357DC" w:rsidP="009357DC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 xml:space="preserve">Syriana Joanna Fischer </w:t>
            </w:r>
          </w:p>
          <w:p w:rsidR="009357DC" w:rsidRDefault="009357DC" w:rsidP="009357DC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 xml:space="preserve">80 180 </w:t>
            </w:r>
            <w:proofErr w:type="spellStart"/>
            <w:r>
              <w:rPr>
                <w:bCs/>
                <w:kern w:val="2"/>
                <w:sz w:val="10"/>
                <w:szCs w:val="16"/>
                <w:lang w:eastAsia="ar-SA"/>
              </w:rPr>
              <w:t>Gdan</w:t>
            </w:r>
            <w:r w:rsidRPr="009357DC">
              <w:rPr>
                <w:bCs/>
                <w:kern w:val="2"/>
                <w:sz w:val="10"/>
                <w:szCs w:val="16"/>
                <w:lang w:eastAsia="ar-SA"/>
              </w:rPr>
              <w:t>sk</w:t>
            </w:r>
            <w:proofErr w:type="spellEnd"/>
            <w:r w:rsidRPr="009357DC">
              <w:rPr>
                <w:bCs/>
                <w:kern w:val="2"/>
                <w:sz w:val="10"/>
                <w:szCs w:val="16"/>
                <w:lang w:eastAsia="ar-SA"/>
              </w:rPr>
              <w:t xml:space="preserve">, </w:t>
            </w:r>
          </w:p>
          <w:p w:rsidR="009357DC" w:rsidRDefault="009357DC" w:rsidP="009357DC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9357DC">
              <w:rPr>
                <w:bCs/>
                <w:kern w:val="2"/>
                <w:sz w:val="10"/>
                <w:szCs w:val="16"/>
                <w:lang w:eastAsia="ar-SA"/>
              </w:rPr>
              <w:t>ul. Porębskiego 28/17</w:t>
            </w:r>
          </w:p>
          <w:p w:rsidR="00C33F94" w:rsidRPr="00C33F94" w:rsidRDefault="009357DC" w:rsidP="009357DC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9357DC">
              <w:rPr>
                <w:bCs/>
                <w:kern w:val="2"/>
                <w:sz w:val="10"/>
                <w:szCs w:val="16"/>
                <w:lang w:eastAsia="ar-SA"/>
              </w:rPr>
              <w:t>REGON 220679228</w:t>
            </w:r>
          </w:p>
        </w:tc>
        <w:tc>
          <w:tcPr>
            <w:tcW w:w="697" w:type="pct"/>
            <w:gridSpan w:val="3"/>
            <w:vAlign w:val="center"/>
          </w:tcPr>
          <w:p w:rsidR="00C33F94" w:rsidRDefault="001247D7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1247D7">
              <w:rPr>
                <w:bCs/>
                <w:kern w:val="2"/>
                <w:sz w:val="10"/>
                <w:szCs w:val="16"/>
                <w:lang w:eastAsia="ar-SA"/>
              </w:rPr>
              <w:t>EL TORO BOBROWSKI BLATKIEWICZ SPÓŁKA JAWNA</w:t>
            </w:r>
          </w:p>
          <w:p w:rsidR="001C6CE6" w:rsidRPr="001C6CE6" w:rsidRDefault="001C6CE6" w:rsidP="001C6CE6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1C6CE6">
              <w:rPr>
                <w:bCs/>
                <w:kern w:val="2"/>
                <w:sz w:val="10"/>
                <w:szCs w:val="16"/>
                <w:lang w:eastAsia="ar-SA"/>
              </w:rPr>
              <w:t>ul. Racławicka 23</w:t>
            </w:r>
          </w:p>
          <w:p w:rsidR="001C6CE6" w:rsidRDefault="001C6CE6" w:rsidP="001C6CE6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 xml:space="preserve">Stargard </w:t>
            </w:r>
            <w:r w:rsidRPr="001C6CE6">
              <w:rPr>
                <w:bCs/>
                <w:kern w:val="2"/>
                <w:sz w:val="10"/>
                <w:szCs w:val="16"/>
                <w:lang w:eastAsia="ar-SA"/>
              </w:rPr>
              <w:t>73-110</w:t>
            </w:r>
          </w:p>
          <w:p w:rsidR="001C6CE6" w:rsidRPr="00C33F94" w:rsidRDefault="001C6CE6" w:rsidP="001C6CE6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1C6CE6">
              <w:rPr>
                <w:bCs/>
                <w:kern w:val="2"/>
                <w:sz w:val="10"/>
                <w:szCs w:val="16"/>
                <w:lang w:eastAsia="ar-SA"/>
              </w:rPr>
              <w:t>REGON 812684100</w:t>
            </w:r>
          </w:p>
        </w:tc>
        <w:tc>
          <w:tcPr>
            <w:tcW w:w="641" w:type="pct"/>
            <w:gridSpan w:val="3"/>
            <w:vAlign w:val="center"/>
          </w:tcPr>
          <w:p w:rsidR="001C6CE6" w:rsidRDefault="001C6CE6" w:rsidP="001C6CE6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 xml:space="preserve">Cortland Sp. z o. o. </w:t>
            </w:r>
          </w:p>
          <w:p w:rsidR="001C6CE6" w:rsidRDefault="001C6CE6" w:rsidP="001C6CE6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1C6CE6">
              <w:rPr>
                <w:bCs/>
                <w:kern w:val="2"/>
                <w:sz w:val="10"/>
                <w:szCs w:val="16"/>
                <w:lang w:eastAsia="ar-SA"/>
              </w:rPr>
              <w:t xml:space="preserve">ul. Zgoda 38, </w:t>
            </w:r>
          </w:p>
          <w:p w:rsidR="001C6CE6" w:rsidRDefault="001C6CE6" w:rsidP="001C6CE6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 xml:space="preserve">60-122 Poznań </w:t>
            </w:r>
          </w:p>
          <w:p w:rsidR="00C33F94" w:rsidRPr="00C33F94" w:rsidRDefault="001C6CE6" w:rsidP="001C6CE6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REGON 630008749</w:t>
            </w:r>
          </w:p>
        </w:tc>
        <w:tc>
          <w:tcPr>
            <w:tcW w:w="655" w:type="pct"/>
            <w:gridSpan w:val="3"/>
            <w:vAlign w:val="center"/>
          </w:tcPr>
          <w:p w:rsidR="006567AB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proofErr w:type="spellStart"/>
            <w:r>
              <w:rPr>
                <w:bCs/>
                <w:kern w:val="2"/>
                <w:sz w:val="10"/>
                <w:szCs w:val="16"/>
                <w:lang w:eastAsia="ar-SA"/>
              </w:rPr>
              <w:t>Bizerver</w:t>
            </w:r>
            <w:proofErr w:type="spellEnd"/>
            <w:r>
              <w:rPr>
                <w:bCs/>
                <w:kern w:val="2"/>
                <w:sz w:val="10"/>
                <w:szCs w:val="16"/>
                <w:lang w:eastAsia="ar-SA"/>
              </w:rPr>
              <w:t xml:space="preserve"> Sp. z o.o.</w:t>
            </w:r>
          </w:p>
          <w:p w:rsidR="006567AB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6567AB">
              <w:rPr>
                <w:bCs/>
                <w:kern w:val="2"/>
                <w:sz w:val="10"/>
                <w:szCs w:val="16"/>
                <w:lang w:eastAsia="ar-SA"/>
              </w:rPr>
              <w:t xml:space="preserve">Albatrosów 1, </w:t>
            </w:r>
          </w:p>
          <w:p w:rsidR="006567AB" w:rsidRPr="006567AB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30-716 Kraków</w:t>
            </w:r>
          </w:p>
          <w:p w:rsidR="00C33F94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6567AB">
              <w:rPr>
                <w:bCs/>
                <w:kern w:val="2"/>
                <w:sz w:val="10"/>
                <w:szCs w:val="16"/>
                <w:lang w:eastAsia="ar-SA"/>
              </w:rPr>
              <w:t>REGON 122958533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Pakiet nr</w:t>
            </w:r>
          </w:p>
        </w:tc>
        <w:tc>
          <w:tcPr>
            <w:tcW w:w="254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Cena brutto</w:t>
            </w:r>
          </w:p>
        </w:tc>
        <w:tc>
          <w:tcPr>
            <w:tcW w:w="212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Termin realizacji</w:t>
            </w:r>
          </w:p>
        </w:tc>
        <w:tc>
          <w:tcPr>
            <w:tcW w:w="235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Gwarancja</w:t>
            </w:r>
          </w:p>
        </w:tc>
        <w:tc>
          <w:tcPr>
            <w:tcW w:w="248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Cena brutto</w:t>
            </w:r>
          </w:p>
        </w:tc>
        <w:tc>
          <w:tcPr>
            <w:tcW w:w="212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Termin realizacji</w:t>
            </w:r>
          </w:p>
        </w:tc>
        <w:tc>
          <w:tcPr>
            <w:tcW w:w="235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Gwarancja</w:t>
            </w:r>
          </w:p>
        </w:tc>
        <w:tc>
          <w:tcPr>
            <w:tcW w:w="208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Cena brutto</w:t>
            </w:r>
          </w:p>
        </w:tc>
        <w:tc>
          <w:tcPr>
            <w:tcW w:w="212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Termin realizacji</w:t>
            </w:r>
          </w:p>
        </w:tc>
        <w:tc>
          <w:tcPr>
            <w:tcW w:w="235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Gwarancja</w:t>
            </w:r>
          </w:p>
        </w:tc>
        <w:tc>
          <w:tcPr>
            <w:tcW w:w="248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Cena brutto</w:t>
            </w:r>
          </w:p>
        </w:tc>
        <w:tc>
          <w:tcPr>
            <w:tcW w:w="213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Termin realizacji</w:t>
            </w:r>
          </w:p>
        </w:tc>
        <w:tc>
          <w:tcPr>
            <w:tcW w:w="236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Gwarancja</w:t>
            </w:r>
          </w:p>
        </w:tc>
        <w:tc>
          <w:tcPr>
            <w:tcW w:w="248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Cena brutto</w:t>
            </w:r>
          </w:p>
        </w:tc>
        <w:tc>
          <w:tcPr>
            <w:tcW w:w="213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Termin realizacji</w:t>
            </w:r>
          </w:p>
        </w:tc>
        <w:tc>
          <w:tcPr>
            <w:tcW w:w="236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Gwarancja</w:t>
            </w:r>
          </w:p>
        </w:tc>
        <w:tc>
          <w:tcPr>
            <w:tcW w:w="192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Cena brutto</w:t>
            </w:r>
          </w:p>
        </w:tc>
        <w:tc>
          <w:tcPr>
            <w:tcW w:w="213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Termin realizacji</w:t>
            </w:r>
          </w:p>
        </w:tc>
        <w:tc>
          <w:tcPr>
            <w:tcW w:w="236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Gwarancja</w:t>
            </w:r>
          </w:p>
        </w:tc>
        <w:tc>
          <w:tcPr>
            <w:tcW w:w="210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Cena brutto</w:t>
            </w:r>
          </w:p>
        </w:tc>
        <w:tc>
          <w:tcPr>
            <w:tcW w:w="213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Termin realizacji</w:t>
            </w:r>
          </w:p>
        </w:tc>
        <w:tc>
          <w:tcPr>
            <w:tcW w:w="232" w:type="pct"/>
            <w:vAlign w:val="center"/>
          </w:tcPr>
          <w:p w:rsidR="00C33F94" w:rsidRPr="00C33F94" w:rsidRDefault="00C33F94" w:rsidP="006B67DE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Gwarancja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1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2 460,00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24 M-CE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2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3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8 856,00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4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3 075,00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5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2 152,50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6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7 318,50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7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4 305,00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8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4 661,70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12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4 762,56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24 M-CE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bookmarkStart w:id="0" w:name="_GoBack" w:colFirst="0" w:colLast="21"/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9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6 519,00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10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6 519,00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24 M-CE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bookmarkEnd w:id="0"/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11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26 568,00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32 718,00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25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60 M-CY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28 290,00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60 M-CY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12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231 178,50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 xml:space="preserve">10 DNI 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60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215 390,00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60 M-CY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230 748,00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215 077,80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10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  <w:tr w:rsidR="006567AB" w:rsidRPr="00C33F94" w:rsidTr="006567AB">
        <w:trPr>
          <w:trHeight w:val="283"/>
        </w:trPr>
        <w:tc>
          <w:tcPr>
            <w:tcW w:w="259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 w:rsidRPr="00C33F94">
              <w:rPr>
                <w:bCs/>
                <w:kern w:val="2"/>
                <w:sz w:val="10"/>
                <w:szCs w:val="16"/>
                <w:lang w:eastAsia="ar-SA"/>
              </w:rPr>
              <w:t>13</w:t>
            </w:r>
          </w:p>
        </w:tc>
        <w:tc>
          <w:tcPr>
            <w:tcW w:w="254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0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5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36 777,00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15 DNI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36 M-CY</w:t>
            </w:r>
          </w:p>
        </w:tc>
        <w:tc>
          <w:tcPr>
            <w:tcW w:w="248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19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6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0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13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  <w:tc>
          <w:tcPr>
            <w:tcW w:w="232" w:type="pct"/>
            <w:vAlign w:val="center"/>
          </w:tcPr>
          <w:p w:rsidR="006567AB" w:rsidRPr="00C33F94" w:rsidRDefault="006567AB" w:rsidP="006567AB">
            <w:pPr>
              <w:jc w:val="center"/>
              <w:rPr>
                <w:bCs/>
                <w:kern w:val="2"/>
                <w:sz w:val="10"/>
                <w:szCs w:val="16"/>
                <w:lang w:eastAsia="ar-SA"/>
              </w:rPr>
            </w:pPr>
            <w:r>
              <w:rPr>
                <w:bCs/>
                <w:kern w:val="2"/>
                <w:sz w:val="10"/>
                <w:szCs w:val="16"/>
                <w:lang w:eastAsia="ar-SA"/>
              </w:rPr>
              <w:t>X</w:t>
            </w:r>
          </w:p>
        </w:tc>
      </w:tr>
    </w:tbl>
    <w:p w:rsidR="00F74737" w:rsidRDefault="00F74737" w:rsidP="00F74737"/>
    <w:sectPr w:rsidR="00F74737" w:rsidSect="006567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7580"/>
    <w:multiLevelType w:val="multilevel"/>
    <w:tmpl w:val="258E0BD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E94052"/>
    <w:multiLevelType w:val="hybridMultilevel"/>
    <w:tmpl w:val="CC5EB40E"/>
    <w:lvl w:ilvl="0" w:tplc="CB54CDC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37"/>
    <w:rsid w:val="00064CFE"/>
    <w:rsid w:val="000E289E"/>
    <w:rsid w:val="001247D7"/>
    <w:rsid w:val="001C6CE6"/>
    <w:rsid w:val="002D5655"/>
    <w:rsid w:val="00424910"/>
    <w:rsid w:val="005E382D"/>
    <w:rsid w:val="005F7305"/>
    <w:rsid w:val="006567AB"/>
    <w:rsid w:val="006B67DE"/>
    <w:rsid w:val="006D606C"/>
    <w:rsid w:val="009357DC"/>
    <w:rsid w:val="00C33F94"/>
    <w:rsid w:val="00D32A94"/>
    <w:rsid w:val="00EC6D7F"/>
    <w:rsid w:val="00F709D2"/>
    <w:rsid w:val="00F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B7E"/>
  <w15:chartTrackingRefBased/>
  <w15:docId w15:val="{33129A7F-E33A-451D-9778-622E19F2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A94"/>
    <w:pPr>
      <w:spacing w:after="0" w:line="240" w:lineRule="auto"/>
      <w:contextualSpacing/>
    </w:pPr>
    <w:rPr>
      <w:rFonts w:ascii="Cambria" w:hAnsi="Cambri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2A94"/>
    <w:pPr>
      <w:keepNext/>
      <w:keepLines/>
      <w:numPr>
        <w:numId w:val="2"/>
      </w:numPr>
      <w:spacing w:before="240"/>
      <w:ind w:hanging="36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24910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4910"/>
    <w:rPr>
      <w:rFonts w:ascii="Cambria" w:eastAsiaTheme="majorEastAsia" w:hAnsi="Cambria" w:cstheme="majorBidi"/>
      <w:i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A94"/>
    <w:rPr>
      <w:rFonts w:ascii="Cambria" w:eastAsiaTheme="majorEastAsia" w:hAnsi="Cambria" w:cstheme="majorBidi"/>
      <w:b/>
      <w:sz w:val="32"/>
      <w:szCs w:val="32"/>
    </w:rPr>
  </w:style>
  <w:style w:type="paragraph" w:customStyle="1" w:styleId="Default">
    <w:name w:val="Default"/>
    <w:rsid w:val="00F74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7473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38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2023-03-23T11:29:00Z</cp:lastPrinted>
  <dcterms:created xsi:type="dcterms:W3CDTF">2023-03-23T08:51:00Z</dcterms:created>
  <dcterms:modified xsi:type="dcterms:W3CDTF">2023-03-23T11:30:00Z</dcterms:modified>
</cp:coreProperties>
</file>