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CD7E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Z</w:t>
      </w: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arządzenia nr </w:t>
      </w:r>
      <w:r w:rsidR="00F8262F">
        <w:rPr>
          <w:rFonts w:ascii="Times New Roman" w:eastAsia="Times New Roman" w:hAnsi="Times New Roman" w:cs="Times New Roman"/>
          <w:color w:val="000000"/>
          <w:sz w:val="20"/>
          <w:szCs w:val="20"/>
        </w:rPr>
        <w:t>59</w:t>
      </w:r>
      <w:bookmarkStart w:id="0" w:name="_GoBack"/>
      <w:bookmarkEnd w:id="0"/>
      <w:r w:rsidR="00CD7E47">
        <w:rPr>
          <w:rFonts w:ascii="Times New Roman" w:eastAsia="Times New Roman" w:hAnsi="Times New Roman" w:cs="Times New Roman"/>
          <w:color w:val="000000"/>
          <w:sz w:val="20"/>
          <w:szCs w:val="20"/>
        </w:rPr>
        <w:t>/2023</w:t>
      </w:r>
    </w:p>
    <w:p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>Rektora Akademii Sztuk Pięknych</w:t>
      </w:r>
    </w:p>
    <w:p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30j0zll" w:colFirst="0" w:colLast="0"/>
      <w:bookmarkEnd w:id="1"/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dnia </w:t>
      </w:r>
      <w:r w:rsidR="00CD7E47">
        <w:rPr>
          <w:rFonts w:ascii="Times New Roman" w:eastAsia="Times New Roman" w:hAnsi="Times New Roman" w:cs="Times New Roman"/>
          <w:color w:val="000000"/>
          <w:sz w:val="20"/>
          <w:szCs w:val="20"/>
        </w:rPr>
        <w:t>4 września 2023</w:t>
      </w: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roku</w:t>
      </w:r>
    </w:p>
    <w:p w:rsidR="00760EE2" w:rsidRDefault="00760E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68F1" w:rsidRDefault="003368F1" w:rsidP="003368F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Uczelniane zasady finansowania wyjazdów stypendialnych realizowanych ramach programu Erasmus+ dla umowy nr </w:t>
      </w:r>
      <w:r w:rsidR="00D20804" w:rsidRPr="00D208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2022-1-PL01-KA171-HED-000072249</w:t>
      </w:r>
    </w:p>
    <w:p w:rsidR="00760EE2" w:rsidRDefault="00B3175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D208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Przyjazdy</w:t>
      </w:r>
      <w:r w:rsidR="00E56F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studentów </w:t>
      </w:r>
      <w:r w:rsidR="00D208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uczelni partnerskich z krajów trzecich niestowarzyszonych </w:t>
      </w:r>
      <w:r w:rsidR="00E56F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wsparcie indywidualne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Stypendium programu Erasmus+ przyznaje się w celu zrealizowania w instytucji 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>przyjmującej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części określonego programu studiów licencjackich, magisterskich lub doktoranckich prowadzących do uzyskania dyplomu uczelni macierzystej (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>przyjazdy typu SMS).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zakwalifikowany na 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yjazd przez 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przedstawiciela władz danego Wydziału uczelni przyjmującej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otrzymuje stypendium przeznaczone na pokrycie dodatkowych kosztów związanych z wyjazdem i pobytem w instytucji przyjmującej (np. koszty podróży, ubezpieczenia, zwiększone koszty utrzymania za granicą). </w:t>
      </w:r>
    </w:p>
    <w:p w:rsidR="00760EE2" w:rsidRPr="00D20804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Wysokość środków przeznaczonych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yjazdy studentów (SM)  w ramach umowy nr </w:t>
      </w:r>
      <w:r w:rsidR="00D20804" w:rsidRP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>2022-1-PL01-KA171-HED-000072249</w:t>
      </w:r>
      <w:r w:rsidR="00D208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wyniesie:</w:t>
      </w:r>
    </w:p>
    <w:p w:rsidR="00D20804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maksymalnie  </w:t>
      </w:r>
      <w:r w:rsidR="00C844B7">
        <w:rPr>
          <w:rFonts w:ascii="Times New Roman" w:eastAsia="Times New Roman" w:hAnsi="Times New Roman" w:cs="Times New Roman"/>
          <w:color w:val="000000"/>
          <w:sz w:val="24"/>
          <w:szCs w:val="24"/>
        </w:rPr>
        <w:t>40985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euro na 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>przyjazdy w celu studiowania, w podziale na uczelnie partn</w:t>
      </w:r>
      <w:r w:rsidR="00E724B1">
        <w:rPr>
          <w:rFonts w:ascii="Times New Roman" w:eastAsia="Times New Roman" w:hAnsi="Times New Roman" w:cs="Times New Roman"/>
          <w:color w:val="000000"/>
          <w:sz w:val="24"/>
          <w:szCs w:val="24"/>
        </w:rPr>
        <w:t>erskie ujęte w powyższej umowie.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Akademia Sztuk Pięknych w Gdańsku dopuszcza możliwość przeniesienia środków pomiędzy 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>poszczególnymi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kategoriami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budżetu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>przy zachowaniu zasad dot. przesunięć budżetowych, zgodnie z artykułem I.15 powyższej umowy.</w:t>
      </w:r>
    </w:p>
    <w:p w:rsidR="00760EE2" w:rsidRPr="003368F1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Dla 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yjazdów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długoterminowych w celu studiowania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realizowanych w ramach umowy nr</w:t>
      </w:r>
      <w:r w:rsid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0804" w:rsidRPr="00D20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2022-1-PL01-KA171-HED-000072249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stosowane są następujące stawki stypendialne:</w:t>
      </w:r>
    </w:p>
    <w:tbl>
      <w:tblPr>
        <w:tblStyle w:val="a1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4507"/>
      </w:tblGrid>
      <w:tr w:rsidR="00E724B1" w:rsidTr="00E724B1">
        <w:tc>
          <w:tcPr>
            <w:tcW w:w="3823" w:type="dxa"/>
          </w:tcPr>
          <w:p w:rsidR="00E724B1" w:rsidRDefault="00E724B1" w:rsidP="00E72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Stawka miesięczna  stypendium SMS (przyjazd w celu studiowania)</w:t>
            </w:r>
          </w:p>
        </w:tc>
        <w:tc>
          <w:tcPr>
            <w:tcW w:w="4507" w:type="dxa"/>
            <w:vAlign w:val="center"/>
          </w:tcPr>
          <w:p w:rsidR="00E724B1" w:rsidRDefault="00E72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euro</w:t>
            </w:r>
          </w:p>
        </w:tc>
      </w:tr>
    </w:tbl>
    <w:p w:rsidR="00B07F57" w:rsidRDefault="00B07F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EF4" w:rsidRDefault="00305E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E724B1">
        <w:rPr>
          <w:rFonts w:ascii="Times New Roman" w:eastAsia="Times New Roman" w:hAnsi="Times New Roman" w:cs="Times New Roman"/>
          <w:color w:val="000000"/>
          <w:sz w:val="24"/>
          <w:szCs w:val="24"/>
        </w:rPr>
        <w:t>Studenci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spełniając</w:t>
      </w:r>
      <w:r w:rsidR="00E724B1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kryterium ujęte w definicji „osób z mniejszymi szansami” będą otrzymywać dodatkowo kwotę 250 Euro na każdy miesiąc pobytu</w:t>
      </w:r>
      <w:r w:rsidR="00E724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0EE2" w:rsidRDefault="00C326C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Okres trwania studiów w uczelni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przyjmującej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: jeden semestr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(minimum 2 miesiące)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26CF" w:rsidRDefault="00C326CF" w:rsidP="00C326CF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Stypendium wypłacane jest studentowi w walucie Euro w dwóch ratach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26CF" w:rsidRDefault="00C326CF" w:rsidP="00C32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80%</w:t>
      </w:r>
    </w:p>
    <w:p w:rsidR="00C326CF" w:rsidRDefault="00C326CF" w:rsidP="00C32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20%,</w:t>
      </w:r>
    </w:p>
    <w:p w:rsidR="00760EE2" w:rsidRDefault="00C326CF" w:rsidP="00C326CF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wysokości uzależnionej od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długości pobytu w instytucji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przyjmującej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określonej </w:t>
      </w:r>
      <w:r w:rsidR="00E56F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dokładnością do jednego dnia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(zgodnie z kalkulatorem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systemie </w:t>
      </w:r>
      <w:proofErr w:type="spellStart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Beneficiary</w:t>
      </w:r>
      <w:proofErr w:type="spellEnd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Module). </w:t>
      </w:r>
    </w:p>
    <w:p w:rsidR="00760EE2" w:rsidRDefault="00C326CF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Ostatecznego potwierdzenia dat rozpoczęcia i zakończenia okresu mobilności studenta dokona organizacja przyjmująca w zaświadczeniu wystawionym po zakończeniu pobytu, wskazującym w/w daty.</w:t>
      </w:r>
    </w:p>
    <w:p w:rsidR="00760EE2" w:rsidRDefault="00C326C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Datą rozpoczęcia okresu mobilności jest pierwszy dzień,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którym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Uczestnik musi być obecny w organizacji przyjmującej (data pierwszego dnia zajęć                     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 uczelni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przyjmującej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pierwszego dnia kursu językowego, jaki jest przewidziany w LA, pierwszego dnia przygotowania kulturowego uzgodnionego z uczelnią przyjmującą, pierwszego dnia powitania zorganizowanego przez organizację przyjmującą).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Datą zakończenia jest ostatni dzień, w jakim Uczestnik musi być obecny                     w organizacji przyjmującej.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326C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Jeśli student w trakcie </w:t>
      </w:r>
      <w:r w:rsidR="00C326CF">
        <w:rPr>
          <w:rFonts w:ascii="Times New Roman" w:eastAsia="Times New Roman" w:hAnsi="Times New Roman" w:cs="Times New Roman"/>
          <w:color w:val="000000"/>
          <w:sz w:val="24"/>
          <w:szCs w:val="24"/>
        </w:rPr>
        <w:t>trwania mobilności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zidentyfikuje konieczność pozostania w instytucji przyjmującej dłużej, niż określono to w </w:t>
      </w:r>
      <w:r w:rsidR="00B07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umowie,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uwzględnieniem pkt. I.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8 i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zobowiązany jest do zgłoszenia tego faktu w Biurze Współpracy i Umiędzynarodowienia minimum 30 dni przed pierwotnie planowanym zakończeniem pobytu. Pracownik Biura Współpracy i Umiędzynarodowienia przekaże studentowi informacje co do procedury postępowania w takiej sytuacji.  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326C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Uczelnia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 może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podjąć decyzji ani podpisać aneksu do umowy z uczestnikiem powodującego zwiększenie ogólnej kwoty stypendium po zakończeniu mobilności danego uczestnika. W programie Erasmus+ nie wolno zmienić wysokości dofinansowania uczestnikowi, który zakończył pobyt                      na stypendium, w związku z czym niezgłoszenie dłuższego od zakładanego                      w umowie pobytu w wyznaczonym w pkt. I.1</w:t>
      </w:r>
      <w:r w:rsidR="00C326C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terminie będzie wiązało się                   z nieprzyznaniem dofinansowania na dni wykraczające poza długość pobytu określoną w umowie.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326C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Stypendium zostanie wypłacone w formie przelewu na osobisty rachunek bankowy studenta.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C326C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Stawki miesięcznego stypendium przy </w:t>
      </w:r>
      <w:r w:rsidR="00C3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przyjazdach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objętych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w/w umowami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będą podlegały zmianom w okresie objętym umową finansową.</w:t>
      </w:r>
    </w:p>
    <w:p w:rsidR="00760EE2" w:rsidRDefault="00C326CF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Pierwsza rata stypendium wypłacana jest w ciągu 30 dni po podpisaniu ze studentem </w:t>
      </w:r>
      <w:r w:rsidR="0096162B">
        <w:rPr>
          <w:rFonts w:ascii="Times New Roman" w:eastAsia="Times New Roman" w:hAnsi="Times New Roman" w:cs="Times New Roman"/>
          <w:color w:val="000000"/>
          <w:sz w:val="24"/>
          <w:szCs w:val="24"/>
        </w:rPr>
        <w:t>wyjeżdżającym umowy finansowej.</w:t>
      </w:r>
    </w:p>
    <w:p w:rsidR="00760EE2" w:rsidRDefault="00C326CF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6F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Podstawę rozliczenia wyjazdu stypendialnego stanowią następujące dokumenty: 1) potwierdzenie pobytu wydane przez uczelnię przyjmującą, określające czas rozpoczęcia i zakończenia pobytu, 2) wypełniony przez studenta on-line indywidualny raport uczestnika, 3) wykaz zaliczeń / learning </w:t>
      </w:r>
      <w:proofErr w:type="spellStart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mobility</w:t>
      </w:r>
      <w:proofErr w:type="spellEnd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</w:p>
    <w:p w:rsidR="00760EE2" w:rsidRDefault="00C326CF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Wypłata stypendiów krajowych (np. socjalne, rektora dla najlepszych studentów, inne), do których student nabył prawo przed wyjazdem, będzie kontynuowana w czasie pobytu studenta w uczelni partnerskiej. Student ma zagwarantowane prawo do ubiegania się o stypendia krajowe również po powrocie do uczelni macierzystej.</w:t>
      </w:r>
    </w:p>
    <w:p w:rsidR="00760EE2" w:rsidRDefault="00C326CF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Dofinansowanie kosztów podróży studentów przyjeżdżających w ramach niniejszego projektu wynosi odpowiednio:</w:t>
      </w:r>
    </w:p>
    <w:tbl>
      <w:tblPr>
        <w:tblW w:w="83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2787"/>
        <w:gridCol w:w="2788"/>
      </w:tblGrid>
      <w:tr w:rsidR="00645BA1" w:rsidRPr="00645BA1" w:rsidTr="00D940B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Odległość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Ryczałt na koszty podróży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</w:t>
            </w:r>
            <w:proofErr w:type="spellEnd"/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</w:t>
            </w:r>
            <w:proofErr w:type="spellEnd"/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645BA1" w:rsidRPr="00645BA1" w:rsidTr="00D940B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10 do 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D940B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100 do 499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euro na uczestnika</w:t>
            </w:r>
          </w:p>
        </w:tc>
      </w:tr>
      <w:tr w:rsidR="00645BA1" w:rsidRPr="00645BA1" w:rsidTr="00D940B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500 do 1999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2et92p0" w:colFirst="0" w:colLast="0"/>
            <w:bookmarkEnd w:id="2"/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euro na uczestnika</w:t>
            </w:r>
          </w:p>
        </w:tc>
      </w:tr>
      <w:tr w:rsidR="00645BA1" w:rsidRPr="00645BA1" w:rsidTr="00D940B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Od 2000 do 2999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euro na uczestnika</w:t>
            </w:r>
          </w:p>
        </w:tc>
      </w:tr>
      <w:tr w:rsidR="00645BA1" w:rsidRPr="00645BA1" w:rsidTr="00D940B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3000 do 3999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euro na uczestnika</w:t>
            </w:r>
          </w:p>
        </w:tc>
      </w:tr>
      <w:tr w:rsidR="00645BA1" w:rsidRPr="00645BA1" w:rsidTr="00D940B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4000 do 7999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D940B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 km lub więcej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45BA1" w:rsidRPr="00645BA1" w:rsidRDefault="00C326CF" w:rsidP="00645BA1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Wprowadzenie jakichkolwiek zmian do umowy podpisanej ze studentem przed wyjazdem wymaga formy pisemnej.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Dodatkowe dofinansowanie dla osób spełniających warunki tzw. 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:rsidR="00760EE2" w:rsidRDefault="00E56F3D" w:rsidP="00B3175C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„Green Travel” to podróż z wykorzystaniem niskoemisyjnych środków transportu t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akich jak </w:t>
      </w:r>
      <w:r w:rsidR="00B07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rower, 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autobus, pociąg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wspólne korzystanie z samochodu (pod warunkiem realizowania podróży samochodem z co najmniej jedną osobą towarzyszącą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także studentem/studentką 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przyjeżdżającymi do 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ASP w Gdańsku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tej samej trasie, w tym samym celu), i może być dodatkowo wspierane poprzez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podwyższenie stawki na podróż, zgodnie z pkt. I.17.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Przyznanie dodatkowego dofinansowania tzw.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będzie realizowane na podstawie oświadczenia studenta, składanego przed </w:t>
      </w:r>
      <w:proofErr w:type="spellStart"/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przyjazdfem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 do wy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branych środków transportu 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deklaracji przewidywanego dystansu podróży. 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Podróż musi być realizowana przynajmniej w 51% ekologicznymi środkami transportu.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Deklarowany sposób odbywania podróży potwierdzany jest po 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zakończeniu pobytu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następujący sposób:</w:t>
      </w:r>
    </w:p>
    <w:p w:rsidR="00EE7C2A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Osoby, podróżujące publicznym środkiem trans</w:t>
      </w:r>
      <w:r w:rsidR="00B07F57">
        <w:rPr>
          <w:rFonts w:ascii="Times New Roman" w:eastAsia="Times New Roman" w:hAnsi="Times New Roman" w:cs="Times New Roman"/>
          <w:color w:val="000000"/>
          <w:sz w:val="24"/>
          <w:szCs w:val="24"/>
        </w:rPr>
        <w:t>portu (np. autobus, pociąg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zobowiązane są do </w:t>
      </w:r>
      <w:r w:rsidR="00EE7C2A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kopii rac</w:t>
      </w:r>
      <w:r w:rsidR="00EE7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hunków/biletów potwierdzających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przejazd;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Osoby podróżujące na zasadzie wspólnej podróży samochodem osobowym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rowerem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zobowiązane są do złożenia oświadczenia według wzoru.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Data na załączanym rachunku/bilecie nie może pokrywać się z terminem realizacji mobilności (daty w umowie finansowej) ani podróż nie może odbywać się w terminie dłuższym niż jeden miesiąc (30 dni) przed rozpoczęciem mobilności i jeden miesiąc (30 dni) po zakończeniu mobilności. Wyjątek stanowi dzień rozpoczęcia/zakończenia podróży, który może być tożsamy z datą rozpoczęcia/zakończenia mobilności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podróżach do 1500 km.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Jeśli podróż nie zostanie potwierdzona w wyżej wymieniony sposób, student zostanie wezwany do zwrotu kwoty wynikającej z uprawnień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760EE2" w:rsidRDefault="00E56F3D" w:rsidP="00B3175C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Odległość będzie liczona na podstawie „kalkulatora odległości”: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https://erasmus-plus.ec.europa.eu/resources-and-tools/distance-calculator</w:t>
        </w:r>
      </w:hyperlink>
    </w:p>
    <w:p w:rsidR="00760EE2" w:rsidRPr="00EE7C2A" w:rsidRDefault="00B3175C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Miejscem rozpoczęcia podróży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miejsce, w którym znajduje się organizacja wysyłająca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miejscem zakończenia podróży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miejsce, w którym znajduje się organizacja przyjmująca.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Zasady finansowania </w:t>
      </w:r>
      <w:r w:rsidR="00B317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przyjazdów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 studia „osób z mniejszymi szansami”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Osoby (studenci i absolwenci), które będą spełniać kryteria ujęte w definicji „osób z mniejszymi szansami”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fewer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będą otrzymywać dodatkowo stawkę ryczałtową w kwocie 250,00 euro na każdy miesiąc pobytu niezależnie od rodzaju wyjazdu.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Definicja „osób z mniejszymi szansami” obejmuje:</w:t>
      </w:r>
    </w:p>
    <w:tbl>
      <w:tblPr>
        <w:tblStyle w:val="a2"/>
        <w:tblW w:w="7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1"/>
        <w:gridCol w:w="3955"/>
      </w:tblGrid>
      <w:tr w:rsidR="00760EE2">
        <w:tc>
          <w:tcPr>
            <w:tcW w:w="3971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Grupa osób</w:t>
            </w:r>
          </w:p>
        </w:tc>
        <w:tc>
          <w:tcPr>
            <w:tcW w:w="3955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Kryterium, na podstawie którego uczelnia dokona kwalifikacji</w:t>
            </w:r>
          </w:p>
        </w:tc>
      </w:tr>
      <w:tr w:rsidR="00760EE2">
        <w:tc>
          <w:tcPr>
            <w:tcW w:w="3971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Osoby z niepełnosprawnościami</w:t>
            </w:r>
          </w:p>
        </w:tc>
        <w:tc>
          <w:tcPr>
            <w:tcW w:w="3955" w:type="dxa"/>
          </w:tcPr>
          <w:p w:rsidR="00760EE2" w:rsidRDefault="00E56F3D" w:rsidP="00B3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Przedstawienie na etapie rekrutacji na </w:t>
            </w:r>
            <w:r w:rsidR="00B3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yjazd orzeczenia o stopniu niepełnosprawności</w:t>
            </w:r>
          </w:p>
        </w:tc>
      </w:tr>
      <w:tr w:rsidR="00760EE2">
        <w:tc>
          <w:tcPr>
            <w:tcW w:w="3971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Osoby ze środowisk uboższych</w:t>
            </w:r>
          </w:p>
        </w:tc>
        <w:tc>
          <w:tcPr>
            <w:tcW w:w="3955" w:type="dxa"/>
          </w:tcPr>
          <w:p w:rsidR="00760EE2" w:rsidRDefault="00E56F3D" w:rsidP="00B3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Przedstawienie na etapie rekrutacji na </w:t>
            </w:r>
            <w:r w:rsidR="00B3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yjazd decyzji uczelni o przyznaniu stypendium socjalnego. Dla absolwentów – będą brane pod uwagę decyzje w</w:t>
            </w:r>
            <w:r w:rsidR="00B3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ydane na ostatnim roku studiów.</w:t>
            </w:r>
          </w:p>
        </w:tc>
      </w:tr>
    </w:tbl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Przynależność do grupy „osób z mniejszymi szansami” zostanie zdefiniowana na etapie składania wniosków o 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yjazd w programie Erasmus+.  W celu potwierdzenia faktu przynależności do powyższej grupy ASP w Gdańsku 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pozyska dokumenty/oświadczenia przedstawione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przez organizacje wysyłające z państw trzecich niestowarzyszonych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Otrzymywanie dodatkowych środków przyznanych w związku trudną sytuacją materialną i/lub z niepełnosprawnością studentów 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yjeżdżających na studia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gwarantowane od początku trwania wyjazdu sty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pendialnego do jego zakończenia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Początek i zakończenie okresu finansowanego określane są w umowie podpisanej między uczelnią a studentem.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Nabycie przez studenta prawa do otrzymywania stypendium socjalnego lub orzeczenia o niepełnosprawności po terminie, o którym mowa w pkt. II.2 (tj. po terminie składania wniosków o 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yjazd w ramach programu Erasmus+) nie nakłada na uczelnię obowiązku wypłaty dodatkowych środków. Uczelnia ma obowiązek zachować zasady równego traktowania wszystkich stypendystów. 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2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Jeżeli uczelnia zezwala studentowi na przedłużenie wyjazdu stypendialnego i zdecyduje o wypłacie na przedłużony okres mobilności „wsparcia indywidualnego”, to ma obowiązek wypłacić także dodatkowe dofinansowanie dla „osób z mniejszymi szansami”.</w:t>
      </w:r>
    </w:p>
    <w:p w:rsidR="00A87B46" w:rsidRPr="00B3175C" w:rsidRDefault="00E56F3D" w:rsidP="00B3175C">
      <w:pPr>
        <w:pBdr>
          <w:top w:val="nil"/>
          <w:left w:val="nil"/>
          <w:bottom w:val="nil"/>
          <w:right w:val="nil"/>
          <w:between w:val="nil"/>
        </w:pBdr>
        <w:spacing w:before="240" w:after="2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Jeżeli student </w:t>
      </w:r>
      <w:r w:rsid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zakwalifikowany do grupy „osób z mniejszymi szansami”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decyduje się na przedłużenie wyjazdu z dofinansowaniem zerowym, nie przysługuje mu wypłata dofinansowania dla „osób z mniejszymi szansami”.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 Zasady odnoszące się do finansowania </w:t>
      </w:r>
      <w:r w:rsidR="00B317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yjazdów osób niepełnosprawnych</w:t>
      </w:r>
    </w:p>
    <w:p w:rsidR="00B3175C" w:rsidRDefault="00B3175C" w:rsidP="00B3175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Dofinansowanie obejmuje dodatkowe koszty bezpośrednio związane z uczestnikami przynależącymi do grupy osób z mniejszymi szansami i osobami im towarzyszącymi, których nie można pokryć z kwoty dopłaty uzupełniającej wsparcie indywidualne dla uczestników o mniejszych szansach.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szczególności koszty te mają na celu pokrycie dodatkowego wsparcia finansowego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potrzebnego uczestnikom dotkniętym niepełnosprawnością fizyczną bądź psychiczną 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75C">
        <w:rPr>
          <w:rFonts w:ascii="Times New Roman" w:eastAsia="Times New Roman" w:hAnsi="Times New Roman" w:cs="Times New Roman"/>
          <w:color w:val="000000"/>
          <w:sz w:val="24"/>
          <w:szCs w:val="24"/>
        </w:rPr>
        <w:t>chorobą, aby umożliwić im udział w mobilności,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Wnioski o dodatkowe fundusze będą składane do Narodowej Agencji Programu Erasmus+, za pośrednictwem Uczelnianego Koordynatora Programu Erasmus+. Kwota przyznana na wydatki bezpośrednio związane z niepełnosprawnością (kwota dodatkowa do stawek ryczałtowych obliczonych zgodnie z okresem pobytu stypendialnego) będzie rozliczana jako koszty rzeczywiste, czyli wymagające udokumentowania w postaci dowodów finansowych.</w:t>
      </w:r>
    </w:p>
    <w:p w:rsidR="00760EE2" w:rsidRDefault="00E56F3D" w:rsidP="00D1172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Dokumentacja potwierdzająca: do</w:t>
      </w:r>
      <w:r w:rsidR="00D11722" w:rsidRP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>kumentacja uzasadniająca potrzebę przyznania wsparcia włączenia uczestnikowi, podpisana</w:t>
      </w:r>
      <w:r w:rsid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722" w:rsidRP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>przez organizację przyjmującą lub wysyłającą, w której to dokumentacji wyszczególniono imię i</w:t>
      </w:r>
      <w:r w:rsid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722" w:rsidRP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>nazwisko uczestnika, cel działania, a także daty jego rozpoczęcia i zakończenia; dokumentacja</w:t>
      </w:r>
      <w:r w:rsid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722" w:rsidRP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>planowanych rzeczywistych kosztów i dowód ich zatwierdzenia przez Agencję Narodową oraz</w:t>
      </w:r>
      <w:r w:rsid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722" w:rsidRP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>faktury stanowiące dowód pokrycia powiązanych kosztów, w których to fakturach</w:t>
      </w:r>
      <w:r w:rsid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722" w:rsidRP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>wyszczególniono nazwę i adres organu wystawiające</w:t>
      </w:r>
      <w:r w:rsid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fakturę, kwotę i walutę, datę </w:t>
      </w:r>
      <w:r w:rsidR="00D11722" w:rsidRP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>wystawienia faktury, oraz, w razie potrzeby, dokumentacja podpisana przez organizację</w:t>
      </w:r>
      <w:r w:rsid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722" w:rsidRP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>przyjmującą określająca potwierdzoną datę rozpoczęcia i zakończenia pobytu osoby</w:t>
      </w:r>
      <w:r w:rsid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722" w:rsidRPr="00D11722">
        <w:rPr>
          <w:rFonts w:ascii="Times New Roman" w:eastAsia="Times New Roman" w:hAnsi="Times New Roman" w:cs="Times New Roman"/>
          <w:color w:val="000000"/>
          <w:sz w:val="24"/>
          <w:szCs w:val="24"/>
        </w:rPr>
        <w:t>towarzyszącej.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 specjalnym wniosku o dofinansowanie dodatkowych kosztów bezpośrednio związanych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z niepełnosprawnością uczestnik mobilności musi w szczegółowy sposób określić potrzeby wynikające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z niepełnosprawności, inne niż standardowe koszty związane z podróżą i utrzymaniem podczas pobytu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za granicą. Każdy dodatkowy koszt będzie wymagał szczegółowego uzasadnienia, określenia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wysokości przewidywanych wydatków i podania źródła, na podstawie którego przewidywana kwota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wydatków została skalkulowana.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Akademia Sztuk Pięknych w Gdańsku przestrzega zasady równości szans i niedyskryminacji studentów - kandydatów na wyjazdy stypendialne.</w:t>
      </w:r>
    </w:p>
    <w:p w:rsidR="00760EE2" w:rsidRDefault="00D11722" w:rsidP="00A87B4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Każdy wniosek będzie rozpatrywany indywidualnie. </w:t>
      </w:r>
    </w:p>
    <w:p w:rsidR="00A87B46" w:rsidRDefault="00D1172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Rozliczenie dodatkowych kosztów będzie rozliczeniem kosztów rzeczywistych, co oznacza konieczność ich udokumentowania dowodami finansowymi. Rodzaje dokumentów oraz niezbędne informacje w nich zawarte należy uzgodnić przed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rozpoczęciem mobilności z instytucją przyjmującą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2142" w:rsidRDefault="00482142" w:rsidP="004821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8F1" w:rsidRDefault="003368F1" w:rsidP="004821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 </w:t>
      </w: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Wyjazdy </w:t>
      </w:r>
      <w:r w:rsidR="00D117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przyjazdy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pracowników</w:t>
      </w: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wsparcie indywidualne</w:t>
      </w:r>
    </w:p>
    <w:p w:rsidR="00482142" w:rsidRPr="00482142" w:rsidRDefault="00482142" w:rsidP="0048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21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5BA1" w:rsidRPr="004821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 udziału w programie Erasmus+ uprawnieni są </w:t>
      </w:r>
      <w:r w:rsidR="00645BA1" w:rsidRPr="00482142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Akademii Sztuk Pięknych w Gdańsku zatrudnieni na podstawie umowy o pracę lub innej umowy cywilno-prawnej</w:t>
      </w:r>
      <w:r w:rsidRPr="00482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zgodnie z </w:t>
      </w:r>
      <w:r w:rsidRPr="004821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Zasadami kwalifikacji pracowników Akademii Sztuk Pięknych w Gdańsku na wyjazdy w ramach programu Erasmus+ realizowane w ramach umów nr 2022-1-PL01-KA131-HED-000052423 oraz 2022-1-PL01-KA171-HED-000072249, stanowiącymi z Załącznik nr 1 do zarządzenia nr 18/2023 Rektora Akademii Sztuk Pięknych z dnia 07.03.2023 roku.</w:t>
      </w:r>
    </w:p>
    <w:p w:rsidR="00645BA1" w:rsidRPr="00482142" w:rsidRDefault="00482142" w:rsidP="00FB36FD">
      <w:pPr>
        <w:spacing w:line="360" w:lineRule="auto"/>
        <w:ind w:leftChars="0" w:left="0" w:firstLineChars="0" w:hanging="2"/>
        <w:jc w:val="both"/>
        <w:rPr>
          <w:rFonts w:ascii="Times New Roman" w:hAnsi="Times New Roman" w:cs="Times New Roman"/>
          <w:sz w:val="24"/>
          <w:szCs w:val="24"/>
        </w:rPr>
      </w:pPr>
      <w:r w:rsidRPr="00482142">
        <w:rPr>
          <w:rFonts w:ascii="Times New Roman" w:hAnsi="Times New Roman" w:cs="Times New Roman"/>
          <w:sz w:val="24"/>
          <w:szCs w:val="24"/>
        </w:rPr>
        <w:t>2. Do udziału w programie Erasmus+ uprawnieni są także pracownicy uczelni partnerskich z krajów trzecich niestowarzyszonych z programem, objętych niniejszą umową finansową</w:t>
      </w:r>
    </w:p>
    <w:p w:rsidR="00645BA1" w:rsidRPr="00645BA1" w:rsidRDefault="00482142" w:rsidP="00FB3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Celem wyjazdu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/przyjazdu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pracownika w ramach programu Erasmus+ może być:</w:t>
      </w:r>
    </w:p>
    <w:p w:rsidR="00645BA1" w:rsidRPr="00645BA1" w:rsidRDefault="00645BA1" w:rsidP="00FB3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a) prowadzenie zajęć dydaktycznych dla studentów uczelni partnerskiej – wyjazd typu STA,</w:t>
      </w:r>
    </w:p>
    <w:p w:rsidR="00645BA1" w:rsidRDefault="00645BA1" w:rsidP="00FB3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udział w szkoleniu podnoszącym kwalifikacje związane z charakterem pracy wykonywanej w uczelni macierzystej – wyjazd typu STT. </w:t>
      </w:r>
    </w:p>
    <w:p w:rsidR="00645BA1" w:rsidRPr="00645BA1" w:rsidRDefault="00482142" w:rsidP="00FB3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Akademia Sztuk Pięknych w Gdańsku może przyznać dofinansowanie na p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obyt pracownika w celach dydaktycznych lub szkoleniowych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trwający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dni 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roboczych.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dłuższych pobytów, pozostałe dni mobilności nie będą podlegały dofinansowaniu.</w:t>
      </w:r>
    </w:p>
    <w:p w:rsidR="00645BA1" w:rsidRPr="00645BA1" w:rsidRDefault="00482142" w:rsidP="004821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Pracownik zakwalifikowany na wyjazd w ramach umowy nr </w:t>
      </w:r>
      <w:r w:rsidRPr="004821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2022-1-PL01-KA171-HED-000072249</w:t>
      </w:r>
      <w:r w:rsidR="00645BA1" w:rsidRPr="004821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otrzyma dofinansowanie wyjazdu w formie ryczałtu, 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przeznaczone na pokrycie dodatkowych kosztów związanych z wyjazdem i pobytem w uczelni partnerskiej (koszty podróży, ubezpieczenia, przygotowania językowego, zwiększone koszty utrzymania za granicą). Stypendium nie musi pokrywać pełnych kosztów podróży i pobytu w instytucji partnerskiej.</w:t>
      </w:r>
    </w:p>
    <w:p w:rsidR="00645BA1" w:rsidRPr="00645BA1" w:rsidRDefault="00482142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Na kwotę dofinansowania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składają się:</w:t>
      </w:r>
    </w:p>
    <w:p w:rsidR="00645BA1" w:rsidRPr="00645BA1" w:rsidRDefault="00645BA1" w:rsidP="00645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Wsparcie indywidualne, zależne od długości pobytu (maksymalne możliwe do uzyskania dofinansowanie obejmuje 5 dni pobytu oraz </w:t>
      </w:r>
      <w:r w:rsidR="0048214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podróży - czyli 1 dzień podróży bezpośrednio przed rozpoczęciem mobilności </w:t>
      </w:r>
      <w:r w:rsidR="00482142">
        <w:rPr>
          <w:rFonts w:ascii="Times New Roman" w:eastAsia="Times New Roman" w:hAnsi="Times New Roman" w:cs="Times New Roman"/>
          <w:color w:val="000000"/>
          <w:sz w:val="24"/>
          <w:szCs w:val="24"/>
        </w:rPr>
        <w:t>i 1 dzień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bezpośrednio po zakończeniu mobilności). </w:t>
      </w:r>
    </w:p>
    <w:p w:rsidR="00645BA1" w:rsidRPr="00645BA1" w:rsidRDefault="00645BA1" w:rsidP="00645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Ryczałt na koszty podróży.</w:t>
      </w:r>
    </w:p>
    <w:p w:rsidR="00645BA1" w:rsidRPr="00482142" w:rsidRDefault="00482142" w:rsidP="004821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Stawki wsparcia indywidualnego w ramach umowy nr </w:t>
      </w:r>
      <w:r w:rsidRPr="004821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2022-1-PL01-KA171-HED-000072249</w:t>
      </w:r>
      <w:r w:rsidR="00645BA1" w:rsidRPr="004821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6"/>
        <w:gridCol w:w="2708"/>
      </w:tblGrid>
      <w:tr w:rsidR="00C6674F" w:rsidRPr="00645BA1" w:rsidTr="00645BA1">
        <w:trPr>
          <w:trHeight w:val="166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F" w:rsidRPr="00645BA1" w:rsidRDefault="00C6674F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F" w:rsidRPr="00645BA1" w:rsidRDefault="00C6674F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Dzienna stawka stypendium w euro przy wyjazdach trwających nie dłużej niż 14 dni</w:t>
            </w:r>
          </w:p>
        </w:tc>
      </w:tr>
      <w:tr w:rsidR="00C6674F" w:rsidRPr="00645BA1" w:rsidTr="00645BA1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F" w:rsidRPr="00645BA1" w:rsidRDefault="00C6674F" w:rsidP="00C6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Przyjazdy pracowników z krajów trzecich niestowarzyszonych z programem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F" w:rsidRPr="00645BA1" w:rsidRDefault="00C6674F" w:rsidP="00C6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Euro</w:t>
            </w:r>
          </w:p>
        </w:tc>
      </w:tr>
      <w:tr w:rsidR="00C6674F" w:rsidRPr="00645BA1" w:rsidTr="00645BA1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F" w:rsidRPr="00645BA1" w:rsidRDefault="00C6674F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Wyjazdy pracowników z Polski do krajów trzecich niestowarzyszonych z programem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F" w:rsidRPr="00645BA1" w:rsidRDefault="00C6674F" w:rsidP="00C6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Euro</w:t>
            </w:r>
          </w:p>
        </w:tc>
      </w:tr>
    </w:tbl>
    <w:p w:rsid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Stawki ryczałtu na podróż: </w:t>
      </w:r>
    </w:p>
    <w:tbl>
      <w:tblPr>
        <w:tblW w:w="7970" w:type="dxa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6"/>
        <w:gridCol w:w="2551"/>
        <w:gridCol w:w="2693"/>
      </w:tblGrid>
      <w:tr w:rsidR="00645BA1" w:rsidRPr="00645BA1" w:rsidTr="00645BA1">
        <w:trPr>
          <w:trHeight w:val="222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Odległość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standardowa - kwota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ekologicznymi środkami transportu - kwota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Pomiędzy 0 a 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Pomiędzy 100 a 499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 euro na uczestnika</w:t>
            </w:r>
          </w:p>
        </w:tc>
      </w:tr>
      <w:tr w:rsidR="00645BA1" w:rsidRPr="00645BA1" w:rsidTr="00645BA1">
        <w:trPr>
          <w:trHeight w:val="5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Pomiędzy 500 a 1999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 euro na uczestnika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Pomiędzy 2000 a 2999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 euro na uczestnika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Pomiędzy 3000 a 3999 km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610,00 euro na uczestnika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Pomiędzy 4000 a 7999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 km i więcej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39B" w:rsidRPr="0028539B" w:rsidRDefault="00645BA1" w:rsidP="002853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Kwota ryczałtu jest uzależniona od odległości międ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zy miejscem rozpoczęcia podróży- </w:t>
      </w:r>
      <w:r w:rsidR="0028539B" w:rsidRP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>w którym znajduje się organizacja wysyłająca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miejscem 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jej zakończenia - </w:t>
      </w:r>
      <w:r w:rsidR="0028539B" w:rsidRP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>w którym znajduje się organizacja przyjmująca.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wyliczenia kwoty ryczałtu pod uwagę należy wziąć odległość podróży w jedną stronę, aby obliczyć kwotę ryczałtu należną za podróż w obie strony. 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Do obliczenia odległości Akademia Sztuk Pięknych w Gdańsku jest zobowiązana stosować kalkulator odległości opracowany przez Komisję Europejską, udostępniony na stronie programu Erasmus+:</w:t>
      </w:r>
    </w:p>
    <w:p w:rsidR="00FB36FD" w:rsidRPr="00FB36FD" w:rsidRDefault="00501C85" w:rsidP="00FB3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0" w:history="1">
        <w:r w:rsidR="00645BA1" w:rsidRPr="00645BA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https://ec.europa.eu/programmes/erasmus-plus/resources/distance-calculator_pl</w:t>
        </w:r>
      </w:hyperlink>
    </w:p>
    <w:p w:rsidR="00FB36FD" w:rsidRPr="00FB36FD" w:rsidRDefault="00FB36FD" w:rsidP="00FB3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Wysokość środków przeznaczonych na przyjazdy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wyjazdy pracowników</w:t>
      </w:r>
      <w:r w:rsidRP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)  w ramach umowy nr 2022-1-PL01-KA171-HED-000072249</w:t>
      </w:r>
      <w:r w:rsidRPr="00FB3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wyniesie:</w:t>
      </w:r>
    </w:p>
    <w:p w:rsidR="00FB36FD" w:rsidRDefault="00FB36FD" w:rsidP="00FB3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a) maksymalnie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8705</w:t>
      </w:r>
      <w:r w:rsidRP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 na przyjazdy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pracowników</w:t>
      </w:r>
      <w:r w:rsidRP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, w podziale na uczelnie partn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erskie ujęte w powyższej umowie,</w:t>
      </w:r>
    </w:p>
    <w:p w:rsidR="00FB36FD" w:rsidRPr="00FB36FD" w:rsidRDefault="00FB36FD" w:rsidP="00FB3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maksymalnie 8850 euro na wyjazdy pracowników, </w:t>
      </w:r>
      <w:r w:rsidRP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w podziale na uczelnie partnerskie ujęte w powyższej umowie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6FD" w:rsidRDefault="00FB36FD" w:rsidP="00FB3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Akademia Sztuk Pięknych w Gdańsku dopuszcza możliwość przeniesienia środków pomiędzy poszczególnymi kategoriami budżetu, przy zachowaniu zasad dot. przesunięć budżetowych, zgodnie z artykułem I.15 powyższej umowy.</w:t>
      </w:r>
    </w:p>
    <w:p w:rsidR="00645BA1" w:rsidRPr="0028539B" w:rsidRDefault="00FB36FD" w:rsidP="002853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Pracownik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realizujący mobilność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 ramach umowy finansowej nr </w:t>
      </w:r>
      <w:r w:rsidR="0028539B" w:rsidRPr="002853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2022-1-PL01-KA171-HED-000072249</w:t>
      </w:r>
      <w:r w:rsidR="00285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który odbywa większą część podróży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 najmniej 51% w dwie strony)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ekologicznymi/niskoemisyjnymi/zrównoważonymi środkami transportu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 prawo wnioskować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uczelni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przyznanie tzw. dodatku </w:t>
      </w:r>
      <w:proofErr w:type="spellStart"/>
      <w:r w:rsidR="00645BA1" w:rsidRPr="00645B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green</w:t>
      </w:r>
      <w:proofErr w:type="spellEnd"/>
      <w:r w:rsidR="00645BA1" w:rsidRPr="00645B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645BA1" w:rsidRPr="00645B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travel</w:t>
      </w:r>
      <w:proofErr w:type="spellEnd"/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koszty podróży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5BA1" w:rsidRPr="00645BA1" w:rsidRDefault="00FB36FD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„Green Travel” to podróż </w:t>
      </w:r>
      <w:bookmarkStart w:id="4" w:name="_Hlk115948766"/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wykorzystaniem niskoemisyjnych środków transportu </w:t>
      </w:r>
      <w:bookmarkEnd w:id="4"/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takich jak autobus, pociąg, 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>rower,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wspólne korzystanie z samochodu (pod warunkiem realizowania podróży samochodem z co najmniej jedną osobą towarzyszącą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pracownikiem/pracowniczką 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>instytucji wysyłającej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na tej samej trasie, w tym samym celu).</w:t>
      </w:r>
    </w:p>
    <w:p w:rsidR="00645BA1" w:rsidRPr="00645BA1" w:rsidRDefault="00645BA1" w:rsidP="002853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Podróż typu 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może być realizowana dla wyjazdów na odległość w przedziale 100-3999 km i może być dodatkowo wspierana poprzez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otrzymanie dodatkowego dofinansowania, wskazanego w pkt. V.7.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Odległość będzie liczona na podstawie „kalkulatora odległości”:</w:t>
      </w:r>
      <w:r w:rsidRPr="00645B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hyperlink r:id="rId11" w:history="1">
        <w:r w:rsidRPr="00645BA1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</w:rPr>
          <w:t>https://erasmus-plus.ec.europa.eu/resources-and-tools/distance-calculator</w:t>
        </w:r>
      </w:hyperlink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Przyznanie dodatkowego dofinansowania tzw. “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” będzie realizowane na podstawie oświadczenia pracownika, składanego przed wyjazdem, co do wybranych środków transportu oraz deklaracji przewidywanego dystansu i czasu podróży. 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Deklarowany sposób odbywania podróży potwierdzany jest po 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>zakończeniu mobilności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następujący sposób: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• Osoby, podróżujące publicznym środkiem transportu (np. autobus, pociąg) zobowiązane są do złożenia kopii rachunków/biletów potwierdzających przejazd;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Osoby podróżujące na zasadzie 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podróży rowerem lub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wspól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nej podróży samochodem osobowym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zobowiązane są do złożenia oświadczenia według wzoru.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Podróż z wykorzystaniem zrównoważonych środków transportu powinna być zrealizowana poza okresem wykazanym w potwierdzeniu czasu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pobytu, wydanym przez instytucję przyjmującą (tj. daty na załączanym rachunku/bilecie/oświadczeniu nie mogą pokrywać się z terminem realizacji mobilności).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Jeśli podróż nie zostanie potwierdzona w wyżej wymieniony sposób, pracownik zostanie wezwany do zwrotu kwoty wynikającej z uprawnień „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Ostateczna kwota stypendium zostanie obliczona w następujący sposób: suma iloczynu liczby dni pobytu uzupełnionego o dwa dni podróży i stawki dziennej dla danego kraju przyjmującego oraz kwoty ry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>czałtowej określonej na podróż.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Stypendium, obejmujące wsparcie indywidualne oraz ryczałt na koszty podróży korzysta ze zwolnienia od podatku dochodowego na mocy 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rozporządzenia Ministra Finansów z dnia 15.03.2022 r. w sprawie zaniechania poboru podatku dochodowego od osób fizycznych od dochodów (przychodów)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z tytułu stypendiów otrzymywanych z programu „Erasmus+” oraz wsparcia finansowego otrzymanego z programu „Europejski Korpus Solidarności”.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Dofinansowanie ze środków Programu Erasmus+ będzie mogło zostać wypłacone zakwalifikowanemu pracownikowi 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ASP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spełnieniu następujących warunków: 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uzyskaniu z uczelni 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>przyjmującej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potwierdzenia</w:t>
      </w:r>
      <w:r w:rsidR="0028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możliwości realizacji pobytu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celach dydaktycznych lub szkoleniowych wraz ze wskazaniem dat pobytu (zatwierdzenie 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Mobility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Agreement), 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- uzyskaniu zgody przełożonego na wyjazd,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- dodaniu w systemie Akademus w zakładce wyjazdów pracowniczych w ramach Programu Erasmus+ informacji o koncie, na które ma być wpłacone stypendium,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- potwierdzenia objęcia ubezpiecze</w:t>
      </w:r>
      <w:r w:rsidR="00D940BC">
        <w:rPr>
          <w:rFonts w:ascii="Times New Roman" w:eastAsia="Times New Roman" w:hAnsi="Times New Roman" w:cs="Times New Roman"/>
          <w:color w:val="000000"/>
          <w:sz w:val="24"/>
          <w:szCs w:val="24"/>
        </w:rPr>
        <w:t>niem na czas realizacji wyjazdu,</w:t>
      </w:r>
    </w:p>
    <w:p w:rsid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- podpisaniu umowy finansowej.</w:t>
      </w:r>
    </w:p>
    <w:p w:rsidR="0028539B" w:rsidRDefault="0028539B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36F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940BC">
        <w:rPr>
          <w:rFonts w:ascii="Times New Roman" w:eastAsia="Times New Roman" w:hAnsi="Times New Roman" w:cs="Times New Roman"/>
          <w:color w:val="000000"/>
          <w:sz w:val="24"/>
          <w:szCs w:val="24"/>
        </w:rPr>
        <w:t>Dofinansowanie ze środków programu Erasmus+ będzie mogło zostać wypłacone wstępnie zakwalifikowanego pracownikowi uczelni partnerskiej z kraju trzeciego niestowarzyszonego z programem po spełnieniu następujących warunków:</w:t>
      </w:r>
    </w:p>
    <w:p w:rsidR="00D940BC" w:rsidRPr="00D940BC" w:rsidRDefault="00D940BC" w:rsidP="00D94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uzyskaniu z uczelni przyjmującej potwierdzenia możliwości realizacji pobytu  w celach dydaktycznych lub szkoleniowych wraz ze wskazaniem dat pobytu (zatwierdzenie </w:t>
      </w:r>
      <w:proofErr w:type="spellStart"/>
      <w:r w:rsidRPr="00D940BC">
        <w:rPr>
          <w:rFonts w:ascii="Times New Roman" w:eastAsia="Times New Roman" w:hAnsi="Times New Roman" w:cs="Times New Roman"/>
          <w:color w:val="000000"/>
          <w:sz w:val="24"/>
          <w:szCs w:val="24"/>
        </w:rPr>
        <w:t>Mobility</w:t>
      </w:r>
      <w:proofErr w:type="spellEnd"/>
      <w:r w:rsidRPr="00D94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Agreement), </w:t>
      </w:r>
    </w:p>
    <w:p w:rsidR="00D940BC" w:rsidRPr="00D940BC" w:rsidRDefault="00D940BC" w:rsidP="00D94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dodaniu aplikacji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systemie Akademus w zakładce przyjazdów pracowniczych</w:t>
      </w:r>
      <w:r w:rsidRPr="00D940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940BC" w:rsidRPr="00D940BC" w:rsidRDefault="00D940BC" w:rsidP="00D94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potwierdzenia objęcia ubezpieczeniem na czas realizacji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 w:rsidRPr="00D940BC">
        <w:rPr>
          <w:rFonts w:ascii="Times New Roman" w:eastAsia="Times New Roman" w:hAnsi="Times New Roman" w:cs="Times New Roman"/>
          <w:color w:val="000000"/>
          <w:sz w:val="24"/>
          <w:szCs w:val="24"/>
        </w:rPr>
        <w:t>yjazdu,</w:t>
      </w:r>
    </w:p>
    <w:p w:rsidR="00D940BC" w:rsidRPr="00645BA1" w:rsidRDefault="00D940BC" w:rsidP="00FB3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0BC">
        <w:rPr>
          <w:rFonts w:ascii="Times New Roman" w:eastAsia="Times New Roman" w:hAnsi="Times New Roman" w:cs="Times New Roman"/>
          <w:color w:val="000000"/>
          <w:sz w:val="24"/>
          <w:szCs w:val="24"/>
        </w:rPr>
        <w:t>- podpisaniu umowy finansowej.</w:t>
      </w:r>
    </w:p>
    <w:p w:rsidR="00645BA1" w:rsidRPr="00645BA1" w:rsidRDefault="00FB36FD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Akademia Sztuk Pięknych w Gdańsku zastrzega sobie prawo do wprowadzania zmian w powyższych zasadach dotyczących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finansowania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wyjazdów w ramach programu Erasmus + ze względu na możliwe nowe ustalenia przekazywane przez Komisję Europejską oraz Fundację Rozwoju Systemu Edukacji, a także z uwagi na zmianę powszechnie obowiązujących przepisów prawa.</w:t>
      </w:r>
    </w:p>
    <w:p w:rsidR="00645BA1" w:rsidRPr="003368F1" w:rsidRDefault="00645BA1" w:rsidP="003368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EE2" w:rsidRDefault="00760E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60E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985" w:bottom="2835" w:left="1985" w:header="709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85" w:rsidRDefault="00501C8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01C85" w:rsidRDefault="00501C8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BC" w:rsidRDefault="00D940BC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BC" w:rsidRDefault="00D940BC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line="36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F8262F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2514600</wp:posOffset>
          </wp:positionH>
          <wp:positionV relativeFrom="paragraph">
            <wp:posOffset>-86359</wp:posOffset>
          </wp:positionV>
          <wp:extent cx="2638425" cy="430530"/>
          <wp:effectExtent l="0" t="0" r="0" b="0"/>
          <wp:wrapSquare wrapText="bothSides" distT="0" distB="0" distL="114300" distR="114300"/>
          <wp:docPr id="4" name="image2.jpg" descr="C:\Users\op\AppData\Local\Microsoft\Windows\Temporary Internet Files\Content.Word\PL Wsp+-+éfinansowane przez Uni¦Ö Europejsk¦ů_BLACK Out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p\AppData\Local\Microsoft\Windows\Temporary Internet Files\Content.Word\PL Wsp+-+éfinansowane przez Uni¦Ö Europejsk¦ů_BLACK Outli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40BC" w:rsidRDefault="00D940BC">
    <w:pPr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BC" w:rsidRDefault="00D940BC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85" w:rsidRDefault="00501C8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01C85" w:rsidRDefault="00501C8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BC" w:rsidRDefault="00D940BC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BC" w:rsidRDefault="00D940B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-1285874</wp:posOffset>
          </wp:positionH>
          <wp:positionV relativeFrom="paragraph">
            <wp:posOffset>-447674</wp:posOffset>
          </wp:positionV>
          <wp:extent cx="7560310" cy="1800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40BC" w:rsidRDefault="00D940B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D940BC" w:rsidRDefault="00D940B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D940BC" w:rsidRDefault="00D940B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BC" w:rsidRDefault="00D940BC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">
    <w:nsid w:val="0C287CEC"/>
    <w:multiLevelType w:val="hybridMultilevel"/>
    <w:tmpl w:val="227E9CF0"/>
    <w:lvl w:ilvl="0" w:tplc="9664190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686F440D"/>
    <w:multiLevelType w:val="hybridMultilevel"/>
    <w:tmpl w:val="AD94A44E"/>
    <w:lvl w:ilvl="0" w:tplc="1392302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E2"/>
    <w:rsid w:val="00147CE1"/>
    <w:rsid w:val="00226ECB"/>
    <w:rsid w:val="0028539B"/>
    <w:rsid w:val="00305EF4"/>
    <w:rsid w:val="003368F1"/>
    <w:rsid w:val="003A669C"/>
    <w:rsid w:val="00412E8C"/>
    <w:rsid w:val="00443888"/>
    <w:rsid w:val="00482142"/>
    <w:rsid w:val="00501C85"/>
    <w:rsid w:val="00645BA1"/>
    <w:rsid w:val="00760EE2"/>
    <w:rsid w:val="007E6999"/>
    <w:rsid w:val="007F5612"/>
    <w:rsid w:val="00926AA1"/>
    <w:rsid w:val="0096162B"/>
    <w:rsid w:val="00974C52"/>
    <w:rsid w:val="009F268A"/>
    <w:rsid w:val="00A56C19"/>
    <w:rsid w:val="00A7673B"/>
    <w:rsid w:val="00A87B46"/>
    <w:rsid w:val="00B07F57"/>
    <w:rsid w:val="00B3175C"/>
    <w:rsid w:val="00B94C50"/>
    <w:rsid w:val="00BF6345"/>
    <w:rsid w:val="00C326CF"/>
    <w:rsid w:val="00C461F2"/>
    <w:rsid w:val="00C5498B"/>
    <w:rsid w:val="00C6674F"/>
    <w:rsid w:val="00C844B7"/>
    <w:rsid w:val="00CD08A9"/>
    <w:rsid w:val="00CD7E47"/>
    <w:rsid w:val="00D11722"/>
    <w:rsid w:val="00D20804"/>
    <w:rsid w:val="00D940BC"/>
    <w:rsid w:val="00E56F3D"/>
    <w:rsid w:val="00E724B1"/>
    <w:rsid w:val="00E76A80"/>
    <w:rsid w:val="00EE7C2A"/>
    <w:rsid w:val="00F8262F"/>
    <w:rsid w:val="00FA43B8"/>
    <w:rsid w:val="00FA5783"/>
    <w:rsid w:val="00F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1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rasmus-plus.ec.europa.eu/resources-and-tools/distance-calculato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c.europa.eu/programmes/erasmus-plus/resources/distance-calculator_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rasmus-plus.ec.europa.eu/resources-and-tools/distance-calculato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7tugmLqvJANXIG/w0CMa/SHVVg==">AMUW2mU6oOdw5sjOLvU+8B6Q0TtdAwHA/iUM1tNztN20v+zab7qqi6ThVlqxaXO2YSQkQvL1UG/9Dyyeg1vk4hSXPaqpFW7r1rIzxGgWzv6UYAR4BaKEbx4LMCqZnmavIvyH6D/G7O3r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Kaminska</dc:creator>
  <cp:lastModifiedBy>Karolina Lisiecka</cp:lastModifiedBy>
  <cp:revision>4</cp:revision>
  <dcterms:created xsi:type="dcterms:W3CDTF">2023-08-29T09:49:00Z</dcterms:created>
  <dcterms:modified xsi:type="dcterms:W3CDTF">2023-09-05T10:48:00Z</dcterms:modified>
</cp:coreProperties>
</file>