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0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>października</w:t>
      </w:r>
      <w:r w:rsidR="00260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</w:t>
      </w:r>
      <w:r w:rsidR="002F7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nr </w:t>
      </w:r>
      <w:r w:rsidR="00857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D6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857ACB">
        <w:rPr>
          <w:rFonts w:ascii="Times New Roman" w:eastAsia="Times New Roman" w:hAnsi="Times New Roman" w:cs="Times New Roman"/>
          <w:b/>
          <w:sz w:val="24"/>
          <w:szCs w:val="24"/>
        </w:rPr>
        <w:t>2 października</w:t>
      </w:r>
      <w:r w:rsidR="002600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B61"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5B7126" w:rsidRPr="005B7126" w:rsidRDefault="005B7126" w:rsidP="005B7126">
      <w:pP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5B7126">
        <w:rPr>
          <w:rFonts w:ascii="Times New Roman" w:hAnsi="Times New Roman"/>
          <w:b/>
          <w:sz w:val="24"/>
          <w:szCs w:val="24"/>
        </w:rPr>
        <w:t xml:space="preserve">w sprawie wprowadzenia </w:t>
      </w:r>
      <w:r w:rsidR="00857ACB">
        <w:rPr>
          <w:rFonts w:ascii="Times New Roman" w:hAnsi="Times New Roman"/>
          <w:b/>
          <w:sz w:val="24"/>
          <w:szCs w:val="24"/>
        </w:rPr>
        <w:t xml:space="preserve">zmian </w:t>
      </w:r>
      <w:r w:rsidR="00F855CE">
        <w:rPr>
          <w:rFonts w:ascii="Times New Roman" w:hAnsi="Times New Roman"/>
          <w:b/>
          <w:sz w:val="24"/>
          <w:szCs w:val="24"/>
        </w:rPr>
        <w:t>w</w:t>
      </w:r>
      <w:r w:rsidR="00857ACB">
        <w:rPr>
          <w:rFonts w:ascii="Times New Roman" w:hAnsi="Times New Roman"/>
          <w:b/>
          <w:sz w:val="24"/>
          <w:szCs w:val="24"/>
        </w:rPr>
        <w:t xml:space="preserve"> zał. nr 1 </w:t>
      </w:r>
      <w:r w:rsidR="005034FD">
        <w:rPr>
          <w:rFonts w:ascii="Times New Roman" w:hAnsi="Times New Roman"/>
          <w:b/>
          <w:sz w:val="24"/>
          <w:szCs w:val="24"/>
        </w:rPr>
        <w:t xml:space="preserve">i zał. nr 2 </w:t>
      </w:r>
      <w:bookmarkStart w:id="1" w:name="_GoBack"/>
      <w:bookmarkEnd w:id="1"/>
      <w:r w:rsidR="00857ACB">
        <w:rPr>
          <w:rFonts w:ascii="Times New Roman" w:hAnsi="Times New Roman"/>
          <w:b/>
          <w:sz w:val="24"/>
          <w:szCs w:val="24"/>
        </w:rPr>
        <w:t xml:space="preserve">do </w:t>
      </w:r>
      <w:r w:rsidRPr="005B7126">
        <w:rPr>
          <w:rFonts w:ascii="Times New Roman" w:hAnsi="Times New Roman"/>
          <w:b/>
          <w:sz w:val="24"/>
          <w:szCs w:val="24"/>
        </w:rPr>
        <w:t>Regulaminu Organizacyjnego</w:t>
      </w:r>
    </w:p>
    <w:p w:rsidR="00F855CE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5B7126">
        <w:rPr>
          <w:rFonts w:ascii="Times New Roman" w:hAnsi="Times New Roman"/>
          <w:b/>
          <w:sz w:val="24"/>
          <w:szCs w:val="24"/>
        </w:rPr>
        <w:t>Akademii Sztuk Pięknych w Gdańsku</w:t>
      </w:r>
      <w:r w:rsidR="00857ACB">
        <w:rPr>
          <w:rFonts w:ascii="Times New Roman" w:hAnsi="Times New Roman"/>
          <w:b/>
          <w:sz w:val="24"/>
          <w:szCs w:val="24"/>
        </w:rPr>
        <w:t xml:space="preserve"> wprowadzonego Zarządzeniem nr 57/2023</w:t>
      </w:r>
      <w:r w:rsidR="00341A66">
        <w:rPr>
          <w:rFonts w:ascii="Times New Roman" w:hAnsi="Times New Roman"/>
          <w:b/>
          <w:sz w:val="24"/>
          <w:szCs w:val="24"/>
        </w:rPr>
        <w:t xml:space="preserve"> </w:t>
      </w:r>
    </w:p>
    <w:p w:rsidR="00567CAA" w:rsidRDefault="00341A6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30 czerwca 2023 r. </w:t>
      </w:r>
    </w:p>
    <w:p w:rsidR="005B7126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Na podstawie art. 23 ust. 3 pkt 1 i 2 </w:t>
      </w:r>
      <w:r w:rsidR="00683408" w:rsidRPr="00683408">
        <w:rPr>
          <w:rFonts w:ascii="Times New Roman" w:hAnsi="Times New Roman" w:cs="Times New Roman"/>
          <w:position w:val="0"/>
          <w:sz w:val="24"/>
          <w:szCs w:val="24"/>
        </w:rPr>
        <w:t>ustawy z dnia 20 lipca 2018 r. Prawo o szkolnictwie wyższym  i nauce (</w:t>
      </w:r>
      <w:proofErr w:type="spellStart"/>
      <w:r w:rsidR="00683408" w:rsidRPr="00683408">
        <w:rPr>
          <w:rFonts w:ascii="Times New Roman" w:hAnsi="Times New Roman" w:cs="Times New Roman"/>
          <w:position w:val="0"/>
          <w:sz w:val="24"/>
          <w:szCs w:val="24"/>
        </w:rPr>
        <w:t>t.j</w:t>
      </w:r>
      <w:proofErr w:type="spellEnd"/>
      <w:r w:rsidR="00683408" w:rsidRPr="00683408">
        <w:rPr>
          <w:rFonts w:ascii="Times New Roman" w:hAnsi="Times New Roman" w:cs="Times New Roman"/>
          <w:position w:val="0"/>
          <w:sz w:val="24"/>
          <w:szCs w:val="24"/>
        </w:rPr>
        <w:t xml:space="preserve">.: Dz. U. 2023 r., poz. 742 z </w:t>
      </w:r>
      <w:proofErr w:type="spellStart"/>
      <w:r w:rsidR="00683408" w:rsidRPr="00683408">
        <w:rPr>
          <w:rFonts w:ascii="Times New Roman" w:hAnsi="Times New Roman" w:cs="Times New Roman"/>
          <w:position w:val="0"/>
          <w:sz w:val="24"/>
          <w:szCs w:val="24"/>
        </w:rPr>
        <w:t>późn</w:t>
      </w:r>
      <w:proofErr w:type="spellEnd"/>
      <w:r w:rsidR="00683408" w:rsidRPr="00683408">
        <w:rPr>
          <w:rFonts w:ascii="Times New Roman" w:hAnsi="Times New Roman" w:cs="Times New Roman"/>
          <w:position w:val="0"/>
          <w:sz w:val="24"/>
          <w:szCs w:val="24"/>
        </w:rPr>
        <w:t xml:space="preserve">. zm.), 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w zw.</w:t>
      </w:r>
      <w:r w:rsidR="00242A54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z § 14 ust. 5 pkt 1, 2 Statucie Akademii Sztuk Pięknych w Gdańsku uchwalonym</w:t>
      </w:r>
      <w:r w:rsidR="00242A54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Uchwałą Senatu nr 27/2019 z dnia 26 czerwca 2019 r., 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z późniejszymi zmianami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zarządza się, co następuje: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§ 1</w:t>
      </w:r>
    </w:p>
    <w:p w:rsidR="005B7126" w:rsidRDefault="00F855CE" w:rsidP="00695C7A">
      <w:pPr>
        <w:pStyle w:val="Akapitzlist"/>
        <w:numPr>
          <w:ilvl w:val="0"/>
          <w:numId w:val="7"/>
        </w:numPr>
        <w:suppressAutoHyphens w:val="0"/>
        <w:spacing w:after="0" w:line="320" w:lineRule="exact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695C7A">
        <w:rPr>
          <w:rFonts w:ascii="Times New Roman" w:hAnsi="Times New Roman" w:cs="Times New Roman"/>
          <w:position w:val="0"/>
          <w:sz w:val="24"/>
          <w:szCs w:val="24"/>
        </w:rPr>
        <w:t>Zmienia się zał</w:t>
      </w:r>
      <w:r w:rsidR="00341A66" w:rsidRPr="00695C7A">
        <w:rPr>
          <w:rFonts w:ascii="Times New Roman" w:hAnsi="Times New Roman" w:cs="Times New Roman"/>
          <w:position w:val="0"/>
          <w:sz w:val="24"/>
          <w:szCs w:val="24"/>
        </w:rPr>
        <w:t>. nr 1</w:t>
      </w:r>
      <w:r w:rsidR="001327CB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do </w:t>
      </w:r>
      <w:r w:rsidR="005B7126" w:rsidRPr="00695C7A">
        <w:rPr>
          <w:rFonts w:ascii="Times New Roman" w:hAnsi="Times New Roman" w:cs="Times New Roman"/>
          <w:position w:val="0"/>
          <w:sz w:val="24"/>
          <w:szCs w:val="24"/>
        </w:rPr>
        <w:t>Regulamin</w:t>
      </w:r>
      <w:r w:rsidR="00341A66" w:rsidRPr="00695C7A">
        <w:rPr>
          <w:rFonts w:ascii="Times New Roman" w:hAnsi="Times New Roman" w:cs="Times New Roman"/>
          <w:position w:val="0"/>
          <w:sz w:val="24"/>
          <w:szCs w:val="24"/>
        </w:rPr>
        <w:t>u</w:t>
      </w:r>
      <w:r w:rsidR="005B7126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Organizacyj</w:t>
      </w:r>
      <w:r w:rsidR="00341A66" w:rsidRPr="00695C7A">
        <w:rPr>
          <w:rFonts w:ascii="Times New Roman" w:hAnsi="Times New Roman" w:cs="Times New Roman"/>
          <w:position w:val="0"/>
          <w:sz w:val="24"/>
          <w:szCs w:val="24"/>
        </w:rPr>
        <w:t>nego</w:t>
      </w:r>
      <w:r w:rsidR="005B7126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Akademii Sztuk Pięknych w Gdańsku</w:t>
      </w:r>
      <w:r w:rsidR="009F6F16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B73D45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– </w:t>
      </w:r>
      <w:r w:rsidRPr="00695C7A">
        <w:rPr>
          <w:rFonts w:ascii="Times New Roman" w:hAnsi="Times New Roman" w:cs="Times New Roman"/>
          <w:position w:val="0"/>
          <w:sz w:val="24"/>
          <w:szCs w:val="24"/>
        </w:rPr>
        <w:t>Struktur</w:t>
      </w:r>
      <w:r w:rsidR="0015626E" w:rsidRPr="00695C7A">
        <w:rPr>
          <w:rFonts w:ascii="Times New Roman" w:hAnsi="Times New Roman" w:cs="Times New Roman"/>
          <w:position w:val="0"/>
          <w:sz w:val="24"/>
          <w:szCs w:val="24"/>
        </w:rPr>
        <w:t>a</w:t>
      </w:r>
      <w:r w:rsidR="00B73D45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Organizacyjn</w:t>
      </w:r>
      <w:r w:rsidR="0015626E" w:rsidRPr="00695C7A">
        <w:rPr>
          <w:rFonts w:ascii="Times New Roman" w:hAnsi="Times New Roman" w:cs="Times New Roman"/>
          <w:position w:val="0"/>
          <w:sz w:val="24"/>
          <w:szCs w:val="24"/>
        </w:rPr>
        <w:t>a</w:t>
      </w:r>
      <w:r w:rsidR="00B73D45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ASP w Gdańsku </w:t>
      </w:r>
      <w:r w:rsidR="001327CB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w taki sposób, że: </w:t>
      </w:r>
      <w:r w:rsidR="00264BE7" w:rsidRPr="00695C7A">
        <w:rPr>
          <w:rFonts w:ascii="Times New Roman" w:hAnsi="Times New Roman" w:cs="Times New Roman"/>
          <w:position w:val="0"/>
          <w:sz w:val="24"/>
          <w:szCs w:val="24"/>
        </w:rPr>
        <w:t>powołuje</w:t>
      </w:r>
      <w:r w:rsidR="001327CB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się </w:t>
      </w:r>
      <w:proofErr w:type="spellStart"/>
      <w:r w:rsidR="001327CB" w:rsidRPr="00695C7A">
        <w:rPr>
          <w:rFonts w:ascii="Times New Roman" w:hAnsi="Times New Roman" w:cs="Times New Roman"/>
          <w:position w:val="0"/>
          <w:sz w:val="24"/>
          <w:szCs w:val="24"/>
        </w:rPr>
        <w:t>Międzykierunkową</w:t>
      </w:r>
      <w:proofErr w:type="spellEnd"/>
      <w:r w:rsidR="001327CB"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Katedrę Małych Form Filmowych i Wideo na Wydziale Rzeźby</w:t>
      </w:r>
      <w:r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="001327CB" w:rsidRPr="00695C7A">
        <w:rPr>
          <w:rFonts w:ascii="Times New Roman" w:hAnsi="Times New Roman" w:cs="Times New Roman"/>
          <w:position w:val="0"/>
          <w:sz w:val="24"/>
          <w:szCs w:val="24"/>
        </w:rPr>
        <w:t>i Interm</w:t>
      </w:r>
      <w:r w:rsidR="00B73D45" w:rsidRPr="00695C7A">
        <w:rPr>
          <w:rFonts w:ascii="Times New Roman" w:hAnsi="Times New Roman" w:cs="Times New Roman"/>
          <w:position w:val="0"/>
          <w:sz w:val="24"/>
          <w:szCs w:val="24"/>
        </w:rPr>
        <w:t>ediów na kierunku Intermedia i na kierunku Fotografia.</w:t>
      </w:r>
    </w:p>
    <w:p w:rsidR="00695C7A" w:rsidRPr="00695C7A" w:rsidRDefault="00695C7A" w:rsidP="00695C7A">
      <w:pPr>
        <w:pStyle w:val="Akapitzlist"/>
        <w:numPr>
          <w:ilvl w:val="0"/>
          <w:numId w:val="7"/>
        </w:numPr>
        <w:suppressAutoHyphens w:val="0"/>
        <w:spacing w:after="0" w:line="320" w:lineRule="exact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 xml:space="preserve">Zmienia się zał. nr 2 </w:t>
      </w:r>
      <w:r w:rsidRPr="00695C7A">
        <w:rPr>
          <w:rFonts w:ascii="Times New Roman" w:hAnsi="Times New Roman" w:cs="Times New Roman"/>
          <w:position w:val="0"/>
          <w:sz w:val="24"/>
          <w:szCs w:val="24"/>
        </w:rPr>
        <w:t>do Regulaminu Organizacyjnego Akademii Sztuk Pięknych w Gdańsku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– Symbole literowe jednostek organizacyjnych administracyjnych w taki sposób, że nadaje się symbol WRiI4.1 dla </w:t>
      </w:r>
      <w:proofErr w:type="spellStart"/>
      <w:r w:rsidRPr="00695C7A">
        <w:rPr>
          <w:rFonts w:ascii="Times New Roman" w:hAnsi="Times New Roman" w:cs="Times New Roman"/>
          <w:position w:val="0"/>
          <w:sz w:val="24"/>
          <w:szCs w:val="24"/>
        </w:rPr>
        <w:t>Międzykierunkową</w:t>
      </w:r>
      <w:proofErr w:type="spellEnd"/>
      <w:r w:rsidRPr="00695C7A">
        <w:rPr>
          <w:rFonts w:ascii="Times New Roman" w:hAnsi="Times New Roman" w:cs="Times New Roman"/>
          <w:position w:val="0"/>
          <w:sz w:val="24"/>
          <w:szCs w:val="24"/>
        </w:rPr>
        <w:t xml:space="preserve"> Katedrę Małych Form Filmowych i Wideo </w:t>
      </w:r>
      <w:r>
        <w:rPr>
          <w:rFonts w:ascii="Times New Roman" w:hAnsi="Times New Roman" w:cs="Times New Roman"/>
          <w:position w:val="0"/>
          <w:sz w:val="24"/>
          <w:szCs w:val="24"/>
        </w:rPr>
        <w:t>zamieszczonej w tabeli jako L.p. 10.4.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§ 2</w:t>
      </w: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1. </w:t>
      </w:r>
      <w:r w:rsidR="00F855CE">
        <w:rPr>
          <w:rFonts w:ascii="Times New Roman" w:hAnsi="Times New Roman" w:cs="Times New Roman"/>
          <w:position w:val="0"/>
          <w:sz w:val="24"/>
          <w:szCs w:val="24"/>
        </w:rPr>
        <w:t>Zarządzenie wchodzi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w życie z dniem </w:t>
      </w:r>
      <w:r w:rsidR="00341A66">
        <w:rPr>
          <w:rFonts w:ascii="Times New Roman" w:hAnsi="Times New Roman" w:cs="Times New Roman"/>
          <w:position w:val="0"/>
          <w:sz w:val="24"/>
          <w:szCs w:val="24"/>
        </w:rPr>
        <w:t>podpisania.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2. </w:t>
      </w:r>
      <w:r w:rsidR="00F855CE" w:rsidRPr="00F855CE">
        <w:rPr>
          <w:rFonts w:ascii="Times New Roman" w:hAnsi="Times New Roman" w:cs="Times New Roman"/>
          <w:position w:val="0"/>
          <w:sz w:val="24"/>
          <w:szCs w:val="24"/>
        </w:rPr>
        <w:t xml:space="preserve">Pozostałe postanowienia Zarządzenia  </w:t>
      </w:r>
      <w:r w:rsidR="00F855CE">
        <w:rPr>
          <w:rFonts w:ascii="Times New Roman" w:hAnsi="Times New Roman" w:cs="Times New Roman"/>
          <w:position w:val="0"/>
          <w:sz w:val="24"/>
          <w:szCs w:val="24"/>
        </w:rPr>
        <w:t xml:space="preserve">nr 57/2023 z dnia 30 czerwca 2023 r. </w:t>
      </w:r>
      <w:r w:rsidR="00F855CE" w:rsidRPr="00F855CE">
        <w:rPr>
          <w:rFonts w:ascii="Times New Roman" w:hAnsi="Times New Roman" w:cs="Times New Roman"/>
          <w:position w:val="0"/>
          <w:sz w:val="24"/>
          <w:szCs w:val="24"/>
        </w:rPr>
        <w:t>pozostają bez zmian.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3F28CD" w:rsidRDefault="003F28CD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3F28CD" w:rsidRDefault="003F28CD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D4DE1" w:rsidRPr="005D4DE1" w:rsidRDefault="005D4DE1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5B7126" w:rsidRDefault="005D4DE1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</w:t>
      </w:r>
      <w:r w:rsidR="00C30F3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</w:t>
      </w:r>
      <w:r w:rsidR="00C30F3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Organizacyjn</w:t>
      </w:r>
      <w:r w:rsidR="00C30F37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Akademii Sztuk Pięknych w Gdańsku</w:t>
      </w:r>
      <w:r w:rsidR="00C3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Struktura Organizacyjna ASP w Gdańsku</w:t>
      </w:r>
      <w:r w:rsidR="00F855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5CE" w:rsidRPr="00A50BF4" w:rsidRDefault="00F855CE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66" w:rsidRDefault="00415E6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15E66" w:rsidRDefault="00415E6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0339414D" wp14:editId="468AE96F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 wp14:anchorId="396778B2" wp14:editId="518E29D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 wp14:anchorId="5795A27D" wp14:editId="2287897A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 wp14:anchorId="05D20ED3" wp14:editId="668F553E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66" w:rsidRDefault="00415E6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15E66" w:rsidRDefault="00415E6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5A2A2596" wp14:editId="1DF0C94E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 wp14:anchorId="44B1CEA8" wp14:editId="7451EBDA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AF6EBD"/>
    <w:multiLevelType w:val="hybridMultilevel"/>
    <w:tmpl w:val="1206E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432109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550F"/>
    <w:multiLevelType w:val="hybridMultilevel"/>
    <w:tmpl w:val="DBE0C30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57964D60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63B97"/>
    <w:multiLevelType w:val="hybridMultilevel"/>
    <w:tmpl w:val="A05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0EA"/>
    <w:rsid w:val="001241E8"/>
    <w:rsid w:val="001327CB"/>
    <w:rsid w:val="00150A25"/>
    <w:rsid w:val="0015626E"/>
    <w:rsid w:val="00187318"/>
    <w:rsid w:val="002165A6"/>
    <w:rsid w:val="00242A54"/>
    <w:rsid w:val="00245F12"/>
    <w:rsid w:val="0025322B"/>
    <w:rsid w:val="002600DB"/>
    <w:rsid w:val="00264BE7"/>
    <w:rsid w:val="002F78B8"/>
    <w:rsid w:val="00332C34"/>
    <w:rsid w:val="00341A66"/>
    <w:rsid w:val="00362B68"/>
    <w:rsid w:val="0036488B"/>
    <w:rsid w:val="0036630B"/>
    <w:rsid w:val="00383E79"/>
    <w:rsid w:val="003B001A"/>
    <w:rsid w:val="003C438C"/>
    <w:rsid w:val="003F28CD"/>
    <w:rsid w:val="00415E66"/>
    <w:rsid w:val="004435B3"/>
    <w:rsid w:val="00457964"/>
    <w:rsid w:val="004D6FAE"/>
    <w:rsid w:val="005034FD"/>
    <w:rsid w:val="00517458"/>
    <w:rsid w:val="00567CAA"/>
    <w:rsid w:val="005777D4"/>
    <w:rsid w:val="005942EC"/>
    <w:rsid w:val="005B7126"/>
    <w:rsid w:val="005D4DE1"/>
    <w:rsid w:val="00600E40"/>
    <w:rsid w:val="00683408"/>
    <w:rsid w:val="00686471"/>
    <w:rsid w:val="00695C7A"/>
    <w:rsid w:val="006E3A38"/>
    <w:rsid w:val="00716AB7"/>
    <w:rsid w:val="00722695"/>
    <w:rsid w:val="00770F75"/>
    <w:rsid w:val="007B051D"/>
    <w:rsid w:val="008535AF"/>
    <w:rsid w:val="00857ACB"/>
    <w:rsid w:val="00865E51"/>
    <w:rsid w:val="008C25E9"/>
    <w:rsid w:val="008C4836"/>
    <w:rsid w:val="008E7C8A"/>
    <w:rsid w:val="00937B66"/>
    <w:rsid w:val="0097643B"/>
    <w:rsid w:val="00997B61"/>
    <w:rsid w:val="009F3458"/>
    <w:rsid w:val="009F6F16"/>
    <w:rsid w:val="00A50BF4"/>
    <w:rsid w:val="00A70827"/>
    <w:rsid w:val="00A77BD6"/>
    <w:rsid w:val="00A903AC"/>
    <w:rsid w:val="00B112AB"/>
    <w:rsid w:val="00B73D45"/>
    <w:rsid w:val="00BD67B9"/>
    <w:rsid w:val="00C110C8"/>
    <w:rsid w:val="00C11D9D"/>
    <w:rsid w:val="00C156C7"/>
    <w:rsid w:val="00C27FBA"/>
    <w:rsid w:val="00C30F37"/>
    <w:rsid w:val="00C42E2A"/>
    <w:rsid w:val="00C709A6"/>
    <w:rsid w:val="00CA1D07"/>
    <w:rsid w:val="00CD2D71"/>
    <w:rsid w:val="00D46181"/>
    <w:rsid w:val="00D4712B"/>
    <w:rsid w:val="00D75EAE"/>
    <w:rsid w:val="00DB7D99"/>
    <w:rsid w:val="00DC099B"/>
    <w:rsid w:val="00DF7260"/>
    <w:rsid w:val="00E11DDD"/>
    <w:rsid w:val="00E63AC9"/>
    <w:rsid w:val="00E9179D"/>
    <w:rsid w:val="00F855CE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1527"/>
  <w15:docId w15:val="{55E04FC3-6960-44A3-8652-5709F89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7</cp:revision>
  <cp:lastPrinted>2023-10-05T11:15:00Z</cp:lastPrinted>
  <dcterms:created xsi:type="dcterms:W3CDTF">2023-10-05T11:03:00Z</dcterms:created>
  <dcterms:modified xsi:type="dcterms:W3CDTF">2023-10-11T07:08:00Z</dcterms:modified>
</cp:coreProperties>
</file>