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EC" w:rsidRDefault="00EC523A" w:rsidP="00FB0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12">
        <w:rPr>
          <w:rFonts w:ascii="Times New Roman" w:hAnsi="Times New Roman" w:cs="Times New Roman"/>
          <w:b/>
          <w:sz w:val="24"/>
          <w:szCs w:val="24"/>
        </w:rPr>
        <w:t>Sprawozdanie</w:t>
      </w:r>
      <w:r w:rsidR="00FB0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12">
        <w:rPr>
          <w:rFonts w:ascii="Times New Roman" w:hAnsi="Times New Roman" w:cs="Times New Roman"/>
          <w:b/>
          <w:sz w:val="24"/>
          <w:szCs w:val="24"/>
        </w:rPr>
        <w:t>z dział</w:t>
      </w:r>
      <w:r w:rsidR="00F765F9">
        <w:rPr>
          <w:rFonts w:ascii="Times New Roman" w:hAnsi="Times New Roman" w:cs="Times New Roman"/>
          <w:b/>
          <w:sz w:val="24"/>
          <w:szCs w:val="24"/>
        </w:rPr>
        <w:t xml:space="preserve">alności </w:t>
      </w:r>
    </w:p>
    <w:p w:rsidR="00FB0CEC" w:rsidRDefault="00F765F9" w:rsidP="00FB0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Uczelni </w:t>
      </w:r>
      <w:r w:rsidR="00FB0CEC">
        <w:rPr>
          <w:rFonts w:ascii="Times New Roman" w:hAnsi="Times New Roman" w:cs="Times New Roman"/>
          <w:b/>
          <w:sz w:val="24"/>
          <w:szCs w:val="24"/>
        </w:rPr>
        <w:t>Akademii Sztuk Pięknych w Gdańsku</w:t>
      </w:r>
    </w:p>
    <w:p w:rsidR="00F765F9" w:rsidRPr="00995412" w:rsidRDefault="00330F42" w:rsidP="00FB0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rok 2023</w:t>
      </w:r>
    </w:p>
    <w:p w:rsidR="002539E1" w:rsidRDefault="004A564F" w:rsidP="004A5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grudniu 2020 roku</w:t>
      </w:r>
      <w:r w:rsidR="00995412" w:rsidRPr="00995412">
        <w:rPr>
          <w:rFonts w:ascii="Times New Roman" w:hAnsi="Times New Roman" w:cs="Times New Roman"/>
          <w:sz w:val="24"/>
          <w:szCs w:val="24"/>
        </w:rPr>
        <w:t xml:space="preserve"> </w:t>
      </w:r>
      <w:r w:rsidR="00FB0CEC">
        <w:rPr>
          <w:rFonts w:ascii="Times New Roman" w:hAnsi="Times New Roman" w:cs="Times New Roman"/>
          <w:sz w:val="24"/>
          <w:szCs w:val="24"/>
        </w:rPr>
        <w:t>na podstawie stosownych uchwał S</w:t>
      </w:r>
      <w:r w:rsidR="00995412" w:rsidRPr="00995412">
        <w:rPr>
          <w:rFonts w:ascii="Times New Roman" w:hAnsi="Times New Roman" w:cs="Times New Roman"/>
          <w:sz w:val="24"/>
          <w:szCs w:val="24"/>
        </w:rPr>
        <w:t xml:space="preserve">enat Akademii Sztuk Pięknych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5412" w:rsidRPr="00995412">
        <w:rPr>
          <w:rFonts w:ascii="Times New Roman" w:hAnsi="Times New Roman" w:cs="Times New Roman"/>
          <w:sz w:val="24"/>
          <w:szCs w:val="24"/>
        </w:rPr>
        <w:t>w Gdańsku powołał członków Rady Uczelni na kadencję do 31 grudnia 2024 r.</w:t>
      </w:r>
      <w:r w:rsidR="00B3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412" w:rsidRDefault="00995412" w:rsidP="004A5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składa Rady Uczelni powołani zostali:</w:t>
      </w:r>
    </w:p>
    <w:p w:rsidR="00B302B3" w:rsidRDefault="00B302B3" w:rsidP="004A564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02B3">
        <w:rPr>
          <w:rFonts w:ascii="Times New Roman" w:eastAsia="Calibri" w:hAnsi="Times New Roman" w:cs="Times New Roman"/>
          <w:color w:val="000000"/>
          <w:sz w:val="24"/>
          <w:szCs w:val="24"/>
        </w:rPr>
        <w:t>dr hab. Waldemar Ossowski prof. UG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Przewodniczący RU</w:t>
      </w:r>
    </w:p>
    <w:p w:rsidR="00995412" w:rsidRDefault="00995412" w:rsidP="004A564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Janusz </w:t>
      </w:r>
      <w:proofErr w:type="spellStart"/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>Akermann</w:t>
      </w:r>
      <w:proofErr w:type="spellEnd"/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95412" w:rsidRPr="00995412" w:rsidRDefault="00995412" w:rsidP="004A564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>prof. Sławomir Fijałkowski</w:t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95412" w:rsidRPr="00B302B3" w:rsidRDefault="00995412" w:rsidP="004A564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>dr hab. Jacek Friedrich prof. UG</w:t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302B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95412" w:rsidRPr="00995412" w:rsidRDefault="00995412" w:rsidP="004A564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Magdalena </w:t>
      </w:r>
      <w:proofErr w:type="spellStart"/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>Pramfelt</w:t>
      </w:r>
      <w:proofErr w:type="spellEnd"/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95412" w:rsidRPr="00995412" w:rsidRDefault="00995412" w:rsidP="004A564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12">
        <w:rPr>
          <w:rFonts w:ascii="Times New Roman" w:eastAsia="Calibri" w:hAnsi="Times New Roman" w:cs="Times New Roman"/>
          <w:sz w:val="24"/>
          <w:szCs w:val="24"/>
        </w:rPr>
        <w:t>prof. Janina Rudnicka</w:t>
      </w:r>
    </w:p>
    <w:p w:rsidR="00995412" w:rsidRPr="00C948C6" w:rsidRDefault="005A6A99" w:rsidP="004A564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995412">
        <w:rPr>
          <w:rFonts w:ascii="Times New Roman" w:eastAsia="Calibri" w:hAnsi="Times New Roman" w:cs="Times New Roman"/>
          <w:sz w:val="24"/>
          <w:szCs w:val="24"/>
        </w:rPr>
        <w:t>rzewodniczący URSS – z mocy ustawy Prawo o szkolnictwie wyższym</w:t>
      </w:r>
    </w:p>
    <w:p w:rsidR="008F061F" w:rsidRDefault="008F061F" w:rsidP="004A56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48C6" w:rsidRDefault="00C948C6" w:rsidP="00FB0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Rada Uczelni realizowała swoje zadania i obowiązki zgodnie z przepisami zawartymi </w:t>
      </w:r>
      <w:r w:rsidR="00FB0CEC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ustawie Prawo </w:t>
      </w:r>
      <w:r w:rsidR="0061009E">
        <w:rPr>
          <w:rFonts w:ascii="Times New Roman" w:eastAsia="Calibri" w:hAnsi="Times New Roman" w:cs="Times New Roman"/>
          <w:sz w:val="24"/>
          <w:szCs w:val="24"/>
        </w:rPr>
        <w:t>o szkolnictwie wyższym, Statucie ASP w Gdańsku oraz Regulaminie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Rady Uczelni.</w:t>
      </w:r>
    </w:p>
    <w:p w:rsidR="008F061F" w:rsidRDefault="008F061F" w:rsidP="00C948C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8C6" w:rsidRPr="0012691D" w:rsidRDefault="002A35DB" w:rsidP="00C948C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 stycznia </w:t>
      </w:r>
      <w:r w:rsidR="00330F42"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="00C948C6" w:rsidRPr="0012691D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330F42" w:rsidRDefault="005147B7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D21025">
        <w:rPr>
          <w:rFonts w:ascii="Times New Roman" w:eastAsia="Calibri" w:hAnsi="Times New Roman" w:cs="Times New Roman"/>
          <w:sz w:val="24"/>
          <w:szCs w:val="24"/>
        </w:rPr>
        <w:t xml:space="preserve">ada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D21025">
        <w:rPr>
          <w:rFonts w:ascii="Times New Roman" w:eastAsia="Calibri" w:hAnsi="Times New Roman" w:cs="Times New Roman"/>
          <w:sz w:val="24"/>
          <w:szCs w:val="24"/>
        </w:rPr>
        <w:t>czelni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odbyła pierwsze spotkanie, na któ</w:t>
      </w:r>
      <w:r w:rsidR="004F79B6">
        <w:rPr>
          <w:rFonts w:ascii="Times New Roman" w:eastAsia="Calibri" w:hAnsi="Times New Roman" w:cs="Times New Roman"/>
          <w:sz w:val="24"/>
          <w:szCs w:val="24"/>
        </w:rPr>
        <w:t xml:space="preserve">rym </w:t>
      </w:r>
      <w:r w:rsidR="00330F42">
        <w:rPr>
          <w:rFonts w:ascii="Times New Roman" w:eastAsia="Calibri" w:hAnsi="Times New Roman" w:cs="Times New Roman"/>
          <w:sz w:val="24"/>
          <w:szCs w:val="24"/>
        </w:rPr>
        <w:t>podjęła jeszcze raz uchwałę dotyczącą wyrażenia zgody na dzierżawę powierzchni użytkowej w Domu Angielskim. Ponowne rozpatrzenie sprawy wynikało z konieczności rozszerzenia zapisów dotycz</w:t>
      </w:r>
      <w:r w:rsidR="002A35DB">
        <w:rPr>
          <w:rFonts w:ascii="Times New Roman" w:eastAsia="Calibri" w:hAnsi="Times New Roman" w:cs="Times New Roman"/>
          <w:sz w:val="24"/>
          <w:szCs w:val="24"/>
        </w:rPr>
        <w:t>ących ceny i zysku z dzierżawy, o które wnioskowała Prokuratoria Generalna.</w:t>
      </w:r>
    </w:p>
    <w:p w:rsidR="002A35DB" w:rsidRDefault="002A35DB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5DB">
        <w:rPr>
          <w:rFonts w:ascii="Times New Roman" w:eastAsia="Calibri" w:hAnsi="Times New Roman" w:cs="Times New Roman"/>
          <w:b/>
          <w:sz w:val="24"/>
          <w:szCs w:val="24"/>
        </w:rPr>
        <w:t>Uchwała nr 1/2023</w:t>
      </w:r>
    </w:p>
    <w:p w:rsidR="002A35DB" w:rsidRPr="002A35DB" w:rsidRDefault="002A35DB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5DB" w:rsidRDefault="002A35DB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Drugim tematem spotkania był wniosek RU do Ministra Kultury i Dziedzictwa Narodowego </w:t>
      </w:r>
      <w:r w:rsidR="00461B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 sprawie podwyższenia wynagrodzenia zasadniczego oraz dodatku funkcyjnego dla Rektora ASP w Gdańsku.</w:t>
      </w:r>
    </w:p>
    <w:p w:rsidR="002A35DB" w:rsidRPr="002A35DB" w:rsidRDefault="002A35DB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5DB">
        <w:rPr>
          <w:rFonts w:ascii="Times New Roman" w:eastAsia="Calibri" w:hAnsi="Times New Roman" w:cs="Times New Roman"/>
          <w:b/>
          <w:sz w:val="24"/>
          <w:szCs w:val="24"/>
        </w:rPr>
        <w:t>Uchwała nr 2/2023</w:t>
      </w:r>
    </w:p>
    <w:p w:rsidR="002A35DB" w:rsidRDefault="002A35DB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5DB" w:rsidRPr="00461BEB" w:rsidRDefault="002A35DB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61BEB">
        <w:rPr>
          <w:rFonts w:ascii="Times New Roman" w:eastAsia="Calibri" w:hAnsi="Times New Roman" w:cs="Times New Roman"/>
          <w:b/>
          <w:sz w:val="24"/>
          <w:szCs w:val="24"/>
        </w:rPr>
        <w:t>23 marca 2023 r.</w:t>
      </w:r>
    </w:p>
    <w:p w:rsidR="00EF7F1B" w:rsidRDefault="00EF7F1B" w:rsidP="00EF7F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związku z nowelizacją ustawy </w:t>
      </w:r>
      <w:r w:rsidRPr="00EF7F1B">
        <w:rPr>
          <w:rFonts w:ascii="Times New Roman" w:eastAsia="Calibri" w:hAnsi="Times New Roman" w:cs="Times New Roman"/>
          <w:sz w:val="24"/>
          <w:szCs w:val="24"/>
        </w:rPr>
        <w:t>Prawo o szkolnictwie wyższym i nauce oraz niektórych innych ustaw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7F1B">
        <w:rPr>
          <w:rFonts w:ascii="Times New Roman" w:eastAsia="Calibri" w:hAnsi="Times New Roman" w:cs="Times New Roman"/>
          <w:sz w:val="24"/>
          <w:szCs w:val="24"/>
        </w:rPr>
        <w:t>z dnia 13 stycznia 2023 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konieczne było wprowadzenie zmian w statucie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A</w:t>
      </w:r>
      <w:r w:rsidR="00461BEB">
        <w:rPr>
          <w:rFonts w:ascii="Times New Roman" w:eastAsia="Calibri" w:hAnsi="Times New Roman" w:cs="Times New Roman"/>
          <w:sz w:val="24"/>
          <w:szCs w:val="24"/>
        </w:rPr>
        <w:t xml:space="preserve">kademii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461BEB">
        <w:rPr>
          <w:rFonts w:ascii="Times New Roman" w:eastAsia="Calibri" w:hAnsi="Times New Roman" w:cs="Times New Roman"/>
          <w:sz w:val="24"/>
          <w:szCs w:val="24"/>
        </w:rPr>
        <w:t xml:space="preserve">ztuk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461BEB">
        <w:rPr>
          <w:rFonts w:ascii="Times New Roman" w:eastAsia="Calibri" w:hAnsi="Times New Roman" w:cs="Times New Roman"/>
          <w:sz w:val="24"/>
          <w:szCs w:val="24"/>
        </w:rPr>
        <w:t>ięknych w Gdańsku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1BEB">
        <w:rPr>
          <w:rFonts w:ascii="Times New Roman" w:eastAsia="Calibri" w:hAnsi="Times New Roman" w:cs="Times New Roman"/>
          <w:sz w:val="24"/>
          <w:szCs w:val="24"/>
        </w:rPr>
        <w:t>zmiany dotyczyły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C1EDB">
        <w:rPr>
          <w:rFonts w:ascii="Times New Roman" w:eastAsia="Calibri" w:hAnsi="Times New Roman" w:cs="Times New Roman"/>
          <w:sz w:val="24"/>
          <w:szCs w:val="24"/>
        </w:rPr>
        <w:t>członkostwa w radzie ds. stopni, zatrudnienia na poszczególnych stanowiska naukowo-dydaktycznych oraz oceny okresowej.</w:t>
      </w:r>
    </w:p>
    <w:p w:rsidR="005D5EDB" w:rsidRPr="005D5EDB" w:rsidRDefault="005D5EDB" w:rsidP="00EF7F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5EDB">
        <w:rPr>
          <w:rFonts w:ascii="Times New Roman" w:eastAsia="Calibri" w:hAnsi="Times New Roman" w:cs="Times New Roman"/>
          <w:b/>
          <w:sz w:val="24"/>
          <w:szCs w:val="24"/>
        </w:rPr>
        <w:t>Uchwała nr 3/2023</w:t>
      </w:r>
    </w:p>
    <w:p w:rsidR="005D5EDB" w:rsidRDefault="005D5EDB" w:rsidP="00EF7F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5EDB" w:rsidRPr="00AD06A7" w:rsidRDefault="00C97613" w:rsidP="00EF7F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 kwietnia 2023</w:t>
      </w:r>
      <w:r w:rsidR="005D5EDB" w:rsidRPr="00AD06A7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2A35DB" w:rsidRDefault="00AD06A7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Tematem</w:t>
      </w:r>
      <w:r w:rsidR="003A56BE">
        <w:rPr>
          <w:rFonts w:ascii="Times New Roman" w:eastAsia="Calibri" w:hAnsi="Times New Roman" w:cs="Times New Roman"/>
          <w:sz w:val="24"/>
          <w:szCs w:val="24"/>
        </w:rPr>
        <w:t xml:space="preserve"> spotkania była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umowa najmu powierzchni użytkowej w Domu Angielskim. Podmiot gospodarczy, który chce nadal wynajmować lokal </w:t>
      </w:r>
      <w:r w:rsidR="003A56BE">
        <w:rPr>
          <w:rFonts w:ascii="Times New Roman" w:eastAsia="Calibri" w:hAnsi="Times New Roman" w:cs="Times New Roman"/>
          <w:sz w:val="24"/>
          <w:szCs w:val="24"/>
        </w:rPr>
        <w:t>do przedłużenia umowy potrzebuje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6BE">
        <w:rPr>
          <w:rFonts w:ascii="Times New Roman" w:eastAsia="Calibri" w:hAnsi="Times New Roman" w:cs="Times New Roman"/>
          <w:sz w:val="24"/>
          <w:szCs w:val="24"/>
        </w:rPr>
        <w:t>akceptacji Rady Uczelni. Rada omówiła nowe warunki finansowe i d</w:t>
      </w:r>
      <w:r w:rsidR="00461BEB">
        <w:rPr>
          <w:rFonts w:ascii="Times New Roman" w:eastAsia="Calibri" w:hAnsi="Times New Roman" w:cs="Times New Roman"/>
          <w:sz w:val="24"/>
          <w:szCs w:val="24"/>
        </w:rPr>
        <w:t>alsze korzystanie z powierzchni, w efekcie wyraziła zgodę na zawarcie umowy najmu firmie „Malika Ewa Szyc-Juchnowicz”.</w:t>
      </w:r>
    </w:p>
    <w:p w:rsidR="005C7182" w:rsidRPr="00C97613" w:rsidRDefault="00C97613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Uchwała nr 4/2023</w:t>
      </w:r>
    </w:p>
    <w:p w:rsidR="005C7182" w:rsidRDefault="005C7182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7182" w:rsidRDefault="00C97613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613">
        <w:rPr>
          <w:rFonts w:ascii="Times New Roman" w:eastAsia="Calibri" w:hAnsi="Times New Roman" w:cs="Times New Roman"/>
          <w:b/>
          <w:sz w:val="24"/>
          <w:szCs w:val="24"/>
        </w:rPr>
        <w:t>29 maja 2023</w:t>
      </w:r>
      <w:r w:rsidR="005C7182" w:rsidRPr="00C97613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C416D6" w:rsidRDefault="00C416D6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6D6">
        <w:rPr>
          <w:rFonts w:ascii="Times New Roman" w:eastAsia="Calibri" w:hAnsi="Times New Roman" w:cs="Times New Roman"/>
          <w:sz w:val="24"/>
          <w:szCs w:val="24"/>
        </w:rPr>
        <w:t>Przewodniczący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RU</w:t>
      </w:r>
      <w:r w:rsidRPr="00C416D6">
        <w:rPr>
          <w:rFonts w:ascii="Times New Roman" w:eastAsia="Calibri" w:hAnsi="Times New Roman" w:cs="Times New Roman"/>
          <w:sz w:val="24"/>
          <w:szCs w:val="24"/>
        </w:rPr>
        <w:t xml:space="preserve"> powitał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nowowybranego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przewodniczącego URSS Jana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Engela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oraz panią Monikę Zawadzką, która będzie </w:t>
      </w:r>
      <w:r w:rsidR="00741453">
        <w:rPr>
          <w:rFonts w:ascii="Times New Roman" w:eastAsia="Calibri" w:hAnsi="Times New Roman" w:cs="Times New Roman"/>
          <w:sz w:val="24"/>
          <w:szCs w:val="24"/>
        </w:rPr>
        <w:t>uczestnikiem posiedzeń RU z głosem doradczym z ramienia związku zawodowego Inicjatywa Pracownicza.</w:t>
      </w:r>
    </w:p>
    <w:p w:rsidR="00461BEB" w:rsidRPr="00C416D6" w:rsidRDefault="00461BEB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7182" w:rsidRDefault="00C97613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Zaproszona na posiedzenie pani kwestor Maria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Kaniecka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przedstawiła zakres korekty przyjętego planu rzeczowo-finansowego na rok 2022. RU nie wniosła uwag i przyjęła uchwałę zatwierdzającą.</w:t>
      </w:r>
    </w:p>
    <w:p w:rsidR="00C97613" w:rsidRDefault="00C97613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613">
        <w:rPr>
          <w:rFonts w:ascii="Times New Roman" w:eastAsia="Calibri" w:hAnsi="Times New Roman" w:cs="Times New Roman"/>
          <w:b/>
          <w:sz w:val="24"/>
          <w:szCs w:val="24"/>
        </w:rPr>
        <w:t>Uchwała nr 5/2023</w:t>
      </w:r>
    </w:p>
    <w:p w:rsidR="00C97613" w:rsidRDefault="00C97613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7613" w:rsidRDefault="00C97613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613">
        <w:rPr>
          <w:rFonts w:ascii="Times New Roman" w:eastAsia="Calibri" w:hAnsi="Times New Roman" w:cs="Times New Roman"/>
          <w:sz w:val="24"/>
          <w:szCs w:val="24"/>
        </w:rPr>
        <w:t xml:space="preserve">Następną kwestią </w:t>
      </w:r>
      <w:r w:rsidR="00C416D6">
        <w:rPr>
          <w:rFonts w:ascii="Times New Roman" w:eastAsia="Calibri" w:hAnsi="Times New Roman" w:cs="Times New Roman"/>
          <w:sz w:val="24"/>
          <w:szCs w:val="24"/>
        </w:rPr>
        <w:t>przedstawioną przez Panią K</w:t>
      </w:r>
      <w:r>
        <w:rPr>
          <w:rFonts w:ascii="Times New Roman" w:eastAsia="Calibri" w:hAnsi="Times New Roman" w:cs="Times New Roman"/>
          <w:sz w:val="24"/>
          <w:szCs w:val="24"/>
        </w:rPr>
        <w:t>westor było sprawozdanie z wykonania planu rz</w:t>
      </w:r>
      <w:r w:rsidR="00741453">
        <w:rPr>
          <w:rFonts w:ascii="Times New Roman" w:eastAsia="Calibri" w:hAnsi="Times New Roman" w:cs="Times New Roman"/>
          <w:sz w:val="24"/>
          <w:szCs w:val="24"/>
        </w:rPr>
        <w:t>eczowo-finansowego za rok 2022, który również RU zatwierdziła</w:t>
      </w:r>
      <w:r w:rsidR="00461BEB">
        <w:rPr>
          <w:rFonts w:ascii="Times New Roman" w:eastAsia="Calibri" w:hAnsi="Times New Roman" w:cs="Times New Roman"/>
          <w:sz w:val="24"/>
          <w:szCs w:val="24"/>
        </w:rPr>
        <w:t xml:space="preserve"> bez uwag</w:t>
      </w:r>
      <w:r w:rsidR="007414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1453" w:rsidRPr="00741453" w:rsidRDefault="00741453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453">
        <w:rPr>
          <w:rFonts w:ascii="Times New Roman" w:eastAsia="Calibri" w:hAnsi="Times New Roman" w:cs="Times New Roman"/>
          <w:b/>
          <w:sz w:val="24"/>
          <w:szCs w:val="24"/>
        </w:rPr>
        <w:t>Uchwała nr 6/2023</w:t>
      </w:r>
    </w:p>
    <w:p w:rsidR="00741453" w:rsidRDefault="00741453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1453" w:rsidRDefault="00461BEB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RU podjęła uchwałę w sprawie w</w:t>
      </w:r>
      <w:r w:rsidR="00741453">
        <w:rPr>
          <w:rFonts w:ascii="Times New Roman" w:eastAsia="Calibri" w:hAnsi="Times New Roman" w:cs="Times New Roman"/>
          <w:sz w:val="24"/>
          <w:szCs w:val="24"/>
        </w:rPr>
        <w:t>prowadzenia zmiany w Regulaminie Rady Uczelni polegającą na</w:t>
      </w:r>
      <w:r w:rsidR="006872F3">
        <w:rPr>
          <w:rFonts w:ascii="Times New Roman" w:eastAsia="Calibri" w:hAnsi="Times New Roman" w:cs="Times New Roman"/>
          <w:sz w:val="24"/>
          <w:szCs w:val="24"/>
        </w:rPr>
        <w:t xml:space="preserve"> możliwości </w:t>
      </w:r>
      <w:r>
        <w:rPr>
          <w:rFonts w:ascii="Times New Roman" w:eastAsia="Calibri" w:hAnsi="Times New Roman" w:cs="Times New Roman"/>
          <w:sz w:val="24"/>
          <w:szCs w:val="24"/>
        </w:rPr>
        <w:t>uczestniczenia w</w:t>
      </w:r>
      <w:r w:rsidR="00741453">
        <w:rPr>
          <w:rFonts w:ascii="Times New Roman" w:eastAsia="Calibri" w:hAnsi="Times New Roman" w:cs="Times New Roman"/>
          <w:sz w:val="24"/>
          <w:szCs w:val="24"/>
        </w:rPr>
        <w:t xml:space="preserve"> posiedzenia</w:t>
      </w:r>
      <w:r>
        <w:rPr>
          <w:rFonts w:ascii="Times New Roman" w:eastAsia="Calibri" w:hAnsi="Times New Roman" w:cs="Times New Roman"/>
          <w:sz w:val="24"/>
          <w:szCs w:val="24"/>
        </w:rPr>
        <w:t>ch</w:t>
      </w:r>
      <w:r w:rsidR="00741453">
        <w:rPr>
          <w:rFonts w:ascii="Times New Roman" w:eastAsia="Calibri" w:hAnsi="Times New Roman" w:cs="Times New Roman"/>
          <w:sz w:val="24"/>
          <w:szCs w:val="24"/>
        </w:rPr>
        <w:t xml:space="preserve"> Rady </w:t>
      </w:r>
      <w:r w:rsidR="006872F3">
        <w:rPr>
          <w:rFonts w:ascii="Times New Roman" w:eastAsia="Calibri" w:hAnsi="Times New Roman" w:cs="Times New Roman"/>
          <w:sz w:val="24"/>
          <w:szCs w:val="24"/>
        </w:rPr>
        <w:t xml:space="preserve">m.in. </w:t>
      </w:r>
      <w:r w:rsidR="00741453">
        <w:rPr>
          <w:rFonts w:ascii="Times New Roman" w:eastAsia="Calibri" w:hAnsi="Times New Roman" w:cs="Times New Roman"/>
          <w:sz w:val="24"/>
          <w:szCs w:val="24"/>
        </w:rPr>
        <w:t xml:space="preserve">przedstawiciela </w:t>
      </w:r>
      <w:r w:rsidR="006872F3">
        <w:rPr>
          <w:rFonts w:ascii="Times New Roman" w:eastAsia="Calibri" w:hAnsi="Times New Roman" w:cs="Times New Roman"/>
          <w:sz w:val="24"/>
          <w:szCs w:val="24"/>
        </w:rPr>
        <w:t xml:space="preserve">związku zawodowego Inicjatywa Pracownicza. </w:t>
      </w:r>
    </w:p>
    <w:p w:rsidR="006872F3" w:rsidRDefault="006872F3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2F3">
        <w:rPr>
          <w:rFonts w:ascii="Times New Roman" w:eastAsia="Calibri" w:hAnsi="Times New Roman" w:cs="Times New Roman"/>
          <w:b/>
          <w:sz w:val="24"/>
          <w:szCs w:val="24"/>
        </w:rPr>
        <w:t>Uchwała nr 7/2023</w:t>
      </w:r>
    </w:p>
    <w:p w:rsidR="006872F3" w:rsidRPr="006872F3" w:rsidRDefault="006872F3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2F3" w:rsidRDefault="006872F3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2F3">
        <w:rPr>
          <w:rFonts w:ascii="Times New Roman" w:eastAsia="Calibri" w:hAnsi="Times New Roman" w:cs="Times New Roman"/>
          <w:sz w:val="24"/>
          <w:szCs w:val="24"/>
        </w:rPr>
        <w:t xml:space="preserve">Rada Uczelni przyjęła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sprawozdanie ze swojej działalności za rok 2022. </w:t>
      </w:r>
    </w:p>
    <w:p w:rsidR="006872F3" w:rsidRPr="006872F3" w:rsidRDefault="006872F3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2F3">
        <w:rPr>
          <w:rFonts w:ascii="Times New Roman" w:eastAsia="Calibri" w:hAnsi="Times New Roman" w:cs="Times New Roman"/>
          <w:b/>
          <w:sz w:val="24"/>
          <w:szCs w:val="24"/>
        </w:rPr>
        <w:t>Uchwała nr 8/2023</w:t>
      </w:r>
    </w:p>
    <w:p w:rsidR="006872F3" w:rsidRDefault="006872F3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2F3" w:rsidRPr="005A6933" w:rsidRDefault="006872F3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693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27 czerwca 2023 r.</w:t>
      </w:r>
    </w:p>
    <w:p w:rsidR="006872F3" w:rsidRDefault="006872F3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Zaproszona na posiedzenie pani kwestor Maria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Kaniecka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zreferowała przygotowany projekt planu rzeczowo-finansowego na rok 2023. RU pozytywnie zaopiniowała dokument jednocześnie w przyjętej uchwale zobowiązała dysponentów środków do celowego </w:t>
      </w:r>
      <w:r w:rsidR="00461B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i racjonalnego wydatkowania.</w:t>
      </w:r>
    </w:p>
    <w:p w:rsidR="006872F3" w:rsidRPr="006872F3" w:rsidRDefault="006872F3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2F3">
        <w:rPr>
          <w:rFonts w:ascii="Times New Roman" w:eastAsia="Calibri" w:hAnsi="Times New Roman" w:cs="Times New Roman"/>
          <w:b/>
          <w:sz w:val="24"/>
          <w:szCs w:val="24"/>
        </w:rPr>
        <w:t>Uchwała nr 9/2023</w:t>
      </w:r>
    </w:p>
    <w:p w:rsidR="006872F3" w:rsidRDefault="006872F3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2F3" w:rsidRDefault="006872F3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Kolejnym dokumentem pr</w:t>
      </w:r>
      <w:r w:rsidR="005A6933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 xml:space="preserve">edstawionym przez Panią Kwestor było sprawozdanie finansowe za rok 2022. Sprawozdanie zostało przygotowane przez niezależnego biegłego rewidenta </w:t>
      </w:r>
      <w:r w:rsidR="005A6933">
        <w:rPr>
          <w:rFonts w:ascii="Times New Roman" w:eastAsia="Calibri" w:hAnsi="Times New Roman" w:cs="Times New Roman"/>
          <w:sz w:val="24"/>
          <w:szCs w:val="24"/>
        </w:rPr>
        <w:t xml:space="preserve">z firmy Doradca </w:t>
      </w:r>
      <w:proofErr w:type="spellStart"/>
      <w:r w:rsidR="005A6933">
        <w:rPr>
          <w:rFonts w:ascii="Times New Roman" w:eastAsia="Calibri" w:hAnsi="Times New Roman" w:cs="Times New Roman"/>
          <w:sz w:val="24"/>
          <w:szCs w:val="24"/>
        </w:rPr>
        <w:t>Auditors</w:t>
      </w:r>
      <w:proofErr w:type="spellEnd"/>
      <w:r w:rsidR="005A6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A6933">
        <w:rPr>
          <w:rFonts w:ascii="Times New Roman" w:eastAsia="Calibri" w:hAnsi="Times New Roman" w:cs="Times New Roman"/>
          <w:sz w:val="24"/>
          <w:szCs w:val="24"/>
        </w:rPr>
        <w:t>Sp.z</w:t>
      </w:r>
      <w:proofErr w:type="spellEnd"/>
      <w:r w:rsidR="005A6933">
        <w:rPr>
          <w:rFonts w:ascii="Times New Roman" w:eastAsia="Calibri" w:hAnsi="Times New Roman" w:cs="Times New Roman"/>
          <w:sz w:val="24"/>
          <w:szCs w:val="24"/>
        </w:rPr>
        <w:t xml:space="preserve"> o.o. Rada Uczelni zatwierdziła sprawozdanie bez uwag.</w:t>
      </w:r>
    </w:p>
    <w:p w:rsidR="005A6933" w:rsidRPr="005A6933" w:rsidRDefault="005A6933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6933">
        <w:rPr>
          <w:rFonts w:ascii="Times New Roman" w:eastAsia="Calibri" w:hAnsi="Times New Roman" w:cs="Times New Roman"/>
          <w:b/>
          <w:sz w:val="24"/>
          <w:szCs w:val="24"/>
        </w:rPr>
        <w:t>Uchwała nr 10/2023</w:t>
      </w:r>
    </w:p>
    <w:p w:rsidR="005A6933" w:rsidRDefault="005A6933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933" w:rsidRPr="00934301" w:rsidRDefault="005A6933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4301">
        <w:rPr>
          <w:rFonts w:ascii="Times New Roman" w:eastAsia="Calibri" w:hAnsi="Times New Roman" w:cs="Times New Roman"/>
          <w:b/>
          <w:sz w:val="24"/>
          <w:szCs w:val="24"/>
        </w:rPr>
        <w:t>25 września 2023</w:t>
      </w:r>
    </w:p>
    <w:p w:rsidR="00934301" w:rsidRDefault="00934301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Zaproszona na posiedzenie RU pani Prorektor ds. kształcenia, studenckich i doktoranckich prof. ASP dr hab. Sylwia Jakubowska-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Szycik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przedstawiła koncepcję utworzenia nowej jednostki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mięzykierunkowej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Katedry Małych Form Filmowych i Wideo na Wydziale Rzeźby </w:t>
      </w:r>
      <w:r w:rsidR="00461B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 Intermediów. Po krótkiej dyskusji RU zaopiniowała pozytywnie zmiany w regulaminie organizacyjnym wynikające z powołania nowej jednostki.</w:t>
      </w:r>
    </w:p>
    <w:p w:rsidR="00934301" w:rsidRPr="00934301" w:rsidRDefault="00934301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4301">
        <w:rPr>
          <w:rFonts w:ascii="Times New Roman" w:eastAsia="Calibri" w:hAnsi="Times New Roman" w:cs="Times New Roman"/>
          <w:b/>
          <w:sz w:val="24"/>
          <w:szCs w:val="24"/>
        </w:rPr>
        <w:t>Uchwała nr 11/2023</w:t>
      </w:r>
    </w:p>
    <w:p w:rsidR="00934301" w:rsidRDefault="00934301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933" w:rsidRDefault="00934301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Rada Uczelni otrzymała </w:t>
      </w:r>
      <w:r w:rsidR="00847D7B">
        <w:rPr>
          <w:rFonts w:ascii="Times New Roman" w:eastAsia="Calibri" w:hAnsi="Times New Roman" w:cs="Times New Roman"/>
          <w:sz w:val="24"/>
          <w:szCs w:val="24"/>
        </w:rPr>
        <w:t xml:space="preserve">dwie oferty firm przeprowadzających badania sprawozdania finansowego, wśród nich znalazły się: Gdańska Grupa Audytorów </w:t>
      </w:r>
      <w:proofErr w:type="spellStart"/>
      <w:r w:rsidR="00847D7B">
        <w:rPr>
          <w:rFonts w:ascii="Times New Roman" w:eastAsia="Calibri" w:hAnsi="Times New Roman" w:cs="Times New Roman"/>
          <w:sz w:val="24"/>
          <w:szCs w:val="24"/>
        </w:rPr>
        <w:t>Sp.z</w:t>
      </w:r>
      <w:proofErr w:type="spellEnd"/>
      <w:r w:rsidR="00847D7B">
        <w:rPr>
          <w:rFonts w:ascii="Times New Roman" w:eastAsia="Calibri" w:hAnsi="Times New Roman" w:cs="Times New Roman"/>
          <w:sz w:val="24"/>
          <w:szCs w:val="24"/>
        </w:rPr>
        <w:t xml:space="preserve"> o.o. oraz Doradca </w:t>
      </w:r>
      <w:proofErr w:type="spellStart"/>
      <w:r w:rsidR="00847D7B">
        <w:rPr>
          <w:rFonts w:ascii="Times New Roman" w:eastAsia="Calibri" w:hAnsi="Times New Roman" w:cs="Times New Roman"/>
          <w:sz w:val="24"/>
          <w:szCs w:val="24"/>
        </w:rPr>
        <w:t>Auditors</w:t>
      </w:r>
      <w:proofErr w:type="spellEnd"/>
      <w:r w:rsidR="00847D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47D7B">
        <w:rPr>
          <w:rFonts w:ascii="Times New Roman" w:eastAsia="Calibri" w:hAnsi="Times New Roman" w:cs="Times New Roman"/>
          <w:sz w:val="24"/>
          <w:szCs w:val="24"/>
        </w:rPr>
        <w:t>Sp.z</w:t>
      </w:r>
      <w:proofErr w:type="spellEnd"/>
      <w:r w:rsidR="00847D7B">
        <w:rPr>
          <w:rFonts w:ascii="Times New Roman" w:eastAsia="Calibri" w:hAnsi="Times New Roman" w:cs="Times New Roman"/>
          <w:sz w:val="24"/>
          <w:szCs w:val="24"/>
        </w:rPr>
        <w:t xml:space="preserve"> o.o. Po zapoznaniu się z protokołem z przeprowadzenia postępowania </w:t>
      </w:r>
      <w:r w:rsidR="00643A69">
        <w:rPr>
          <w:rFonts w:ascii="Times New Roman" w:eastAsia="Calibri" w:hAnsi="Times New Roman" w:cs="Times New Roman"/>
          <w:sz w:val="24"/>
          <w:szCs w:val="24"/>
        </w:rPr>
        <w:t xml:space="preserve">udzielania zamówień publicznych oraz opinią pani kwestor Marii </w:t>
      </w:r>
      <w:proofErr w:type="spellStart"/>
      <w:r w:rsidR="00643A69">
        <w:rPr>
          <w:rFonts w:ascii="Times New Roman" w:eastAsia="Calibri" w:hAnsi="Times New Roman" w:cs="Times New Roman"/>
          <w:sz w:val="24"/>
          <w:szCs w:val="24"/>
        </w:rPr>
        <w:t>Kanieckiej</w:t>
      </w:r>
      <w:proofErr w:type="spellEnd"/>
      <w:r w:rsidR="00643A69">
        <w:rPr>
          <w:rFonts w:ascii="Times New Roman" w:eastAsia="Calibri" w:hAnsi="Times New Roman" w:cs="Times New Roman"/>
          <w:sz w:val="24"/>
          <w:szCs w:val="24"/>
        </w:rPr>
        <w:t xml:space="preserve"> RU wybrała firmę Doradca </w:t>
      </w:r>
      <w:proofErr w:type="spellStart"/>
      <w:r w:rsidR="00643A69">
        <w:rPr>
          <w:rFonts w:ascii="Times New Roman" w:eastAsia="Calibri" w:hAnsi="Times New Roman" w:cs="Times New Roman"/>
          <w:sz w:val="24"/>
          <w:szCs w:val="24"/>
        </w:rPr>
        <w:t>Auditors</w:t>
      </w:r>
      <w:proofErr w:type="spellEnd"/>
      <w:r w:rsidR="00643A69">
        <w:rPr>
          <w:rFonts w:ascii="Times New Roman" w:eastAsia="Calibri" w:hAnsi="Times New Roman" w:cs="Times New Roman"/>
          <w:sz w:val="24"/>
          <w:szCs w:val="24"/>
        </w:rPr>
        <w:t xml:space="preserve"> Sp. z o.o.</w:t>
      </w:r>
    </w:p>
    <w:p w:rsidR="00643A69" w:rsidRPr="00643A69" w:rsidRDefault="00643A69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A69">
        <w:rPr>
          <w:rFonts w:ascii="Times New Roman" w:eastAsia="Calibri" w:hAnsi="Times New Roman" w:cs="Times New Roman"/>
          <w:b/>
          <w:sz w:val="24"/>
          <w:szCs w:val="24"/>
        </w:rPr>
        <w:t>Uchwała nr 12/2023</w:t>
      </w:r>
    </w:p>
    <w:p w:rsidR="00643A69" w:rsidRDefault="00643A69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3A69" w:rsidRPr="00643A69" w:rsidRDefault="00643A69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A69">
        <w:rPr>
          <w:rFonts w:ascii="Times New Roman" w:eastAsia="Calibri" w:hAnsi="Times New Roman" w:cs="Times New Roman"/>
          <w:b/>
          <w:sz w:val="24"/>
          <w:szCs w:val="24"/>
        </w:rPr>
        <w:t>11 grudnia 2023 r.</w:t>
      </w:r>
    </w:p>
    <w:p w:rsidR="00643A69" w:rsidRDefault="00643A69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Rada Uczelni pozytywnie zaopiniowała korektę planu rzeczowo-finansowego na rok 2023.</w:t>
      </w:r>
    </w:p>
    <w:p w:rsidR="00643A69" w:rsidRPr="00643A69" w:rsidRDefault="00643A69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A69">
        <w:rPr>
          <w:rFonts w:ascii="Times New Roman" w:eastAsia="Calibri" w:hAnsi="Times New Roman" w:cs="Times New Roman"/>
          <w:b/>
          <w:sz w:val="24"/>
          <w:szCs w:val="24"/>
        </w:rPr>
        <w:t>Uchwała nr 13/2023</w:t>
      </w:r>
    </w:p>
    <w:p w:rsidR="00461BEB" w:rsidRDefault="00461BEB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E2C" w:rsidRPr="008F061F" w:rsidRDefault="00FD2291" w:rsidP="00604AA9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W roku 2023 odbyło się 7</w:t>
      </w:r>
      <w:r w:rsidR="00A75E2C">
        <w:rPr>
          <w:rFonts w:ascii="Times New Roman" w:eastAsia="Calibri" w:hAnsi="Times New Roman" w:cs="Times New Roman"/>
          <w:sz w:val="24"/>
          <w:szCs w:val="24"/>
        </w:rPr>
        <w:t xml:space="preserve"> posiedzeń, na których podjęto </w:t>
      </w:r>
      <w:r>
        <w:rPr>
          <w:rFonts w:ascii="Times New Roman" w:eastAsia="Calibri" w:hAnsi="Times New Roman" w:cs="Times New Roman"/>
          <w:sz w:val="24"/>
          <w:szCs w:val="24"/>
        </w:rPr>
        <w:t>łącznie 13</w:t>
      </w:r>
      <w:r w:rsidR="00A75E2C">
        <w:rPr>
          <w:rFonts w:ascii="Times New Roman" w:eastAsia="Calibri" w:hAnsi="Times New Roman" w:cs="Times New Roman"/>
          <w:sz w:val="24"/>
          <w:szCs w:val="24"/>
        </w:rPr>
        <w:t xml:space="preserve"> uchwał.</w:t>
      </w:r>
    </w:p>
    <w:p w:rsidR="00F765F9" w:rsidRDefault="00F765F9" w:rsidP="00293BA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7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13C6"/>
    <w:multiLevelType w:val="hybridMultilevel"/>
    <w:tmpl w:val="B1D6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D310B"/>
    <w:multiLevelType w:val="hybridMultilevel"/>
    <w:tmpl w:val="44F4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8712F"/>
    <w:multiLevelType w:val="hybridMultilevel"/>
    <w:tmpl w:val="43BC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3A"/>
    <w:rsid w:val="00074542"/>
    <w:rsid w:val="000C1EDB"/>
    <w:rsid w:val="0012691D"/>
    <w:rsid w:val="0015649B"/>
    <w:rsid w:val="00172557"/>
    <w:rsid w:val="001D748E"/>
    <w:rsid w:val="001E6544"/>
    <w:rsid w:val="002539E1"/>
    <w:rsid w:val="00293BAC"/>
    <w:rsid w:val="002A26CE"/>
    <w:rsid w:val="002A35DB"/>
    <w:rsid w:val="002B31CD"/>
    <w:rsid w:val="00330F42"/>
    <w:rsid w:val="00353696"/>
    <w:rsid w:val="00373377"/>
    <w:rsid w:val="003A56BE"/>
    <w:rsid w:val="00461BEB"/>
    <w:rsid w:val="004A564F"/>
    <w:rsid w:val="004F79B6"/>
    <w:rsid w:val="00507943"/>
    <w:rsid w:val="005147B7"/>
    <w:rsid w:val="005A6933"/>
    <w:rsid w:val="005A6A99"/>
    <w:rsid w:val="005C7182"/>
    <w:rsid w:val="005D5EDB"/>
    <w:rsid w:val="00603643"/>
    <w:rsid w:val="00604AA9"/>
    <w:rsid w:val="0061009E"/>
    <w:rsid w:val="00643A69"/>
    <w:rsid w:val="006872F3"/>
    <w:rsid w:val="00741453"/>
    <w:rsid w:val="00741AD5"/>
    <w:rsid w:val="00847D7B"/>
    <w:rsid w:val="008B0064"/>
    <w:rsid w:val="008F061F"/>
    <w:rsid w:val="00934301"/>
    <w:rsid w:val="00995412"/>
    <w:rsid w:val="009A3A79"/>
    <w:rsid w:val="009B4F4A"/>
    <w:rsid w:val="009F084F"/>
    <w:rsid w:val="00A14D5B"/>
    <w:rsid w:val="00A451B0"/>
    <w:rsid w:val="00A75E2C"/>
    <w:rsid w:val="00AD06A7"/>
    <w:rsid w:val="00B302B3"/>
    <w:rsid w:val="00BB766F"/>
    <w:rsid w:val="00C416D6"/>
    <w:rsid w:val="00C948C6"/>
    <w:rsid w:val="00C97613"/>
    <w:rsid w:val="00D14E81"/>
    <w:rsid w:val="00D21025"/>
    <w:rsid w:val="00E359CC"/>
    <w:rsid w:val="00EB4796"/>
    <w:rsid w:val="00EC523A"/>
    <w:rsid w:val="00EF7F1B"/>
    <w:rsid w:val="00F765F9"/>
    <w:rsid w:val="00FB0CEC"/>
    <w:rsid w:val="00F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2C80"/>
  <w15:chartTrackingRefBased/>
  <w15:docId w15:val="{22949E5E-602D-434D-A9F4-AFD38F03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2024-02-21T09:40:00Z</dcterms:created>
  <dcterms:modified xsi:type="dcterms:W3CDTF">2024-02-21T12:15:00Z</dcterms:modified>
</cp:coreProperties>
</file>