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1C334E6F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693CC4">
        <w:rPr>
          <w:rFonts w:ascii="Times New Roman" w:hAnsi="Times New Roman"/>
          <w:b/>
          <w:sz w:val="24"/>
          <w:szCs w:val="24"/>
        </w:rPr>
        <w:t>9</w:t>
      </w:r>
      <w:r w:rsidR="00280B52">
        <w:rPr>
          <w:rFonts w:ascii="Times New Roman" w:hAnsi="Times New Roman"/>
          <w:b/>
          <w:sz w:val="24"/>
          <w:szCs w:val="24"/>
        </w:rPr>
        <w:t>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003A4F71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</w:t>
      </w:r>
      <w:r w:rsidR="00693CC4">
        <w:rPr>
          <w:rFonts w:ascii="Times New Roman" w:hAnsi="Times New Roman"/>
          <w:b/>
          <w:sz w:val="24"/>
          <w:szCs w:val="24"/>
        </w:rPr>
        <w:t>23 kwietnia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5F0B88" w14:textId="66C0682C" w:rsidR="00693CC4" w:rsidRPr="00693CC4" w:rsidRDefault="00693CC4" w:rsidP="00693C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b/>
          <w:bCs/>
          <w:sz w:val="24"/>
          <w:szCs w:val="24"/>
        </w:rPr>
        <w:t>w sprawie limitów przyjęć na pierwszy rok poszczególnych kierunków studiów stacjonarnych i niestacjonarne w Akademii Sztuk Pięknych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693CC4">
        <w:rPr>
          <w:rFonts w:ascii="Times New Roman" w:hAnsi="Times New Roman"/>
          <w:b/>
          <w:bCs/>
          <w:sz w:val="24"/>
          <w:szCs w:val="24"/>
        </w:rPr>
        <w:t xml:space="preserve"> w Gdańsku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CC4">
        <w:rPr>
          <w:rFonts w:ascii="Times New Roman" w:hAnsi="Times New Roman"/>
          <w:b/>
          <w:bCs/>
          <w:sz w:val="24"/>
          <w:szCs w:val="24"/>
        </w:rPr>
        <w:t>w roku akademickim 2024/2025</w:t>
      </w:r>
    </w:p>
    <w:p w14:paraId="604A3320" w14:textId="77777777" w:rsidR="00693CC4" w:rsidRPr="00693CC4" w:rsidRDefault="00693CC4" w:rsidP="00693CC4">
      <w:pPr>
        <w:spacing w:after="0"/>
        <w:jc w:val="center"/>
        <w:rPr>
          <w:rFonts w:ascii="Times New Roman" w:hAnsi="Times New Roman"/>
          <w:sz w:val="10"/>
          <w:szCs w:val="24"/>
        </w:rPr>
      </w:pPr>
    </w:p>
    <w:p w14:paraId="199840D9" w14:textId="73F70081" w:rsidR="00693CC4" w:rsidRPr="00693CC4" w:rsidRDefault="00693CC4" w:rsidP="0069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>Na podstawie art. 28 ust. 1 pkt. 16 ustawy Prawo o szkolnictwie wyższym i nauce (</w:t>
      </w:r>
      <w:proofErr w:type="spellStart"/>
      <w:r w:rsidRPr="00693CC4">
        <w:rPr>
          <w:rFonts w:ascii="Times New Roman" w:hAnsi="Times New Roman"/>
          <w:sz w:val="24"/>
          <w:szCs w:val="24"/>
        </w:rPr>
        <w:t>t.j</w:t>
      </w:r>
      <w:proofErr w:type="spellEnd"/>
      <w:r w:rsidRPr="00693CC4">
        <w:rPr>
          <w:rFonts w:ascii="Times New Roman" w:hAnsi="Times New Roman"/>
          <w:sz w:val="24"/>
          <w:szCs w:val="24"/>
        </w:rPr>
        <w:t xml:space="preserve">. Dz. U. z 2023 r. poz. 742z </w:t>
      </w:r>
      <w:proofErr w:type="spellStart"/>
      <w:r w:rsidRPr="00693CC4">
        <w:rPr>
          <w:rFonts w:ascii="Times New Roman" w:hAnsi="Times New Roman"/>
          <w:sz w:val="24"/>
          <w:szCs w:val="24"/>
        </w:rPr>
        <w:t>póź</w:t>
      </w:r>
      <w:proofErr w:type="spellEnd"/>
      <w:r w:rsidRPr="00693C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3CC4">
        <w:rPr>
          <w:rFonts w:ascii="Times New Roman" w:hAnsi="Times New Roman"/>
          <w:sz w:val="24"/>
          <w:szCs w:val="24"/>
        </w:rPr>
        <w:t>zm</w:t>
      </w:r>
      <w:proofErr w:type="spellEnd"/>
      <w:r w:rsidRPr="00693CC4">
        <w:rPr>
          <w:rFonts w:ascii="Times New Roman" w:hAnsi="Times New Roman"/>
          <w:sz w:val="24"/>
          <w:szCs w:val="24"/>
        </w:rPr>
        <w:t xml:space="preserve">) w zw. z  </w:t>
      </w:r>
      <w:r w:rsidRPr="00693CC4">
        <w:rPr>
          <w:rFonts w:ascii="Times New Roman" w:hAnsi="Times New Roman"/>
          <w:bCs/>
          <w:sz w:val="24"/>
          <w:szCs w:val="24"/>
        </w:rPr>
        <w:t xml:space="preserve">§ </w:t>
      </w:r>
      <w:r w:rsidRPr="00693CC4">
        <w:rPr>
          <w:rFonts w:ascii="Times New Roman" w:hAnsi="Times New Roman"/>
          <w:sz w:val="24"/>
          <w:szCs w:val="24"/>
        </w:rPr>
        <w:t>1 ust. 3 uchwały Senatu nr 16/2023 z dnia 30 maja 2023 w sprawie warunków i trybu rekrutacji na studia</w:t>
      </w:r>
      <w:r w:rsidR="00D55028">
        <w:rPr>
          <w:rFonts w:ascii="Times New Roman" w:hAnsi="Times New Roman"/>
          <w:sz w:val="24"/>
          <w:szCs w:val="24"/>
        </w:rPr>
        <w:t xml:space="preserve">                   </w:t>
      </w:r>
      <w:r w:rsidRPr="00693CC4">
        <w:rPr>
          <w:rFonts w:ascii="Times New Roman" w:hAnsi="Times New Roman"/>
          <w:sz w:val="24"/>
          <w:szCs w:val="24"/>
        </w:rPr>
        <w:t xml:space="preserve"> w Akademii Sztuk Pięknych w Gdańsku w roku akademickim 2024/2025, Senat Akademii Sztuk Pięknych w Gdańsku uchwala co następuje:</w:t>
      </w:r>
    </w:p>
    <w:p w14:paraId="00FC7FBB" w14:textId="77777777" w:rsidR="00693CC4" w:rsidRPr="00693CC4" w:rsidRDefault="00693CC4" w:rsidP="00693CC4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14:paraId="71BCD391" w14:textId="77777777" w:rsidR="00693CC4" w:rsidRPr="00693CC4" w:rsidRDefault="00693CC4" w:rsidP="00693CC4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t>§1</w:t>
      </w:r>
    </w:p>
    <w:p w14:paraId="740D4913" w14:textId="77777777" w:rsidR="00693CC4" w:rsidRPr="00693CC4" w:rsidRDefault="00693CC4" w:rsidP="0069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Określa się następujące limity przyjęć na pierwszy rok </w:t>
      </w:r>
      <w:r w:rsidRPr="00693CC4">
        <w:rPr>
          <w:rFonts w:ascii="Times New Roman" w:hAnsi="Times New Roman"/>
          <w:bCs/>
          <w:sz w:val="24"/>
          <w:szCs w:val="24"/>
        </w:rPr>
        <w:t>studiów stacjonarnych w Akademii Sztuk Pięknych w Gdańsku w roku akademickim 2024/2025:</w:t>
      </w:r>
    </w:p>
    <w:p w14:paraId="3CB95CC2" w14:textId="77777777" w:rsidR="00693CC4" w:rsidRPr="00693CC4" w:rsidRDefault="00693CC4" w:rsidP="00693CC4">
      <w:pPr>
        <w:spacing w:after="0"/>
        <w:rPr>
          <w:rFonts w:ascii="Times New Roman" w:hAnsi="Times New Roman"/>
          <w:b/>
          <w:sz w:val="8"/>
          <w:szCs w:val="24"/>
        </w:rPr>
      </w:pPr>
    </w:p>
    <w:p w14:paraId="2E2845E2" w14:textId="77777777" w:rsidR="00693CC4" w:rsidRPr="00693CC4" w:rsidRDefault="00693CC4" w:rsidP="00693CC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t>Studia stacjonarne I stopnia na kierunku:</w:t>
      </w:r>
    </w:p>
    <w:p w14:paraId="5A0DCCE9" w14:textId="53AE30F8" w:rsidR="00693CC4" w:rsidRPr="00693CC4" w:rsidRDefault="00693CC4" w:rsidP="00693CC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Wzornictwo – </w:t>
      </w:r>
      <w:r w:rsidR="00C20A70">
        <w:rPr>
          <w:rFonts w:ascii="Times New Roman" w:hAnsi="Times New Roman"/>
          <w:b/>
          <w:sz w:val="24"/>
          <w:szCs w:val="24"/>
        </w:rPr>
        <w:t>23</w:t>
      </w:r>
      <w:r w:rsidRPr="00693CC4">
        <w:rPr>
          <w:rFonts w:ascii="Times New Roman" w:hAnsi="Times New Roman"/>
          <w:sz w:val="24"/>
          <w:szCs w:val="24"/>
        </w:rPr>
        <w:t xml:space="preserve"> </w:t>
      </w:r>
      <w:r w:rsidRPr="00693CC4">
        <w:rPr>
          <w:rFonts w:ascii="Times New Roman" w:hAnsi="Times New Roman"/>
          <w:b/>
          <w:sz w:val="24"/>
          <w:szCs w:val="24"/>
        </w:rPr>
        <w:t>os.</w:t>
      </w:r>
    </w:p>
    <w:p w14:paraId="5E7AF05E" w14:textId="0D24D483" w:rsidR="00693CC4" w:rsidRPr="00693CC4" w:rsidRDefault="00693CC4" w:rsidP="00693CC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Architektura Wnętrz - </w:t>
      </w:r>
      <w:r w:rsidR="00C20A70">
        <w:rPr>
          <w:rFonts w:ascii="Times New Roman" w:hAnsi="Times New Roman"/>
          <w:b/>
          <w:sz w:val="24"/>
          <w:szCs w:val="24"/>
        </w:rPr>
        <w:t>23</w:t>
      </w:r>
      <w:r w:rsidRPr="00693CC4">
        <w:rPr>
          <w:rFonts w:ascii="Times New Roman" w:hAnsi="Times New Roman"/>
          <w:sz w:val="24"/>
          <w:szCs w:val="24"/>
        </w:rPr>
        <w:t xml:space="preserve"> </w:t>
      </w:r>
      <w:r w:rsidRPr="00693CC4">
        <w:rPr>
          <w:rFonts w:ascii="Times New Roman" w:hAnsi="Times New Roman"/>
          <w:b/>
          <w:sz w:val="24"/>
          <w:szCs w:val="24"/>
        </w:rPr>
        <w:t>os.</w:t>
      </w:r>
    </w:p>
    <w:p w14:paraId="2D642B4E" w14:textId="1ED8B919" w:rsidR="00693CC4" w:rsidRPr="00693CC4" w:rsidRDefault="00693CC4" w:rsidP="00693CC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Architektura przestrzeni kulturowych </w:t>
      </w:r>
      <w:r w:rsidRPr="00693CC4">
        <w:rPr>
          <w:rFonts w:ascii="Times New Roman" w:hAnsi="Times New Roman"/>
          <w:b/>
          <w:sz w:val="24"/>
          <w:szCs w:val="24"/>
        </w:rPr>
        <w:t xml:space="preserve">– </w:t>
      </w:r>
      <w:r w:rsidR="00C20A70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CC4">
        <w:rPr>
          <w:rFonts w:ascii="Times New Roman" w:hAnsi="Times New Roman"/>
          <w:b/>
          <w:sz w:val="24"/>
          <w:szCs w:val="24"/>
        </w:rPr>
        <w:t>os.</w:t>
      </w:r>
    </w:p>
    <w:p w14:paraId="76DE0B0D" w14:textId="5F3E3861" w:rsidR="00693CC4" w:rsidRPr="00693CC4" w:rsidRDefault="00693CC4" w:rsidP="00693CC4">
      <w:pPr>
        <w:numPr>
          <w:ilvl w:val="0"/>
          <w:numId w:val="2"/>
        </w:numPr>
        <w:spacing w:after="0"/>
        <w:contextualSpacing/>
      </w:pPr>
      <w:r w:rsidRPr="00693CC4">
        <w:rPr>
          <w:rFonts w:ascii="Times New Roman" w:hAnsi="Times New Roman"/>
          <w:sz w:val="24"/>
          <w:szCs w:val="24"/>
        </w:rPr>
        <w:t xml:space="preserve">Intermedia – </w:t>
      </w:r>
      <w:r w:rsidR="00C20A70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CC4">
        <w:rPr>
          <w:rFonts w:ascii="Times New Roman" w:hAnsi="Times New Roman"/>
          <w:b/>
          <w:sz w:val="24"/>
          <w:szCs w:val="24"/>
        </w:rPr>
        <w:t>os.</w:t>
      </w:r>
      <w:r w:rsidRPr="00693CC4">
        <w:rPr>
          <w:rFonts w:ascii="Times New Roman" w:hAnsi="Times New Roman"/>
          <w:sz w:val="24"/>
          <w:szCs w:val="24"/>
        </w:rPr>
        <w:t xml:space="preserve"> </w:t>
      </w:r>
    </w:p>
    <w:p w14:paraId="3F5AE902" w14:textId="516A34B7" w:rsidR="00693CC4" w:rsidRPr="00693CC4" w:rsidRDefault="00693CC4" w:rsidP="00693CC4">
      <w:pPr>
        <w:numPr>
          <w:ilvl w:val="0"/>
          <w:numId w:val="2"/>
        </w:numPr>
        <w:spacing w:after="0"/>
        <w:contextualSpacing/>
      </w:pPr>
      <w:r w:rsidRPr="00693CC4">
        <w:rPr>
          <w:rFonts w:ascii="Times New Roman" w:hAnsi="Times New Roman"/>
          <w:sz w:val="24"/>
          <w:szCs w:val="24"/>
        </w:rPr>
        <w:t>Fotografia –</w:t>
      </w:r>
      <w:r w:rsidRPr="00693CC4">
        <w:rPr>
          <w:rFonts w:ascii="Times New Roman" w:hAnsi="Times New Roman"/>
          <w:b/>
          <w:sz w:val="24"/>
          <w:szCs w:val="24"/>
        </w:rPr>
        <w:t xml:space="preserve"> </w:t>
      </w:r>
      <w:r w:rsidR="00C20A70">
        <w:rPr>
          <w:rFonts w:ascii="Times New Roman" w:hAnsi="Times New Roman"/>
          <w:b/>
          <w:sz w:val="24"/>
          <w:szCs w:val="24"/>
        </w:rPr>
        <w:t>13</w:t>
      </w:r>
      <w:r w:rsidRPr="00693CC4">
        <w:rPr>
          <w:rFonts w:ascii="Times New Roman" w:hAnsi="Times New Roman"/>
          <w:sz w:val="24"/>
          <w:szCs w:val="24"/>
        </w:rPr>
        <w:t xml:space="preserve"> os. </w:t>
      </w:r>
    </w:p>
    <w:p w14:paraId="1DA9D229" w14:textId="77777777" w:rsidR="00693CC4" w:rsidRPr="00693CC4" w:rsidRDefault="00693CC4" w:rsidP="00693CC4">
      <w:pPr>
        <w:spacing w:after="0"/>
        <w:ind w:left="1440"/>
        <w:contextualSpacing/>
        <w:rPr>
          <w:rFonts w:ascii="Times New Roman" w:hAnsi="Times New Roman"/>
          <w:sz w:val="8"/>
          <w:szCs w:val="24"/>
        </w:rPr>
      </w:pPr>
    </w:p>
    <w:p w14:paraId="16F03FF8" w14:textId="77777777" w:rsidR="00693CC4" w:rsidRPr="00693CC4" w:rsidRDefault="00693CC4" w:rsidP="00693CC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t>Studia stacjonarne II stopnia:</w:t>
      </w:r>
    </w:p>
    <w:p w14:paraId="19D2D51A" w14:textId="5AFAFE3D" w:rsidR="00693CC4" w:rsidRPr="00693CC4" w:rsidRDefault="00693CC4" w:rsidP="00693CC4">
      <w:pPr>
        <w:numPr>
          <w:ilvl w:val="0"/>
          <w:numId w:val="3"/>
        </w:numPr>
        <w:spacing w:after="0"/>
        <w:ind w:left="1418"/>
        <w:rPr>
          <w:rFonts w:ascii="Times New Roman" w:hAnsi="Times New Roman"/>
          <w:sz w:val="24"/>
        </w:rPr>
      </w:pPr>
      <w:r w:rsidRPr="00693CC4">
        <w:rPr>
          <w:rFonts w:ascii="Times New Roman" w:hAnsi="Times New Roman"/>
          <w:sz w:val="24"/>
        </w:rPr>
        <w:t xml:space="preserve">Wzornictwo – </w:t>
      </w:r>
      <w:r w:rsidR="00C20A70">
        <w:rPr>
          <w:rFonts w:ascii="Times New Roman" w:hAnsi="Times New Roman"/>
          <w:b/>
          <w:sz w:val="24"/>
        </w:rPr>
        <w:t>18</w:t>
      </w:r>
      <w:r w:rsidRPr="00693CC4">
        <w:rPr>
          <w:rFonts w:ascii="Times New Roman" w:hAnsi="Times New Roman"/>
          <w:sz w:val="24"/>
        </w:rPr>
        <w:t xml:space="preserve"> </w:t>
      </w:r>
      <w:r w:rsidRPr="00693CC4">
        <w:rPr>
          <w:rFonts w:ascii="Times New Roman" w:hAnsi="Times New Roman"/>
          <w:b/>
          <w:sz w:val="24"/>
        </w:rPr>
        <w:t>os.</w:t>
      </w:r>
    </w:p>
    <w:p w14:paraId="48460F47" w14:textId="58A41044" w:rsidR="00693CC4" w:rsidRPr="00693CC4" w:rsidRDefault="00693CC4" w:rsidP="00693CC4">
      <w:pPr>
        <w:numPr>
          <w:ilvl w:val="0"/>
          <w:numId w:val="3"/>
        </w:numPr>
        <w:spacing w:after="0"/>
        <w:ind w:left="1418"/>
        <w:rPr>
          <w:rFonts w:ascii="Times New Roman" w:hAnsi="Times New Roman"/>
          <w:sz w:val="24"/>
        </w:rPr>
      </w:pPr>
      <w:r w:rsidRPr="00693CC4">
        <w:rPr>
          <w:rFonts w:ascii="Times New Roman" w:hAnsi="Times New Roman"/>
          <w:sz w:val="24"/>
        </w:rPr>
        <w:t xml:space="preserve">Architektura Wnętrz - </w:t>
      </w:r>
      <w:r w:rsidR="00C20A70">
        <w:rPr>
          <w:rFonts w:ascii="Times New Roman" w:hAnsi="Times New Roman"/>
          <w:b/>
          <w:sz w:val="24"/>
        </w:rPr>
        <w:t>18</w:t>
      </w:r>
      <w:r>
        <w:rPr>
          <w:rFonts w:ascii="Times New Roman" w:hAnsi="Times New Roman"/>
          <w:b/>
          <w:sz w:val="24"/>
        </w:rPr>
        <w:t xml:space="preserve"> </w:t>
      </w:r>
      <w:r w:rsidRPr="00693CC4">
        <w:rPr>
          <w:rFonts w:ascii="Times New Roman" w:hAnsi="Times New Roman"/>
          <w:b/>
          <w:sz w:val="24"/>
        </w:rPr>
        <w:t>os</w:t>
      </w:r>
      <w:r w:rsidRPr="00693CC4">
        <w:rPr>
          <w:rFonts w:ascii="Times New Roman" w:hAnsi="Times New Roman"/>
          <w:sz w:val="24"/>
        </w:rPr>
        <w:t>.</w:t>
      </w:r>
    </w:p>
    <w:p w14:paraId="42C4DF8C" w14:textId="4D6F16B6" w:rsidR="00693CC4" w:rsidRPr="00693CC4" w:rsidRDefault="00693CC4" w:rsidP="00693CC4">
      <w:pPr>
        <w:numPr>
          <w:ilvl w:val="0"/>
          <w:numId w:val="3"/>
        </w:numPr>
        <w:spacing w:after="0"/>
        <w:ind w:left="1418"/>
        <w:rPr>
          <w:rFonts w:ascii="Times New Roman" w:hAnsi="Times New Roman"/>
          <w:sz w:val="24"/>
        </w:rPr>
      </w:pPr>
      <w:r w:rsidRPr="00693CC4">
        <w:rPr>
          <w:rFonts w:ascii="Times New Roman" w:hAnsi="Times New Roman"/>
          <w:sz w:val="24"/>
        </w:rPr>
        <w:t xml:space="preserve">Architektura przestrzeni kulturowych - </w:t>
      </w:r>
      <w:r w:rsidR="00C20A70">
        <w:rPr>
          <w:rFonts w:ascii="Times New Roman" w:hAnsi="Times New Roman"/>
          <w:b/>
          <w:sz w:val="24"/>
        </w:rPr>
        <w:t>12</w:t>
      </w:r>
      <w:r w:rsidRPr="00693CC4">
        <w:rPr>
          <w:rFonts w:ascii="Times New Roman" w:hAnsi="Times New Roman"/>
          <w:sz w:val="24"/>
        </w:rPr>
        <w:t xml:space="preserve"> </w:t>
      </w:r>
      <w:r w:rsidRPr="00693CC4">
        <w:rPr>
          <w:rFonts w:ascii="Times New Roman" w:hAnsi="Times New Roman"/>
          <w:b/>
          <w:sz w:val="24"/>
        </w:rPr>
        <w:t>os.</w:t>
      </w:r>
    </w:p>
    <w:p w14:paraId="15C0E603" w14:textId="7C8D20A0" w:rsidR="00693CC4" w:rsidRPr="00693CC4" w:rsidRDefault="00693CC4" w:rsidP="00693CC4">
      <w:pPr>
        <w:numPr>
          <w:ilvl w:val="0"/>
          <w:numId w:val="3"/>
        </w:numPr>
        <w:spacing w:after="0"/>
        <w:ind w:left="1418"/>
        <w:rPr>
          <w:rFonts w:ascii="Times New Roman" w:hAnsi="Times New Roman"/>
          <w:sz w:val="24"/>
        </w:rPr>
      </w:pPr>
      <w:r w:rsidRPr="00693CC4">
        <w:rPr>
          <w:rFonts w:ascii="Times New Roman" w:hAnsi="Times New Roman"/>
          <w:sz w:val="24"/>
        </w:rPr>
        <w:t xml:space="preserve">Intermedia - </w:t>
      </w:r>
      <w:r w:rsidR="00C20A70"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/>
          <w:b/>
          <w:sz w:val="24"/>
        </w:rPr>
        <w:t xml:space="preserve"> </w:t>
      </w:r>
      <w:r w:rsidRPr="00693CC4">
        <w:rPr>
          <w:rFonts w:ascii="Times New Roman" w:hAnsi="Times New Roman"/>
          <w:b/>
          <w:sz w:val="24"/>
        </w:rPr>
        <w:t>os.</w:t>
      </w:r>
    </w:p>
    <w:p w14:paraId="2444C700" w14:textId="61D96297" w:rsidR="00693CC4" w:rsidRPr="00693CC4" w:rsidRDefault="00693CC4" w:rsidP="00693CC4">
      <w:pPr>
        <w:numPr>
          <w:ilvl w:val="0"/>
          <w:numId w:val="3"/>
        </w:numPr>
        <w:spacing w:after="0"/>
        <w:ind w:left="1418"/>
        <w:rPr>
          <w:rFonts w:ascii="Times New Roman" w:hAnsi="Times New Roman"/>
          <w:sz w:val="24"/>
        </w:rPr>
      </w:pPr>
      <w:r w:rsidRPr="00693CC4">
        <w:rPr>
          <w:rFonts w:ascii="Times New Roman" w:hAnsi="Times New Roman"/>
          <w:sz w:val="24"/>
        </w:rPr>
        <w:t xml:space="preserve">Grafika - </w:t>
      </w:r>
      <w:r w:rsidR="00C20A70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z w:val="24"/>
        </w:rPr>
        <w:t xml:space="preserve"> </w:t>
      </w:r>
      <w:r w:rsidRPr="00693CC4">
        <w:rPr>
          <w:rFonts w:ascii="Times New Roman" w:hAnsi="Times New Roman"/>
          <w:b/>
          <w:sz w:val="24"/>
        </w:rPr>
        <w:t xml:space="preserve">os. </w:t>
      </w:r>
    </w:p>
    <w:p w14:paraId="7D931088" w14:textId="77777777" w:rsidR="00693CC4" w:rsidRPr="00693CC4" w:rsidRDefault="00693CC4" w:rsidP="00693CC4">
      <w:pPr>
        <w:spacing w:after="0"/>
        <w:ind w:left="2520"/>
        <w:rPr>
          <w:rFonts w:ascii="Times New Roman" w:hAnsi="Times New Roman"/>
          <w:sz w:val="8"/>
        </w:rPr>
      </w:pPr>
    </w:p>
    <w:p w14:paraId="0DEE20D4" w14:textId="77777777" w:rsidR="00693CC4" w:rsidRPr="00693CC4" w:rsidRDefault="00693CC4" w:rsidP="00693CC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t>Studia stacjonarne jednolite magisterskie:</w:t>
      </w:r>
    </w:p>
    <w:p w14:paraId="036E1C64" w14:textId="6E19574A" w:rsidR="00693CC4" w:rsidRPr="00693CC4" w:rsidRDefault="00693CC4" w:rsidP="00693CC4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Rzeźba - </w:t>
      </w:r>
      <w:r w:rsidR="00C20A70">
        <w:rPr>
          <w:rFonts w:ascii="Times New Roman" w:hAnsi="Times New Roman"/>
          <w:b/>
          <w:sz w:val="24"/>
          <w:szCs w:val="24"/>
        </w:rPr>
        <w:t>16</w:t>
      </w:r>
      <w:r w:rsidRPr="00693CC4">
        <w:rPr>
          <w:rFonts w:ascii="Times New Roman" w:hAnsi="Times New Roman"/>
          <w:b/>
          <w:sz w:val="24"/>
          <w:szCs w:val="24"/>
        </w:rPr>
        <w:t xml:space="preserve"> os.</w:t>
      </w:r>
    </w:p>
    <w:p w14:paraId="3243E4B9" w14:textId="33CF7AFF" w:rsidR="00693CC4" w:rsidRPr="00693CC4" w:rsidRDefault="00693CC4" w:rsidP="00693CC4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Malarstwo –  </w:t>
      </w:r>
      <w:r w:rsidR="00C20A70">
        <w:rPr>
          <w:rFonts w:ascii="Times New Roman" w:hAnsi="Times New Roman"/>
          <w:b/>
          <w:sz w:val="24"/>
          <w:szCs w:val="24"/>
        </w:rPr>
        <w:t>30</w:t>
      </w:r>
      <w:r w:rsidRPr="00693CC4">
        <w:rPr>
          <w:rFonts w:ascii="Times New Roman" w:hAnsi="Times New Roman"/>
          <w:b/>
          <w:sz w:val="24"/>
          <w:szCs w:val="24"/>
        </w:rPr>
        <w:t xml:space="preserve"> os</w:t>
      </w:r>
      <w:r w:rsidRPr="00693CC4">
        <w:rPr>
          <w:rFonts w:ascii="Times New Roman" w:hAnsi="Times New Roman"/>
          <w:sz w:val="24"/>
          <w:szCs w:val="24"/>
        </w:rPr>
        <w:t xml:space="preserve">. </w:t>
      </w:r>
    </w:p>
    <w:p w14:paraId="71AA501E" w14:textId="2005AD32" w:rsidR="00693CC4" w:rsidRPr="00693CC4" w:rsidRDefault="00693CC4" w:rsidP="00693CC4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Grafika - </w:t>
      </w:r>
      <w:r w:rsidR="00C20A70">
        <w:rPr>
          <w:rFonts w:ascii="Times New Roman" w:hAnsi="Times New Roman"/>
          <w:b/>
          <w:sz w:val="24"/>
          <w:szCs w:val="24"/>
        </w:rPr>
        <w:t>38</w:t>
      </w:r>
      <w:r w:rsidRPr="00693CC4">
        <w:rPr>
          <w:rFonts w:ascii="Times New Roman" w:hAnsi="Times New Roman"/>
          <w:b/>
          <w:sz w:val="24"/>
          <w:szCs w:val="24"/>
        </w:rPr>
        <w:t xml:space="preserve"> os.</w:t>
      </w:r>
    </w:p>
    <w:p w14:paraId="2DD0709B" w14:textId="77777777" w:rsidR="00693CC4" w:rsidRPr="00693CC4" w:rsidRDefault="00693CC4" w:rsidP="00693CC4">
      <w:pPr>
        <w:spacing w:after="0"/>
        <w:ind w:left="1440"/>
        <w:rPr>
          <w:rFonts w:ascii="Times New Roman" w:hAnsi="Times New Roman"/>
          <w:szCs w:val="24"/>
        </w:rPr>
      </w:pPr>
    </w:p>
    <w:p w14:paraId="38FBB903" w14:textId="77777777" w:rsidR="0074231D" w:rsidRDefault="0074231D" w:rsidP="0069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7CBEC1" w14:textId="5280F9CB" w:rsidR="00693CC4" w:rsidRPr="00693CC4" w:rsidRDefault="00693CC4" w:rsidP="0069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lastRenderedPageBreak/>
        <w:t>§2</w:t>
      </w:r>
    </w:p>
    <w:p w14:paraId="3CAEC0CA" w14:textId="77777777" w:rsidR="00693CC4" w:rsidRPr="00693CC4" w:rsidRDefault="00693CC4" w:rsidP="00693CC4">
      <w:p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Określa się następujące limity przyjęć na pierwszy rok </w:t>
      </w:r>
      <w:r w:rsidRPr="00693CC4">
        <w:rPr>
          <w:rFonts w:ascii="Times New Roman" w:hAnsi="Times New Roman"/>
          <w:bCs/>
          <w:sz w:val="24"/>
          <w:szCs w:val="24"/>
        </w:rPr>
        <w:t>studiów niestacjonarnych w Akademii Sztuk Pięknych w Gdańsku w roku akademickim 2024/2025:</w:t>
      </w:r>
    </w:p>
    <w:p w14:paraId="1726D496" w14:textId="77777777" w:rsidR="00693CC4" w:rsidRPr="00693CC4" w:rsidRDefault="00693CC4" w:rsidP="00693CC4">
      <w:pPr>
        <w:spacing w:after="0"/>
        <w:rPr>
          <w:rFonts w:ascii="Times New Roman" w:hAnsi="Times New Roman"/>
          <w:sz w:val="24"/>
          <w:szCs w:val="24"/>
        </w:rPr>
      </w:pPr>
    </w:p>
    <w:p w14:paraId="47B631BE" w14:textId="77777777" w:rsidR="00693CC4" w:rsidRPr="00693CC4" w:rsidRDefault="00693CC4" w:rsidP="00693CC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>Studia stacjonarne I stopnia na kierunku:</w:t>
      </w:r>
    </w:p>
    <w:p w14:paraId="339F2928" w14:textId="1C28BF24" w:rsidR="00693CC4" w:rsidRPr="00693CC4" w:rsidRDefault="00693CC4" w:rsidP="00693CC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Grafika - </w:t>
      </w:r>
      <w:r w:rsidR="00C20A70">
        <w:rPr>
          <w:rFonts w:ascii="Times New Roman" w:hAnsi="Times New Roman"/>
          <w:b/>
          <w:sz w:val="24"/>
          <w:szCs w:val="24"/>
        </w:rPr>
        <w:t>22</w:t>
      </w:r>
      <w:r w:rsidRPr="00693CC4">
        <w:rPr>
          <w:rFonts w:ascii="Times New Roman" w:hAnsi="Times New Roman"/>
          <w:b/>
          <w:sz w:val="24"/>
          <w:szCs w:val="24"/>
        </w:rPr>
        <w:t xml:space="preserve"> os</w:t>
      </w:r>
      <w:r w:rsidRPr="00693CC4">
        <w:rPr>
          <w:rFonts w:ascii="Times New Roman" w:hAnsi="Times New Roman"/>
          <w:sz w:val="24"/>
          <w:szCs w:val="24"/>
        </w:rPr>
        <w:t xml:space="preserve">. </w:t>
      </w:r>
    </w:p>
    <w:p w14:paraId="7BFAA2EB" w14:textId="77777777" w:rsidR="00693CC4" w:rsidRPr="00693CC4" w:rsidRDefault="00693CC4" w:rsidP="00693CC4">
      <w:pPr>
        <w:spacing w:after="0"/>
        <w:rPr>
          <w:rFonts w:ascii="Times New Roman" w:hAnsi="Times New Roman"/>
          <w:sz w:val="24"/>
          <w:szCs w:val="24"/>
        </w:rPr>
      </w:pPr>
    </w:p>
    <w:p w14:paraId="594904D6" w14:textId="77777777" w:rsidR="00693CC4" w:rsidRPr="00693CC4" w:rsidRDefault="00693CC4" w:rsidP="00693CC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>Studia stacjonarne II stopnia:</w:t>
      </w:r>
    </w:p>
    <w:p w14:paraId="614B5C22" w14:textId="364FE1D4" w:rsidR="00693CC4" w:rsidRPr="00693CC4" w:rsidRDefault="00693CC4" w:rsidP="00693CC4">
      <w:pPr>
        <w:numPr>
          <w:ilvl w:val="0"/>
          <w:numId w:val="7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 xml:space="preserve">Grafika - </w:t>
      </w:r>
      <w:r w:rsidR="00C20A70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  <w:r w:rsidRPr="00693CC4">
        <w:rPr>
          <w:rFonts w:ascii="Times New Roman" w:hAnsi="Times New Roman"/>
          <w:b/>
          <w:sz w:val="24"/>
          <w:szCs w:val="24"/>
        </w:rPr>
        <w:t xml:space="preserve"> os.</w:t>
      </w:r>
      <w:r w:rsidRPr="00693CC4">
        <w:rPr>
          <w:rFonts w:ascii="Times New Roman" w:hAnsi="Times New Roman"/>
          <w:sz w:val="24"/>
          <w:szCs w:val="24"/>
        </w:rPr>
        <w:t xml:space="preserve"> </w:t>
      </w:r>
    </w:p>
    <w:p w14:paraId="231A6EC0" w14:textId="77777777" w:rsidR="00693CC4" w:rsidRPr="00693CC4" w:rsidRDefault="00693CC4" w:rsidP="0069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1792E4" w14:textId="77777777" w:rsidR="00693CC4" w:rsidRPr="00693CC4" w:rsidRDefault="00693CC4" w:rsidP="0069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CC4">
        <w:rPr>
          <w:rFonts w:ascii="Times New Roman" w:hAnsi="Times New Roman"/>
          <w:b/>
          <w:sz w:val="24"/>
          <w:szCs w:val="24"/>
        </w:rPr>
        <w:t>§3</w:t>
      </w:r>
    </w:p>
    <w:p w14:paraId="4B6B182F" w14:textId="77777777" w:rsidR="00693CC4" w:rsidRPr="00693CC4" w:rsidRDefault="00693CC4" w:rsidP="0069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8B975E" w14:textId="77777777" w:rsidR="00693CC4" w:rsidRPr="00693CC4" w:rsidRDefault="00693CC4" w:rsidP="0069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CC4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6301D1" w14:textId="77777777" w:rsidR="00BA3803" w:rsidRPr="00BA3803" w:rsidRDefault="00BA3803" w:rsidP="00BA3803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43941" w14:textId="77777777" w:rsidR="00D71A4B" w:rsidRDefault="00D71A4B">
      <w:pPr>
        <w:spacing w:after="0" w:line="240" w:lineRule="auto"/>
      </w:pPr>
      <w:r>
        <w:separator/>
      </w:r>
    </w:p>
  </w:endnote>
  <w:endnote w:type="continuationSeparator" w:id="0">
    <w:p w14:paraId="3F506812" w14:textId="77777777" w:rsidR="00D71A4B" w:rsidRDefault="00D7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D71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52AA" w14:textId="77777777" w:rsidR="00D71A4B" w:rsidRDefault="00D71A4B">
      <w:pPr>
        <w:spacing w:after="0" w:line="240" w:lineRule="auto"/>
      </w:pPr>
      <w:r>
        <w:separator/>
      </w:r>
    </w:p>
  </w:footnote>
  <w:footnote w:type="continuationSeparator" w:id="0">
    <w:p w14:paraId="51792C86" w14:textId="77777777" w:rsidR="00D71A4B" w:rsidRDefault="00D7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D71A4B">
    <w:pPr>
      <w:pStyle w:val="Nagwek"/>
    </w:pPr>
  </w:p>
  <w:p w14:paraId="2F842E2D" w14:textId="77777777" w:rsidR="00986461" w:rsidRDefault="00D71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3D"/>
    <w:multiLevelType w:val="hybridMultilevel"/>
    <w:tmpl w:val="CD9ED286"/>
    <w:lvl w:ilvl="0" w:tplc="10062D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77786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103"/>
    <w:multiLevelType w:val="hybridMultilevel"/>
    <w:tmpl w:val="C518A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9F3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6A77B1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646B94"/>
    <w:multiLevelType w:val="hybridMultilevel"/>
    <w:tmpl w:val="B6206E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37C13"/>
    <w:rsid w:val="00086D45"/>
    <w:rsid w:val="001504DF"/>
    <w:rsid w:val="00280B52"/>
    <w:rsid w:val="002B2B8F"/>
    <w:rsid w:val="002B5461"/>
    <w:rsid w:val="002C712D"/>
    <w:rsid w:val="00335694"/>
    <w:rsid w:val="003975EE"/>
    <w:rsid w:val="003C1AB3"/>
    <w:rsid w:val="00452A52"/>
    <w:rsid w:val="004960A2"/>
    <w:rsid w:val="005202FD"/>
    <w:rsid w:val="005534E4"/>
    <w:rsid w:val="005B3294"/>
    <w:rsid w:val="005D1F46"/>
    <w:rsid w:val="00693CC4"/>
    <w:rsid w:val="006E5005"/>
    <w:rsid w:val="006F03CA"/>
    <w:rsid w:val="0074231D"/>
    <w:rsid w:val="00783F90"/>
    <w:rsid w:val="007A36E6"/>
    <w:rsid w:val="007F48FD"/>
    <w:rsid w:val="008F790A"/>
    <w:rsid w:val="00904A39"/>
    <w:rsid w:val="00960A0E"/>
    <w:rsid w:val="009823C2"/>
    <w:rsid w:val="009B6798"/>
    <w:rsid w:val="009E729B"/>
    <w:rsid w:val="00A3461F"/>
    <w:rsid w:val="00BA3803"/>
    <w:rsid w:val="00C20A70"/>
    <w:rsid w:val="00C61B83"/>
    <w:rsid w:val="00CC5B18"/>
    <w:rsid w:val="00D55028"/>
    <w:rsid w:val="00D71A4B"/>
    <w:rsid w:val="00D91FCC"/>
    <w:rsid w:val="00E16B7F"/>
    <w:rsid w:val="00E35DE7"/>
    <w:rsid w:val="00E94AB7"/>
    <w:rsid w:val="00EA4B74"/>
    <w:rsid w:val="00F657DB"/>
    <w:rsid w:val="00FB3384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5</cp:revision>
  <cp:lastPrinted>2024-04-15T08:54:00Z</cp:lastPrinted>
  <dcterms:created xsi:type="dcterms:W3CDTF">2024-04-15T08:49:00Z</dcterms:created>
  <dcterms:modified xsi:type="dcterms:W3CDTF">2024-04-22T11:42:00Z</dcterms:modified>
</cp:coreProperties>
</file>