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CB995" w14:textId="77777777" w:rsidR="00C46F54" w:rsidRPr="00EB7540" w:rsidRDefault="00C46F54" w:rsidP="00B20430">
      <w:pPr>
        <w:spacing w:line="360" w:lineRule="auto"/>
        <w:jc w:val="both"/>
        <w:rPr>
          <w:rFonts w:ascii="Times New Roman" w:hAnsi="Times New Roman"/>
          <w:sz w:val="24"/>
          <w:szCs w:val="24"/>
        </w:rPr>
      </w:pPr>
    </w:p>
    <w:p w14:paraId="4416EA52" w14:textId="0034D4C7" w:rsidR="00CF5F8B" w:rsidRPr="00EB7540" w:rsidRDefault="00CF5F8B" w:rsidP="00B20430">
      <w:pPr>
        <w:spacing w:line="360" w:lineRule="auto"/>
        <w:jc w:val="center"/>
        <w:rPr>
          <w:rFonts w:ascii="Times New Roman" w:hAnsi="Times New Roman"/>
          <w:b/>
          <w:sz w:val="24"/>
          <w:szCs w:val="24"/>
        </w:rPr>
      </w:pPr>
      <w:r w:rsidRPr="00EB7540">
        <w:rPr>
          <w:rFonts w:ascii="Times New Roman" w:hAnsi="Times New Roman"/>
          <w:b/>
          <w:sz w:val="24"/>
          <w:szCs w:val="24"/>
        </w:rPr>
        <w:t>Statut</w:t>
      </w:r>
      <w:r w:rsidR="00ED7182" w:rsidRPr="00EB7540">
        <w:rPr>
          <w:rFonts w:ascii="Times New Roman" w:hAnsi="Times New Roman"/>
          <w:b/>
          <w:sz w:val="24"/>
          <w:szCs w:val="24"/>
        </w:rPr>
        <w:t xml:space="preserve"> A</w:t>
      </w:r>
      <w:r w:rsidR="00AE0F4F">
        <w:rPr>
          <w:rFonts w:ascii="Times New Roman" w:hAnsi="Times New Roman"/>
          <w:b/>
          <w:sz w:val="24"/>
          <w:szCs w:val="24"/>
        </w:rPr>
        <w:t xml:space="preserve">kademii </w:t>
      </w:r>
      <w:r w:rsidR="00ED7182" w:rsidRPr="00EB7540">
        <w:rPr>
          <w:rFonts w:ascii="Times New Roman" w:hAnsi="Times New Roman"/>
          <w:b/>
          <w:sz w:val="24"/>
          <w:szCs w:val="24"/>
        </w:rPr>
        <w:t>S</w:t>
      </w:r>
      <w:r w:rsidR="00AE0F4F">
        <w:rPr>
          <w:rFonts w:ascii="Times New Roman" w:hAnsi="Times New Roman"/>
          <w:b/>
          <w:sz w:val="24"/>
          <w:szCs w:val="24"/>
        </w:rPr>
        <w:t xml:space="preserve">ztuk </w:t>
      </w:r>
      <w:r w:rsidR="00ED7182" w:rsidRPr="00EB7540">
        <w:rPr>
          <w:rFonts w:ascii="Times New Roman" w:hAnsi="Times New Roman"/>
          <w:b/>
          <w:sz w:val="24"/>
          <w:szCs w:val="24"/>
        </w:rPr>
        <w:t>P</w:t>
      </w:r>
      <w:r w:rsidR="00AE0F4F">
        <w:rPr>
          <w:rFonts w:ascii="Times New Roman" w:hAnsi="Times New Roman"/>
          <w:b/>
          <w:sz w:val="24"/>
          <w:szCs w:val="24"/>
        </w:rPr>
        <w:t>ięknych</w:t>
      </w:r>
      <w:r w:rsidR="00ED7182" w:rsidRPr="00EB7540">
        <w:rPr>
          <w:rFonts w:ascii="Times New Roman" w:hAnsi="Times New Roman"/>
          <w:b/>
          <w:sz w:val="24"/>
          <w:szCs w:val="24"/>
        </w:rPr>
        <w:t xml:space="preserve"> w Gdańsku</w:t>
      </w:r>
    </w:p>
    <w:p w14:paraId="7E47AD95" w14:textId="10A0307E" w:rsidR="00E61BFE" w:rsidRPr="00E61BFE" w:rsidRDefault="00E61BFE" w:rsidP="00E61BFE">
      <w:pPr>
        <w:spacing w:line="360" w:lineRule="auto"/>
        <w:jc w:val="center"/>
        <w:rPr>
          <w:rFonts w:ascii="Times New Roman" w:hAnsi="Times New Roman"/>
        </w:rPr>
      </w:pPr>
      <w:r w:rsidRPr="00E61BFE">
        <w:rPr>
          <w:rFonts w:ascii="Times New Roman" w:hAnsi="Times New Roman"/>
        </w:rPr>
        <w:t>Przyjęty Uchwałą Senatu Akademii Sztuk Pięknych w Gdańsku</w:t>
      </w:r>
    </w:p>
    <w:p w14:paraId="11DD3C62" w14:textId="6C711714" w:rsidR="00C95113" w:rsidRDefault="00E61BFE" w:rsidP="00E61BFE">
      <w:pPr>
        <w:spacing w:line="360" w:lineRule="auto"/>
        <w:jc w:val="center"/>
        <w:rPr>
          <w:rFonts w:ascii="Times New Roman" w:hAnsi="Times New Roman"/>
        </w:rPr>
      </w:pPr>
      <w:r w:rsidRPr="00E61BFE">
        <w:rPr>
          <w:rFonts w:ascii="Times New Roman" w:hAnsi="Times New Roman"/>
        </w:rPr>
        <w:t>nr 27/2019 z dnia 26 czerwca 2019 r.</w:t>
      </w:r>
    </w:p>
    <w:p w14:paraId="136685E5" w14:textId="77777777" w:rsidR="003832C9" w:rsidRDefault="00A87F2A" w:rsidP="00A87F2A">
      <w:pPr>
        <w:spacing w:line="360" w:lineRule="auto"/>
        <w:jc w:val="center"/>
        <w:rPr>
          <w:rFonts w:ascii="Times New Roman" w:hAnsi="Times New Roman"/>
        </w:rPr>
      </w:pPr>
      <w:r w:rsidRPr="00A87F2A">
        <w:rPr>
          <w:rFonts w:ascii="Times New Roman" w:hAnsi="Times New Roman"/>
        </w:rPr>
        <w:t>(z uwzględnieniem z</w:t>
      </w:r>
      <w:r>
        <w:rPr>
          <w:rFonts w:ascii="Times New Roman" w:hAnsi="Times New Roman"/>
        </w:rPr>
        <w:t>mian wprowadzonych uchwałą nr 28/2019 z 26 września 2019</w:t>
      </w:r>
      <w:r w:rsidRPr="00A87F2A">
        <w:rPr>
          <w:rFonts w:ascii="Times New Roman" w:hAnsi="Times New Roman"/>
        </w:rPr>
        <w:t xml:space="preserve"> roku</w:t>
      </w:r>
      <w:r w:rsidR="00FA1479">
        <w:rPr>
          <w:rFonts w:ascii="Times New Roman" w:hAnsi="Times New Roman"/>
        </w:rPr>
        <w:t>,</w:t>
      </w:r>
      <w:r w:rsidR="00C34A9C">
        <w:rPr>
          <w:rFonts w:ascii="Times New Roman" w:hAnsi="Times New Roman"/>
        </w:rPr>
        <w:t xml:space="preserve"> </w:t>
      </w:r>
    </w:p>
    <w:p w14:paraId="1B37C1AB" w14:textId="7B863257" w:rsidR="003832C9" w:rsidRDefault="00C34A9C" w:rsidP="00A87F2A">
      <w:pPr>
        <w:spacing w:line="360" w:lineRule="auto"/>
        <w:jc w:val="center"/>
        <w:rPr>
          <w:rFonts w:ascii="Times New Roman" w:hAnsi="Times New Roman"/>
        </w:rPr>
      </w:pPr>
      <w:r>
        <w:rPr>
          <w:rFonts w:ascii="Times New Roman" w:hAnsi="Times New Roman"/>
        </w:rPr>
        <w:t>uchwałą nr 41/2019 z dnia 30 października 2019 roku</w:t>
      </w:r>
      <w:r w:rsidR="00954E1D">
        <w:rPr>
          <w:rFonts w:ascii="Times New Roman" w:hAnsi="Times New Roman"/>
        </w:rPr>
        <w:t>,</w:t>
      </w:r>
      <w:r w:rsidR="00FA1479">
        <w:rPr>
          <w:rFonts w:ascii="Times New Roman" w:hAnsi="Times New Roman"/>
        </w:rPr>
        <w:t xml:space="preserve"> </w:t>
      </w:r>
    </w:p>
    <w:p w14:paraId="1D3B15BA" w14:textId="077540D7" w:rsidR="00954E1D" w:rsidRDefault="00FA1479" w:rsidP="00A87F2A">
      <w:pPr>
        <w:spacing w:line="360" w:lineRule="auto"/>
        <w:jc w:val="center"/>
        <w:rPr>
          <w:rFonts w:ascii="Times New Roman" w:hAnsi="Times New Roman"/>
        </w:rPr>
      </w:pPr>
      <w:r>
        <w:rPr>
          <w:rFonts w:ascii="Times New Roman" w:hAnsi="Times New Roman"/>
        </w:rPr>
        <w:t>uchwałą nr 53/2019 z dnia 27 listopada 2019 roku</w:t>
      </w:r>
      <w:r w:rsidR="006F5AF9">
        <w:rPr>
          <w:rFonts w:ascii="Times New Roman" w:hAnsi="Times New Roman"/>
        </w:rPr>
        <w:t>,</w:t>
      </w:r>
    </w:p>
    <w:p w14:paraId="0CF39D3C" w14:textId="3E6AAF77" w:rsidR="006F5AF9" w:rsidRDefault="00954E1D" w:rsidP="00A87F2A">
      <w:pPr>
        <w:spacing w:line="360" w:lineRule="auto"/>
        <w:jc w:val="center"/>
        <w:rPr>
          <w:rFonts w:ascii="Times New Roman" w:hAnsi="Times New Roman"/>
        </w:rPr>
      </w:pPr>
      <w:r>
        <w:rPr>
          <w:rFonts w:ascii="Times New Roman" w:hAnsi="Times New Roman"/>
        </w:rPr>
        <w:t>uchwałą nr 59/2019 z dnia 18 grudnia 2019 roku</w:t>
      </w:r>
      <w:r w:rsidR="0031145F">
        <w:rPr>
          <w:rFonts w:ascii="Times New Roman" w:hAnsi="Times New Roman"/>
        </w:rPr>
        <w:t>,</w:t>
      </w:r>
      <w:r w:rsidR="006F5AF9" w:rsidRPr="006F5AF9">
        <w:rPr>
          <w:rFonts w:ascii="Times New Roman" w:hAnsi="Times New Roman"/>
        </w:rPr>
        <w:t xml:space="preserve"> </w:t>
      </w:r>
    </w:p>
    <w:p w14:paraId="7816E62E" w14:textId="02A810CB" w:rsidR="0031145F" w:rsidRDefault="006F5AF9" w:rsidP="00A87F2A">
      <w:pPr>
        <w:spacing w:line="360" w:lineRule="auto"/>
        <w:jc w:val="center"/>
        <w:rPr>
          <w:rFonts w:ascii="Times New Roman" w:hAnsi="Times New Roman"/>
        </w:rPr>
      </w:pPr>
      <w:r>
        <w:rPr>
          <w:rFonts w:ascii="Times New Roman" w:hAnsi="Times New Roman"/>
        </w:rPr>
        <w:t>uchwałą nr 5/2020 z dnia 29 stycznia 2020</w:t>
      </w:r>
      <w:r w:rsidR="0031145F">
        <w:rPr>
          <w:rFonts w:ascii="Times New Roman" w:hAnsi="Times New Roman"/>
        </w:rPr>
        <w:t xml:space="preserve"> </w:t>
      </w:r>
      <w:r>
        <w:rPr>
          <w:rFonts w:ascii="Times New Roman" w:hAnsi="Times New Roman"/>
        </w:rPr>
        <w:t>roku</w:t>
      </w:r>
      <w:r w:rsidR="009F02A1">
        <w:rPr>
          <w:rFonts w:ascii="Times New Roman" w:hAnsi="Times New Roman"/>
        </w:rPr>
        <w:t>,</w:t>
      </w:r>
      <w:r w:rsidR="0031145F">
        <w:rPr>
          <w:rFonts w:ascii="Times New Roman" w:hAnsi="Times New Roman"/>
        </w:rPr>
        <w:t xml:space="preserve"> </w:t>
      </w:r>
    </w:p>
    <w:p w14:paraId="0498DF31" w14:textId="64BB1C87" w:rsidR="009F02A1" w:rsidRDefault="0031145F" w:rsidP="00A87F2A">
      <w:pPr>
        <w:spacing w:line="360" w:lineRule="auto"/>
        <w:jc w:val="center"/>
        <w:rPr>
          <w:rFonts w:ascii="Times New Roman" w:hAnsi="Times New Roman"/>
        </w:rPr>
      </w:pPr>
      <w:r>
        <w:rPr>
          <w:rFonts w:ascii="Times New Roman" w:hAnsi="Times New Roman"/>
        </w:rPr>
        <w:t>uchwałą nr 15/2020 z dnia 27 lutego 2020 roku</w:t>
      </w:r>
      <w:r w:rsidR="009F02A1">
        <w:rPr>
          <w:rFonts w:ascii="Times New Roman" w:hAnsi="Times New Roman"/>
        </w:rPr>
        <w:t xml:space="preserve">, </w:t>
      </w:r>
    </w:p>
    <w:p w14:paraId="18C636C4" w14:textId="77777777" w:rsidR="006A308F" w:rsidRDefault="009F02A1" w:rsidP="00A87F2A">
      <w:pPr>
        <w:spacing w:line="360" w:lineRule="auto"/>
        <w:jc w:val="center"/>
        <w:rPr>
          <w:rFonts w:ascii="Times New Roman" w:hAnsi="Times New Roman"/>
        </w:rPr>
      </w:pPr>
      <w:r>
        <w:rPr>
          <w:rFonts w:ascii="Times New Roman" w:hAnsi="Times New Roman"/>
        </w:rPr>
        <w:t>uchwałą nr 19/2020 z dnia 18 marca 2020 roku</w:t>
      </w:r>
      <w:r w:rsidR="006A308F">
        <w:rPr>
          <w:rFonts w:ascii="Times New Roman" w:hAnsi="Times New Roman"/>
        </w:rPr>
        <w:t>,</w:t>
      </w:r>
    </w:p>
    <w:p w14:paraId="1877077F" w14:textId="3E329A48" w:rsidR="006A308F" w:rsidRDefault="006A308F" w:rsidP="00A87F2A">
      <w:pPr>
        <w:spacing w:line="360" w:lineRule="auto"/>
        <w:jc w:val="center"/>
        <w:rPr>
          <w:rFonts w:ascii="Times New Roman" w:hAnsi="Times New Roman"/>
        </w:rPr>
      </w:pPr>
      <w:r>
        <w:rPr>
          <w:rFonts w:ascii="Times New Roman" w:hAnsi="Times New Roman"/>
        </w:rPr>
        <w:t>uchwałą nr 50/2020 z dnia 28 października 2020 roku</w:t>
      </w:r>
      <w:r w:rsidR="00747184">
        <w:rPr>
          <w:rFonts w:ascii="Times New Roman" w:hAnsi="Times New Roman"/>
        </w:rPr>
        <w:t>,</w:t>
      </w:r>
      <w:r>
        <w:rPr>
          <w:rFonts w:ascii="Times New Roman" w:hAnsi="Times New Roman"/>
        </w:rPr>
        <w:t xml:space="preserve"> </w:t>
      </w:r>
    </w:p>
    <w:p w14:paraId="54A78531" w14:textId="6B789008" w:rsidR="00E51922" w:rsidRDefault="006A308F" w:rsidP="00A87F2A">
      <w:pPr>
        <w:spacing w:line="360" w:lineRule="auto"/>
        <w:jc w:val="center"/>
        <w:rPr>
          <w:rFonts w:ascii="Times New Roman" w:hAnsi="Times New Roman"/>
        </w:rPr>
      </w:pPr>
      <w:r>
        <w:rPr>
          <w:rFonts w:ascii="Times New Roman" w:hAnsi="Times New Roman"/>
        </w:rPr>
        <w:t>uchwałą nr 16/2022 z dnia 25 maja 2022 roku</w:t>
      </w:r>
      <w:r w:rsidR="00747184">
        <w:rPr>
          <w:rFonts w:ascii="Times New Roman" w:hAnsi="Times New Roman"/>
        </w:rPr>
        <w:t>,</w:t>
      </w:r>
      <w:r w:rsidR="00E51922" w:rsidRPr="00E51922">
        <w:rPr>
          <w:rFonts w:ascii="Times New Roman" w:hAnsi="Times New Roman"/>
        </w:rPr>
        <w:t xml:space="preserve"> </w:t>
      </w:r>
    </w:p>
    <w:p w14:paraId="2A3748DE" w14:textId="1670B44A" w:rsidR="00747184" w:rsidRDefault="00747184" w:rsidP="00A87F2A">
      <w:pPr>
        <w:spacing w:line="360" w:lineRule="auto"/>
        <w:jc w:val="center"/>
        <w:rPr>
          <w:rFonts w:ascii="Times New Roman" w:hAnsi="Times New Roman"/>
        </w:rPr>
      </w:pPr>
      <w:r>
        <w:rPr>
          <w:rFonts w:ascii="Times New Roman" w:hAnsi="Times New Roman"/>
        </w:rPr>
        <w:t>uchwałą</w:t>
      </w:r>
      <w:r w:rsidR="00E51922">
        <w:rPr>
          <w:rFonts w:ascii="Times New Roman" w:hAnsi="Times New Roman"/>
        </w:rPr>
        <w:t xml:space="preserve"> nr 4/2023 z dnia 28 marca 2023 roku</w:t>
      </w:r>
      <w:r>
        <w:rPr>
          <w:rFonts w:ascii="Times New Roman" w:hAnsi="Times New Roman"/>
        </w:rPr>
        <w:t xml:space="preserve"> oraz</w:t>
      </w:r>
    </w:p>
    <w:p w14:paraId="744BB615" w14:textId="2D16C632" w:rsidR="00A87F2A" w:rsidRPr="00A87F2A" w:rsidRDefault="00747184" w:rsidP="00A87F2A">
      <w:pPr>
        <w:spacing w:line="360" w:lineRule="auto"/>
        <w:jc w:val="center"/>
        <w:rPr>
          <w:rFonts w:ascii="Times New Roman" w:hAnsi="Times New Roman"/>
        </w:rPr>
      </w:pPr>
      <w:r>
        <w:rPr>
          <w:rFonts w:ascii="Times New Roman" w:hAnsi="Times New Roman"/>
        </w:rPr>
        <w:t xml:space="preserve">uchwałą nr </w:t>
      </w:r>
      <w:r w:rsidR="00C6338F">
        <w:rPr>
          <w:rFonts w:ascii="Times New Roman" w:hAnsi="Times New Roman"/>
        </w:rPr>
        <w:t>20</w:t>
      </w:r>
      <w:r>
        <w:rPr>
          <w:rFonts w:ascii="Times New Roman" w:hAnsi="Times New Roman"/>
        </w:rPr>
        <w:t xml:space="preserve">/2024 z dnia </w:t>
      </w:r>
      <w:r w:rsidR="00AB5F74">
        <w:rPr>
          <w:rFonts w:ascii="Times New Roman" w:hAnsi="Times New Roman"/>
        </w:rPr>
        <w:t>26 września</w:t>
      </w:r>
      <w:r>
        <w:rPr>
          <w:rFonts w:ascii="Times New Roman" w:hAnsi="Times New Roman"/>
        </w:rPr>
        <w:t xml:space="preserve"> 2024 roku</w:t>
      </w:r>
      <w:r w:rsidR="009F02A1">
        <w:rPr>
          <w:rFonts w:ascii="Times New Roman" w:hAnsi="Times New Roman"/>
        </w:rPr>
        <w:t>.</w:t>
      </w:r>
      <w:r w:rsidR="00A87F2A" w:rsidRPr="00A87F2A">
        <w:rPr>
          <w:rFonts w:ascii="Times New Roman" w:hAnsi="Times New Roman"/>
        </w:rPr>
        <w:t>)</w:t>
      </w:r>
    </w:p>
    <w:p w14:paraId="499EDD46" w14:textId="17954C87" w:rsidR="00A87F2A" w:rsidRPr="00785ED0" w:rsidRDefault="00A87F2A" w:rsidP="00A87F2A">
      <w:pPr>
        <w:spacing w:line="360" w:lineRule="auto"/>
        <w:jc w:val="center"/>
        <w:rPr>
          <w:rFonts w:ascii="Times New Roman" w:hAnsi="Times New Roman"/>
          <w:b/>
        </w:rPr>
      </w:pPr>
      <w:r w:rsidRPr="00785ED0">
        <w:rPr>
          <w:rFonts w:ascii="Times New Roman" w:hAnsi="Times New Roman"/>
          <w:b/>
        </w:rPr>
        <w:t>Tekst jednolity</w:t>
      </w:r>
    </w:p>
    <w:p w14:paraId="4E2E1014" w14:textId="77777777" w:rsidR="00C95113" w:rsidRPr="00EB7540" w:rsidRDefault="00C95113" w:rsidP="00A47654">
      <w:pPr>
        <w:spacing w:line="240" w:lineRule="auto"/>
        <w:jc w:val="both"/>
        <w:rPr>
          <w:rFonts w:ascii="Times New Roman" w:hAnsi="Times New Roman"/>
          <w:sz w:val="24"/>
          <w:szCs w:val="24"/>
        </w:rPr>
      </w:pPr>
    </w:p>
    <w:p w14:paraId="582BA848" w14:textId="77777777" w:rsidR="00C95113" w:rsidRPr="00EB7540" w:rsidRDefault="00C95113" w:rsidP="00A47654">
      <w:pPr>
        <w:spacing w:after="0" w:line="240" w:lineRule="auto"/>
        <w:jc w:val="center"/>
        <w:rPr>
          <w:rFonts w:ascii="Times New Roman" w:hAnsi="Times New Roman"/>
          <w:b/>
          <w:sz w:val="24"/>
          <w:szCs w:val="24"/>
        </w:rPr>
      </w:pPr>
      <w:r w:rsidRPr="00EB7540">
        <w:rPr>
          <w:rFonts w:ascii="Times New Roman" w:hAnsi="Times New Roman"/>
          <w:b/>
          <w:sz w:val="24"/>
          <w:szCs w:val="24"/>
        </w:rPr>
        <w:br w:type="page"/>
      </w:r>
      <w:r w:rsidRPr="00EB7540">
        <w:rPr>
          <w:rFonts w:ascii="Times New Roman" w:hAnsi="Times New Roman"/>
          <w:b/>
          <w:sz w:val="24"/>
          <w:szCs w:val="24"/>
        </w:rPr>
        <w:lastRenderedPageBreak/>
        <w:t>Spis treści</w:t>
      </w:r>
    </w:p>
    <w:p w14:paraId="1DE3BAE9" w14:textId="77777777" w:rsidR="00C95113" w:rsidRPr="00EB7540" w:rsidRDefault="00C95113" w:rsidP="00A47654">
      <w:pPr>
        <w:spacing w:after="0" w:line="240" w:lineRule="auto"/>
        <w:jc w:val="both"/>
        <w:rPr>
          <w:rFonts w:ascii="Times New Roman" w:hAnsi="Times New Roman"/>
          <w:sz w:val="24"/>
          <w:szCs w:val="24"/>
        </w:rPr>
      </w:pPr>
    </w:p>
    <w:p w14:paraId="44862D93" w14:textId="77777777" w:rsidR="00C95113" w:rsidRPr="00EB7540" w:rsidRDefault="00C95113"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Postanowienia ogólne</w:t>
      </w:r>
    </w:p>
    <w:p w14:paraId="6A8F2B54" w14:textId="77777777" w:rsidR="00C95113" w:rsidRPr="00EB7540" w:rsidRDefault="00C76D38"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 xml:space="preserve">Misja i </w:t>
      </w:r>
      <w:r w:rsidR="005B2F80" w:rsidRPr="00EB7540">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ia</w:t>
      </w:r>
    </w:p>
    <w:p w14:paraId="117E27EF" w14:textId="43E6589E" w:rsidR="00C95113" w:rsidRPr="00EB7540" w:rsidRDefault="00C76D38"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Organy</w:t>
      </w:r>
      <w:r w:rsidR="00D578CB" w:rsidRPr="00EB7540">
        <w:rPr>
          <w:rFonts w:ascii="Times New Roman" w:hAnsi="Times New Roman"/>
          <w:sz w:val="24"/>
          <w:szCs w:val="24"/>
        </w:rPr>
        <w:t xml:space="preserve"> i zespoły opiniodawcze i doradcze</w:t>
      </w:r>
    </w:p>
    <w:p w14:paraId="1516AA43" w14:textId="77777777" w:rsidR="00DE2482" w:rsidRPr="00EB7540" w:rsidRDefault="00DE2482" w:rsidP="00DE2482">
      <w:pPr>
        <w:pStyle w:val="Akapitzlist"/>
        <w:spacing w:after="0" w:line="240" w:lineRule="auto"/>
        <w:jc w:val="both"/>
        <w:rPr>
          <w:rFonts w:ascii="Times New Roman" w:hAnsi="Times New Roman"/>
          <w:sz w:val="24"/>
          <w:szCs w:val="24"/>
        </w:rPr>
      </w:pPr>
    </w:p>
    <w:p w14:paraId="2FCEBD50" w14:textId="20FD6C29"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1 - </w:t>
      </w:r>
      <w:r w:rsidR="00C95113" w:rsidRPr="00EB7540">
        <w:rPr>
          <w:rFonts w:ascii="Times New Roman" w:hAnsi="Times New Roman"/>
          <w:sz w:val="24"/>
          <w:szCs w:val="24"/>
        </w:rPr>
        <w:t>Rektor</w:t>
      </w:r>
    </w:p>
    <w:p w14:paraId="29417676" w14:textId="0E1B2FE6"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2 - </w:t>
      </w:r>
      <w:r w:rsidR="00C95113" w:rsidRPr="00EB7540">
        <w:rPr>
          <w:rFonts w:ascii="Times New Roman" w:hAnsi="Times New Roman"/>
          <w:sz w:val="24"/>
          <w:szCs w:val="24"/>
        </w:rPr>
        <w:t>Senat</w:t>
      </w:r>
    </w:p>
    <w:p w14:paraId="4F6A62E2" w14:textId="675639DD"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3 - </w:t>
      </w:r>
      <w:r w:rsidR="00C95113" w:rsidRPr="00EB7540">
        <w:rPr>
          <w:rFonts w:ascii="Times New Roman" w:hAnsi="Times New Roman"/>
          <w:sz w:val="24"/>
          <w:szCs w:val="24"/>
        </w:rPr>
        <w:t>Rada uczelni</w:t>
      </w:r>
    </w:p>
    <w:p w14:paraId="3F606606" w14:textId="1E0DE954"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4 - </w:t>
      </w:r>
      <w:r w:rsidR="00C95113" w:rsidRPr="00EB7540">
        <w:rPr>
          <w:rFonts w:ascii="Times New Roman" w:hAnsi="Times New Roman"/>
          <w:sz w:val="24"/>
          <w:szCs w:val="24"/>
        </w:rPr>
        <w:t xml:space="preserve">Rada </w:t>
      </w:r>
      <w:r w:rsidR="00F811E9">
        <w:rPr>
          <w:rFonts w:ascii="Times New Roman" w:hAnsi="Times New Roman"/>
          <w:sz w:val="24"/>
          <w:szCs w:val="24"/>
        </w:rPr>
        <w:t>ds</w:t>
      </w:r>
      <w:r w:rsidR="000A1DFC">
        <w:rPr>
          <w:rFonts w:ascii="Times New Roman" w:hAnsi="Times New Roman"/>
          <w:sz w:val="24"/>
          <w:szCs w:val="24"/>
        </w:rPr>
        <w:t xml:space="preserve">. </w:t>
      </w:r>
      <w:r w:rsidR="00F811E9">
        <w:rPr>
          <w:rFonts w:ascii="Times New Roman" w:hAnsi="Times New Roman"/>
          <w:sz w:val="24"/>
          <w:szCs w:val="24"/>
        </w:rPr>
        <w:t>stopni</w:t>
      </w:r>
      <w:r w:rsidR="00C95113" w:rsidRPr="00EB7540">
        <w:rPr>
          <w:rFonts w:ascii="Times New Roman" w:hAnsi="Times New Roman"/>
          <w:sz w:val="24"/>
          <w:szCs w:val="24"/>
        </w:rPr>
        <w:t xml:space="preserve"> </w:t>
      </w:r>
    </w:p>
    <w:p w14:paraId="76DAD7C7" w14:textId="77777777" w:rsidR="00DE2482" w:rsidRPr="00EB7540" w:rsidRDefault="00DE2482" w:rsidP="00DE2482">
      <w:pPr>
        <w:pStyle w:val="Akapitzlist"/>
        <w:spacing w:after="0" w:line="240" w:lineRule="auto"/>
        <w:ind w:left="1080"/>
        <w:jc w:val="both"/>
        <w:rPr>
          <w:rFonts w:ascii="Times New Roman" w:hAnsi="Times New Roman"/>
          <w:sz w:val="24"/>
          <w:szCs w:val="24"/>
        </w:rPr>
      </w:pPr>
    </w:p>
    <w:p w14:paraId="7036B990" w14:textId="77777777" w:rsidR="00C95113" w:rsidRPr="00EB7540" w:rsidRDefault="00C76D38" w:rsidP="00A47654">
      <w:pPr>
        <w:pStyle w:val="Akapitzlist"/>
        <w:numPr>
          <w:ilvl w:val="0"/>
          <w:numId w:val="1"/>
        </w:numPr>
        <w:spacing w:after="0" w:line="240" w:lineRule="auto"/>
        <w:jc w:val="both"/>
        <w:rPr>
          <w:rFonts w:ascii="Times New Roman" w:hAnsi="Times New Roman"/>
          <w:sz w:val="24"/>
          <w:szCs w:val="24"/>
        </w:rPr>
      </w:pPr>
      <w:r w:rsidRPr="00EB7540">
        <w:rPr>
          <w:rFonts w:ascii="Times New Roman" w:hAnsi="Times New Roman"/>
          <w:sz w:val="24"/>
          <w:szCs w:val="24"/>
        </w:rPr>
        <w:t>Organizacja</w:t>
      </w:r>
    </w:p>
    <w:p w14:paraId="6D1363AF" w14:textId="77777777" w:rsidR="00DE2482" w:rsidRPr="00EB7540" w:rsidRDefault="00DE2482" w:rsidP="00DE2482">
      <w:pPr>
        <w:pStyle w:val="Akapitzlist"/>
        <w:spacing w:after="0" w:line="240" w:lineRule="auto"/>
        <w:jc w:val="both"/>
        <w:rPr>
          <w:rFonts w:ascii="Times New Roman" w:hAnsi="Times New Roman"/>
          <w:sz w:val="24"/>
          <w:szCs w:val="24"/>
        </w:rPr>
      </w:pPr>
    </w:p>
    <w:p w14:paraId="7E79AACA" w14:textId="205D8616" w:rsidR="00C95113" w:rsidRPr="00EB7540"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1 - </w:t>
      </w:r>
      <w:r w:rsidR="00C95113" w:rsidRPr="00EB7540">
        <w:rPr>
          <w:rFonts w:ascii="Times New Roman" w:hAnsi="Times New Roman"/>
          <w:sz w:val="24"/>
          <w:szCs w:val="24"/>
        </w:rPr>
        <w:t>Jednostki organizacyjne</w:t>
      </w:r>
    </w:p>
    <w:p w14:paraId="1C9A13BA" w14:textId="13912236" w:rsidR="00C95113" w:rsidRDefault="00DE2482" w:rsidP="00DE2482">
      <w:pPr>
        <w:pStyle w:val="Akapitzlist"/>
        <w:spacing w:after="0" w:line="240" w:lineRule="auto"/>
        <w:ind w:left="1080"/>
        <w:jc w:val="both"/>
        <w:rPr>
          <w:rFonts w:ascii="Times New Roman" w:hAnsi="Times New Roman"/>
          <w:sz w:val="24"/>
          <w:szCs w:val="24"/>
        </w:rPr>
      </w:pPr>
      <w:r w:rsidRPr="00EB7540">
        <w:rPr>
          <w:rFonts w:ascii="Times New Roman" w:hAnsi="Times New Roman"/>
          <w:sz w:val="24"/>
          <w:szCs w:val="24"/>
        </w:rPr>
        <w:t xml:space="preserve">Rozdział 2 - </w:t>
      </w:r>
      <w:r w:rsidR="00C95113" w:rsidRPr="00EB7540">
        <w:rPr>
          <w:rFonts w:ascii="Times New Roman" w:hAnsi="Times New Roman"/>
          <w:sz w:val="24"/>
          <w:szCs w:val="24"/>
        </w:rPr>
        <w:t>Funkcje kierownicze</w:t>
      </w:r>
    </w:p>
    <w:p w14:paraId="319C78A0" w14:textId="7F9B80FC" w:rsidR="003832C9" w:rsidRPr="00EB7540" w:rsidRDefault="003832C9" w:rsidP="00DE2482">
      <w:pPr>
        <w:pStyle w:val="Akapitzlist"/>
        <w:spacing w:after="0" w:line="240" w:lineRule="auto"/>
        <w:ind w:left="1080"/>
        <w:jc w:val="both"/>
        <w:rPr>
          <w:rFonts w:ascii="Times New Roman" w:hAnsi="Times New Roman"/>
          <w:sz w:val="24"/>
          <w:szCs w:val="24"/>
        </w:rPr>
      </w:pPr>
      <w:r>
        <w:rPr>
          <w:rFonts w:ascii="Times New Roman" w:hAnsi="Times New Roman"/>
          <w:sz w:val="24"/>
          <w:szCs w:val="24"/>
        </w:rPr>
        <w:t xml:space="preserve">Rozdział 3 - </w:t>
      </w:r>
      <w:r w:rsidRPr="003832C9">
        <w:rPr>
          <w:rFonts w:ascii="Times New Roman" w:hAnsi="Times New Roman"/>
          <w:sz w:val="24"/>
          <w:szCs w:val="24"/>
        </w:rPr>
        <w:t>Pozostałe funkcje na ASP</w:t>
      </w:r>
    </w:p>
    <w:p w14:paraId="5DF38249" w14:textId="71815E7E" w:rsidR="0028340A" w:rsidRPr="00EB7540" w:rsidRDefault="003832C9" w:rsidP="00DE2482">
      <w:pPr>
        <w:pStyle w:val="Akapitzlist"/>
        <w:spacing w:after="0" w:line="240" w:lineRule="auto"/>
        <w:ind w:left="1080"/>
        <w:jc w:val="both"/>
        <w:rPr>
          <w:rFonts w:ascii="Times New Roman" w:hAnsi="Times New Roman"/>
          <w:sz w:val="24"/>
          <w:szCs w:val="24"/>
        </w:rPr>
      </w:pPr>
      <w:r>
        <w:rPr>
          <w:rFonts w:ascii="Times New Roman" w:hAnsi="Times New Roman"/>
          <w:sz w:val="24"/>
          <w:szCs w:val="24"/>
        </w:rPr>
        <w:t>Rozdział 4</w:t>
      </w:r>
      <w:r w:rsidR="00DE2482" w:rsidRPr="00EB7540">
        <w:rPr>
          <w:rFonts w:ascii="Times New Roman" w:hAnsi="Times New Roman"/>
          <w:sz w:val="24"/>
          <w:szCs w:val="24"/>
        </w:rPr>
        <w:t xml:space="preserve"> - </w:t>
      </w:r>
      <w:r w:rsidR="00C95113" w:rsidRPr="00EB7540">
        <w:rPr>
          <w:rFonts w:ascii="Times New Roman" w:hAnsi="Times New Roman"/>
          <w:sz w:val="24"/>
          <w:szCs w:val="24"/>
        </w:rPr>
        <w:t>Kolegia, komisje</w:t>
      </w:r>
    </w:p>
    <w:p w14:paraId="3EEF1378" w14:textId="77777777" w:rsidR="0028340A" w:rsidRPr="00EB7540" w:rsidRDefault="0028340A" w:rsidP="00A47654">
      <w:pPr>
        <w:spacing w:after="0" w:line="240" w:lineRule="auto"/>
        <w:jc w:val="both"/>
        <w:rPr>
          <w:rFonts w:ascii="Times New Roman" w:hAnsi="Times New Roman"/>
          <w:b/>
          <w:sz w:val="24"/>
          <w:szCs w:val="24"/>
        </w:rPr>
      </w:pPr>
    </w:p>
    <w:p w14:paraId="6DD90C8F" w14:textId="5891708C" w:rsidR="00C1542D" w:rsidRPr="00EB7540" w:rsidRDefault="00C1542D" w:rsidP="00ED7182">
      <w:pPr>
        <w:pStyle w:val="Akapitzlist"/>
        <w:numPr>
          <w:ilvl w:val="0"/>
          <w:numId w:val="1"/>
        </w:numPr>
        <w:spacing w:after="0" w:line="240" w:lineRule="auto"/>
        <w:rPr>
          <w:rFonts w:ascii="Times New Roman" w:hAnsi="Times New Roman"/>
          <w:sz w:val="24"/>
          <w:szCs w:val="24"/>
        </w:rPr>
      </w:pPr>
      <w:r w:rsidRPr="00EB7540">
        <w:rPr>
          <w:rFonts w:ascii="Times New Roman" w:hAnsi="Times New Roman"/>
          <w:sz w:val="24"/>
          <w:szCs w:val="24"/>
        </w:rPr>
        <w:t>Wybory rektora i senatu</w:t>
      </w:r>
    </w:p>
    <w:p w14:paraId="3AC3B6E5"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1 - Postanowienia ogólne</w:t>
      </w:r>
    </w:p>
    <w:p w14:paraId="014C4D3B"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2 - Wybory rektora</w:t>
      </w:r>
    </w:p>
    <w:p w14:paraId="673B8255" w14:textId="4B37D818"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 xml:space="preserve">Rozdział 3 - Wybory </w:t>
      </w:r>
      <w:r w:rsidR="007F61EB">
        <w:rPr>
          <w:rFonts w:ascii="Times New Roman" w:hAnsi="Times New Roman"/>
          <w:sz w:val="24"/>
          <w:szCs w:val="24"/>
        </w:rPr>
        <w:t xml:space="preserve">członków do </w:t>
      </w:r>
      <w:r w:rsidRPr="00EB7540">
        <w:rPr>
          <w:rFonts w:ascii="Times New Roman" w:hAnsi="Times New Roman"/>
          <w:sz w:val="24"/>
          <w:szCs w:val="24"/>
        </w:rPr>
        <w:t>senatu</w:t>
      </w:r>
    </w:p>
    <w:p w14:paraId="7103F608" w14:textId="77777777" w:rsidR="00C1542D" w:rsidRPr="00EB7540" w:rsidRDefault="00C1542D" w:rsidP="00C1542D">
      <w:pPr>
        <w:spacing w:after="0" w:line="240" w:lineRule="auto"/>
        <w:ind w:left="1080"/>
        <w:contextualSpacing/>
        <w:rPr>
          <w:rFonts w:ascii="Times New Roman" w:hAnsi="Times New Roman"/>
          <w:sz w:val="24"/>
          <w:szCs w:val="24"/>
        </w:rPr>
      </w:pPr>
    </w:p>
    <w:p w14:paraId="40027F93" w14:textId="77777777" w:rsidR="00C1542D" w:rsidRPr="00EB7540" w:rsidRDefault="00C1542D" w:rsidP="00ED7182">
      <w:pPr>
        <w:numPr>
          <w:ilvl w:val="0"/>
          <w:numId w:val="1"/>
        </w:numPr>
        <w:spacing w:after="0" w:line="240" w:lineRule="auto"/>
        <w:contextualSpacing/>
        <w:rPr>
          <w:rFonts w:ascii="Times New Roman" w:hAnsi="Times New Roman"/>
          <w:sz w:val="24"/>
          <w:szCs w:val="24"/>
        </w:rPr>
      </w:pPr>
      <w:r w:rsidRPr="00EB7540">
        <w:rPr>
          <w:rFonts w:ascii="Times New Roman" w:hAnsi="Times New Roman"/>
          <w:sz w:val="24"/>
          <w:szCs w:val="24"/>
        </w:rPr>
        <w:t>Wewnętrzny nadzór nad aktami organów</w:t>
      </w:r>
    </w:p>
    <w:p w14:paraId="3AE50F2E" w14:textId="77777777" w:rsidR="00C1542D" w:rsidRPr="00EB7540" w:rsidRDefault="00C1542D" w:rsidP="00C1542D">
      <w:pPr>
        <w:spacing w:after="0" w:line="240" w:lineRule="auto"/>
        <w:ind w:left="720"/>
        <w:contextualSpacing/>
        <w:rPr>
          <w:rFonts w:ascii="Times New Roman" w:hAnsi="Times New Roman"/>
          <w:sz w:val="24"/>
          <w:szCs w:val="24"/>
        </w:rPr>
      </w:pPr>
    </w:p>
    <w:p w14:paraId="00843D51" w14:textId="77777777" w:rsidR="00C1542D" w:rsidRPr="00EB7540" w:rsidRDefault="00C1542D" w:rsidP="00ED7182">
      <w:pPr>
        <w:numPr>
          <w:ilvl w:val="0"/>
          <w:numId w:val="1"/>
        </w:numPr>
        <w:spacing w:after="0" w:line="240" w:lineRule="auto"/>
        <w:contextualSpacing/>
        <w:rPr>
          <w:rFonts w:ascii="Times New Roman" w:hAnsi="Times New Roman"/>
          <w:sz w:val="24"/>
          <w:szCs w:val="24"/>
        </w:rPr>
      </w:pPr>
      <w:r w:rsidRPr="00EB7540">
        <w:rPr>
          <w:rFonts w:ascii="Times New Roman" w:hAnsi="Times New Roman"/>
          <w:sz w:val="24"/>
          <w:szCs w:val="24"/>
        </w:rPr>
        <w:t>Studenci i doktoranci</w:t>
      </w:r>
    </w:p>
    <w:p w14:paraId="6C310B97" w14:textId="77777777" w:rsidR="00C1542D" w:rsidRPr="00EB7540" w:rsidRDefault="00C1542D" w:rsidP="00C1542D">
      <w:pPr>
        <w:spacing w:after="0" w:line="240" w:lineRule="auto"/>
        <w:rPr>
          <w:rFonts w:ascii="Times New Roman" w:hAnsi="Times New Roman"/>
          <w:sz w:val="24"/>
          <w:szCs w:val="24"/>
        </w:rPr>
      </w:pPr>
      <w:r w:rsidRPr="00EB7540">
        <w:rPr>
          <w:rFonts w:ascii="Times New Roman" w:hAnsi="Times New Roman"/>
          <w:sz w:val="24"/>
          <w:szCs w:val="24"/>
        </w:rPr>
        <w:t xml:space="preserve">                  Rozdział 1 - Studenci</w:t>
      </w:r>
    </w:p>
    <w:p w14:paraId="30967E6B"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2 - Doktoranci</w:t>
      </w:r>
    </w:p>
    <w:p w14:paraId="187C96BB"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3 - Samorządy i inne organizacje studenckie i doktoranckie</w:t>
      </w:r>
    </w:p>
    <w:p w14:paraId="240A1C04" w14:textId="77777777" w:rsidR="00C1542D" w:rsidRPr="00EB7540" w:rsidRDefault="00C1542D" w:rsidP="00C1542D">
      <w:pPr>
        <w:spacing w:after="0" w:line="240" w:lineRule="auto"/>
        <w:ind w:left="1080"/>
        <w:contextualSpacing/>
        <w:rPr>
          <w:rFonts w:ascii="Times New Roman" w:hAnsi="Times New Roman"/>
          <w:sz w:val="24"/>
          <w:szCs w:val="24"/>
        </w:rPr>
      </w:pPr>
    </w:p>
    <w:p w14:paraId="32E18691" w14:textId="77777777" w:rsidR="00C1542D" w:rsidRPr="00EB7540" w:rsidRDefault="00C1542D" w:rsidP="00ED7182">
      <w:pPr>
        <w:numPr>
          <w:ilvl w:val="0"/>
          <w:numId w:val="1"/>
        </w:numPr>
        <w:spacing w:after="0" w:line="240" w:lineRule="auto"/>
        <w:contextualSpacing/>
        <w:rPr>
          <w:rFonts w:ascii="Times New Roman" w:hAnsi="Times New Roman"/>
          <w:sz w:val="24"/>
          <w:szCs w:val="24"/>
        </w:rPr>
      </w:pPr>
      <w:r w:rsidRPr="00EB7540">
        <w:rPr>
          <w:rFonts w:ascii="Times New Roman" w:hAnsi="Times New Roman"/>
          <w:sz w:val="24"/>
          <w:szCs w:val="24"/>
        </w:rPr>
        <w:t>Pracownicy</w:t>
      </w:r>
    </w:p>
    <w:p w14:paraId="10F43C99"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1 - Postanowienia ogólne</w:t>
      </w:r>
    </w:p>
    <w:p w14:paraId="04C57DD8"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2 - Kryteria kwalifikacyjne</w:t>
      </w:r>
    </w:p>
    <w:p w14:paraId="27798D27"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3 - Postępowanie konkursowe</w:t>
      </w:r>
    </w:p>
    <w:p w14:paraId="7D28E828"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4 - Nawiązanie stosunku pracy</w:t>
      </w:r>
    </w:p>
    <w:p w14:paraId="255F4251"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5 - Prawa i obowiązki nauczycieli akademickich</w:t>
      </w:r>
    </w:p>
    <w:p w14:paraId="527FD399"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6 - Oceny pracowników</w:t>
      </w:r>
    </w:p>
    <w:p w14:paraId="0CE57AF0" w14:textId="77777777" w:rsidR="00C1542D" w:rsidRPr="00EB7540" w:rsidRDefault="00C1542D" w:rsidP="00C1542D">
      <w:pPr>
        <w:spacing w:after="0" w:line="240" w:lineRule="auto"/>
        <w:ind w:left="1080"/>
        <w:rPr>
          <w:rFonts w:ascii="Times New Roman" w:hAnsi="Times New Roman"/>
          <w:sz w:val="24"/>
          <w:szCs w:val="24"/>
        </w:rPr>
      </w:pPr>
      <w:r w:rsidRPr="00EB7540">
        <w:rPr>
          <w:rFonts w:ascii="Times New Roman" w:hAnsi="Times New Roman"/>
          <w:sz w:val="24"/>
          <w:szCs w:val="24"/>
        </w:rPr>
        <w:t>Rozdział 7 - Rozwiązanie umowy o pracę</w:t>
      </w:r>
    </w:p>
    <w:p w14:paraId="4CB555D6" w14:textId="77777777" w:rsidR="0028340A" w:rsidRPr="00EB7540" w:rsidRDefault="0028340A" w:rsidP="00A47654">
      <w:pPr>
        <w:spacing w:after="0" w:line="240" w:lineRule="auto"/>
        <w:jc w:val="both"/>
        <w:rPr>
          <w:rFonts w:ascii="Times New Roman" w:hAnsi="Times New Roman"/>
          <w:b/>
          <w:sz w:val="24"/>
          <w:szCs w:val="24"/>
        </w:rPr>
      </w:pPr>
    </w:p>
    <w:p w14:paraId="798F8300" w14:textId="77777777" w:rsidR="00C1542D" w:rsidRPr="00EB7540" w:rsidRDefault="00C1542D" w:rsidP="00C1542D">
      <w:pPr>
        <w:widowControl w:val="0"/>
        <w:tabs>
          <w:tab w:val="left" w:pos="3164"/>
        </w:tabs>
        <w:autoSpaceDE w:val="0"/>
        <w:autoSpaceDN w:val="0"/>
        <w:adjustRightInd w:val="0"/>
        <w:spacing w:after="0" w:line="240" w:lineRule="auto"/>
        <w:outlineLvl w:val="0"/>
        <w:rPr>
          <w:rFonts w:ascii="Times New Roman" w:hAnsi="Times New Roman"/>
          <w:sz w:val="24"/>
          <w:szCs w:val="24"/>
        </w:rPr>
      </w:pPr>
      <w:r w:rsidRPr="00EB7540">
        <w:rPr>
          <w:rFonts w:ascii="Times New Roman" w:hAnsi="Times New Roman"/>
          <w:sz w:val="24"/>
          <w:szCs w:val="24"/>
        </w:rPr>
        <w:t>IX. Komisje dyscyplinarne</w:t>
      </w:r>
    </w:p>
    <w:p w14:paraId="11A1964E" w14:textId="77777777"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p>
    <w:p w14:paraId="7F0FF930" w14:textId="77777777" w:rsidR="00C1542D" w:rsidRPr="00EB7540" w:rsidRDefault="00C1542D" w:rsidP="00C1542D">
      <w:pPr>
        <w:widowControl w:val="0"/>
        <w:tabs>
          <w:tab w:val="left" w:pos="3164"/>
        </w:tabs>
        <w:autoSpaceDE w:val="0"/>
        <w:autoSpaceDN w:val="0"/>
        <w:adjustRightInd w:val="0"/>
        <w:spacing w:after="0" w:line="240" w:lineRule="auto"/>
        <w:ind w:left="360"/>
        <w:contextualSpacing/>
        <w:rPr>
          <w:rFonts w:ascii="Times New Roman" w:hAnsi="Times New Roman"/>
          <w:sz w:val="24"/>
          <w:szCs w:val="24"/>
        </w:rPr>
      </w:pPr>
      <w:r w:rsidRPr="00EB7540">
        <w:rPr>
          <w:rFonts w:ascii="Times New Roman" w:hAnsi="Times New Roman"/>
          <w:sz w:val="24"/>
          <w:szCs w:val="24"/>
        </w:rPr>
        <w:t>Rozdział 1 - Komisja dyscyplinarna ds. nauczycieli akademickich</w:t>
      </w:r>
    </w:p>
    <w:p w14:paraId="22D791E3" w14:textId="77777777" w:rsidR="00C1542D" w:rsidRPr="00EB7540" w:rsidRDefault="00C1542D" w:rsidP="00C1542D">
      <w:pPr>
        <w:widowControl w:val="0"/>
        <w:tabs>
          <w:tab w:val="left" w:pos="3164"/>
        </w:tabs>
        <w:autoSpaceDE w:val="0"/>
        <w:autoSpaceDN w:val="0"/>
        <w:adjustRightInd w:val="0"/>
        <w:spacing w:after="0" w:line="240" w:lineRule="auto"/>
        <w:ind w:left="360"/>
        <w:contextualSpacing/>
        <w:rPr>
          <w:rFonts w:ascii="Times New Roman" w:hAnsi="Times New Roman"/>
          <w:sz w:val="24"/>
          <w:szCs w:val="24"/>
        </w:rPr>
      </w:pPr>
      <w:r w:rsidRPr="00EB7540">
        <w:rPr>
          <w:rFonts w:ascii="Times New Roman" w:hAnsi="Times New Roman"/>
          <w:sz w:val="24"/>
          <w:szCs w:val="24"/>
        </w:rPr>
        <w:t>Rozdział 2 - Komisje dyscyplinarne ds. studentów i doktorantów</w:t>
      </w:r>
    </w:p>
    <w:p w14:paraId="43047739" w14:textId="77777777" w:rsidR="00C1542D" w:rsidRPr="00EB7540" w:rsidRDefault="00C1542D" w:rsidP="00C1542D">
      <w:pPr>
        <w:widowControl w:val="0"/>
        <w:tabs>
          <w:tab w:val="left" w:pos="3164"/>
        </w:tabs>
        <w:autoSpaceDE w:val="0"/>
        <w:autoSpaceDN w:val="0"/>
        <w:adjustRightInd w:val="0"/>
        <w:spacing w:after="0" w:line="240" w:lineRule="auto"/>
        <w:ind w:left="360"/>
        <w:contextualSpacing/>
        <w:rPr>
          <w:rFonts w:ascii="Times New Roman" w:hAnsi="Times New Roman"/>
          <w:sz w:val="24"/>
          <w:szCs w:val="24"/>
        </w:rPr>
      </w:pPr>
      <w:r w:rsidRPr="00EB7540">
        <w:rPr>
          <w:rFonts w:ascii="Times New Roman" w:hAnsi="Times New Roman"/>
          <w:sz w:val="24"/>
          <w:szCs w:val="24"/>
        </w:rPr>
        <w:t>Rozdział 3 - Przepisy wspólne dla komisji dyscyplinarnych</w:t>
      </w:r>
    </w:p>
    <w:p w14:paraId="1D5EA3AB" w14:textId="77777777"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p>
    <w:p w14:paraId="377EEDC8" w14:textId="1A953C5A"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X. Zgromadzenia</w:t>
      </w:r>
    </w:p>
    <w:p w14:paraId="70D42949" w14:textId="6A390FF3" w:rsidR="00C1542D" w:rsidRPr="00EB7540" w:rsidRDefault="00C1542D" w:rsidP="00C1542D">
      <w:pPr>
        <w:widowControl w:val="0"/>
        <w:tabs>
          <w:tab w:val="left" w:pos="3164"/>
        </w:tabs>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XI. Tradycje</w:t>
      </w:r>
    </w:p>
    <w:p w14:paraId="50E3A57D" w14:textId="2A25D384" w:rsidR="00C1542D" w:rsidRPr="00EB7540" w:rsidRDefault="00C1542D" w:rsidP="00C1542D">
      <w:pPr>
        <w:tabs>
          <w:tab w:val="left" w:pos="3164"/>
        </w:tabs>
        <w:suppressAutoHyphens/>
        <w:autoSpaceDE w:val="0"/>
        <w:spacing w:after="0" w:line="240" w:lineRule="auto"/>
        <w:rPr>
          <w:rFonts w:ascii="Times New Roman" w:hAnsi="Times New Roman"/>
          <w:sz w:val="24"/>
          <w:szCs w:val="24"/>
        </w:rPr>
      </w:pPr>
      <w:r w:rsidRPr="00EB7540">
        <w:rPr>
          <w:rFonts w:ascii="Times New Roman" w:hAnsi="Times New Roman"/>
          <w:sz w:val="24"/>
          <w:szCs w:val="24"/>
        </w:rPr>
        <w:t>XII. Komercjalizacja, działalność ekonomiczna i gospodarka finansowa</w:t>
      </w:r>
    </w:p>
    <w:p w14:paraId="5313043E" w14:textId="1AF524C6" w:rsidR="00C1542D" w:rsidRPr="00EB7540" w:rsidRDefault="00C1542D" w:rsidP="00C1542D">
      <w:pPr>
        <w:tabs>
          <w:tab w:val="left" w:pos="3164"/>
        </w:tabs>
        <w:suppressAutoHyphens/>
        <w:autoSpaceDE w:val="0"/>
        <w:spacing w:after="0" w:line="240" w:lineRule="auto"/>
        <w:rPr>
          <w:rFonts w:ascii="Times New Roman" w:hAnsi="Times New Roman"/>
          <w:sz w:val="24"/>
          <w:szCs w:val="24"/>
        </w:rPr>
      </w:pPr>
      <w:r w:rsidRPr="00EB7540">
        <w:rPr>
          <w:rFonts w:ascii="Times New Roman" w:hAnsi="Times New Roman"/>
          <w:sz w:val="24"/>
          <w:szCs w:val="24"/>
        </w:rPr>
        <w:t>XI</w:t>
      </w:r>
      <w:r w:rsidR="00135DAE" w:rsidRPr="00EB7540">
        <w:rPr>
          <w:rFonts w:ascii="Times New Roman" w:hAnsi="Times New Roman"/>
          <w:sz w:val="24"/>
          <w:szCs w:val="24"/>
        </w:rPr>
        <w:t>I</w:t>
      </w:r>
      <w:r w:rsidR="00622302" w:rsidRPr="00EB7540">
        <w:rPr>
          <w:rFonts w:ascii="Times New Roman" w:hAnsi="Times New Roman"/>
          <w:sz w:val="24"/>
          <w:szCs w:val="24"/>
        </w:rPr>
        <w:t>I</w:t>
      </w:r>
      <w:r w:rsidRPr="00EB7540">
        <w:rPr>
          <w:rFonts w:ascii="Times New Roman" w:hAnsi="Times New Roman"/>
          <w:sz w:val="24"/>
          <w:szCs w:val="24"/>
        </w:rPr>
        <w:t>. System biblioteczno-informacyjny</w:t>
      </w:r>
    </w:p>
    <w:p w14:paraId="7BAD95F6" w14:textId="041AFFEF" w:rsidR="00C1542D" w:rsidRPr="00EB7540" w:rsidRDefault="00C1542D" w:rsidP="00C1542D">
      <w:pPr>
        <w:widowControl w:val="0"/>
        <w:tabs>
          <w:tab w:val="left" w:pos="3164"/>
        </w:tabs>
        <w:autoSpaceDE w:val="0"/>
        <w:autoSpaceDN w:val="0"/>
        <w:adjustRightInd w:val="0"/>
        <w:spacing w:after="0" w:line="240" w:lineRule="auto"/>
        <w:outlineLvl w:val="0"/>
        <w:rPr>
          <w:rFonts w:ascii="Times New Roman" w:hAnsi="Times New Roman"/>
          <w:sz w:val="24"/>
          <w:szCs w:val="24"/>
        </w:rPr>
      </w:pPr>
      <w:r w:rsidRPr="00EB7540">
        <w:rPr>
          <w:rFonts w:ascii="Times New Roman" w:hAnsi="Times New Roman"/>
          <w:sz w:val="24"/>
          <w:szCs w:val="24"/>
        </w:rPr>
        <w:t>X</w:t>
      </w:r>
      <w:r w:rsidR="00622302" w:rsidRPr="00EB7540">
        <w:rPr>
          <w:rFonts w:ascii="Times New Roman" w:hAnsi="Times New Roman"/>
          <w:sz w:val="24"/>
          <w:szCs w:val="24"/>
        </w:rPr>
        <w:t>I</w:t>
      </w:r>
      <w:r w:rsidRPr="00EB7540">
        <w:rPr>
          <w:rFonts w:ascii="Times New Roman" w:hAnsi="Times New Roman"/>
          <w:sz w:val="24"/>
          <w:szCs w:val="24"/>
        </w:rPr>
        <w:t>V. Przepisy przejściowe i końcowe</w:t>
      </w:r>
    </w:p>
    <w:p w14:paraId="576C05F0" w14:textId="500BB6D0" w:rsidR="00C95113" w:rsidRPr="00EB7540" w:rsidRDefault="00C95113" w:rsidP="00A47654">
      <w:pPr>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Dział I</w:t>
      </w:r>
    </w:p>
    <w:p w14:paraId="662CA373" w14:textId="77777777" w:rsidR="00C95113" w:rsidRPr="00EB7540" w:rsidRDefault="00C95113" w:rsidP="00A47654">
      <w:pPr>
        <w:spacing w:after="0" w:line="240" w:lineRule="auto"/>
        <w:jc w:val="center"/>
        <w:rPr>
          <w:rFonts w:ascii="Times New Roman" w:hAnsi="Times New Roman"/>
          <w:b/>
          <w:sz w:val="24"/>
          <w:szCs w:val="24"/>
        </w:rPr>
      </w:pPr>
      <w:r w:rsidRPr="00EB7540">
        <w:rPr>
          <w:rFonts w:ascii="Times New Roman" w:hAnsi="Times New Roman"/>
          <w:b/>
          <w:sz w:val="24"/>
          <w:szCs w:val="24"/>
        </w:rPr>
        <w:t>Postanowienia ogólne</w:t>
      </w:r>
    </w:p>
    <w:p w14:paraId="598755C2" w14:textId="77777777" w:rsidR="00C95113" w:rsidRPr="00EB7540" w:rsidRDefault="00C95113" w:rsidP="00A47654">
      <w:pPr>
        <w:spacing w:after="0" w:line="240" w:lineRule="auto"/>
        <w:jc w:val="center"/>
        <w:rPr>
          <w:rFonts w:ascii="Times New Roman" w:hAnsi="Times New Roman"/>
          <w:sz w:val="24"/>
          <w:szCs w:val="24"/>
        </w:rPr>
      </w:pPr>
    </w:p>
    <w:p w14:paraId="37F1CB4B" w14:textId="77777777" w:rsidR="00C95113" w:rsidRPr="00EB7540" w:rsidRDefault="00C95113" w:rsidP="00A47654">
      <w:pPr>
        <w:spacing w:after="0" w:line="240" w:lineRule="auto"/>
        <w:jc w:val="center"/>
        <w:rPr>
          <w:rFonts w:ascii="Times New Roman" w:hAnsi="Times New Roman"/>
          <w:sz w:val="24"/>
          <w:szCs w:val="24"/>
        </w:rPr>
      </w:pPr>
      <w:r w:rsidRPr="00EB7540">
        <w:rPr>
          <w:rFonts w:ascii="Times New Roman" w:hAnsi="Times New Roman"/>
          <w:sz w:val="24"/>
          <w:szCs w:val="24"/>
        </w:rPr>
        <w:t>§ 1</w:t>
      </w:r>
    </w:p>
    <w:p w14:paraId="5210D197" w14:textId="217861B1"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Akademia Sztuk Pięknych w Gdańsku, zwana dalej „Akademią”, działa na podstawie ustawy z dnia 20 lipca 2018 r. – Prawo o szkolnictwie wyższym i nauce (Dz.U. z 2018 r., poz. 1668</w:t>
      </w:r>
      <w:r w:rsidR="00AB5F74">
        <w:rPr>
          <w:rFonts w:ascii="Times New Roman" w:hAnsi="Times New Roman"/>
          <w:sz w:val="24"/>
          <w:szCs w:val="24"/>
        </w:rPr>
        <w:t xml:space="preserve"> z </w:t>
      </w:r>
      <w:proofErr w:type="spellStart"/>
      <w:r w:rsidR="00AB5F74">
        <w:rPr>
          <w:rFonts w:ascii="Times New Roman" w:hAnsi="Times New Roman"/>
          <w:sz w:val="24"/>
          <w:szCs w:val="24"/>
        </w:rPr>
        <w:t>póź</w:t>
      </w:r>
      <w:proofErr w:type="spellEnd"/>
      <w:r w:rsidR="00AB5F74">
        <w:rPr>
          <w:rFonts w:ascii="Times New Roman" w:hAnsi="Times New Roman"/>
          <w:sz w:val="24"/>
          <w:szCs w:val="24"/>
        </w:rPr>
        <w:t>. zm.</w:t>
      </w:r>
      <w:r w:rsidRPr="00EB7540">
        <w:rPr>
          <w:rFonts w:ascii="Times New Roman" w:hAnsi="Times New Roman"/>
          <w:sz w:val="24"/>
          <w:szCs w:val="24"/>
        </w:rPr>
        <w:t>), zwanej dalej „ustawą”, oraz Statutu.</w:t>
      </w:r>
    </w:p>
    <w:p w14:paraId="6A45636C"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Akademia otrzymała swoją nazwę na mocy ustawy z dnia 4 lipca 1996 r. o zmianie nazw niektórych wyższych szkół artystycznych (Dz.U. z 1996 r., nr 100, poz. 462), zmieniającej Państwową Wyższą Szkołę Sztuk Plastycznych w Gdańsku w Akademię Sztuk Pięknych w Gdańsku.</w:t>
      </w:r>
    </w:p>
    <w:p w14:paraId="030410B6"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Państwowa Wyższa Szkoła Sztuk Plastycznych w Gdańsku przekształcona została zarządzeniem Ministra Kultury z dnia 6 grudnia 1945 r. z Państwowego Instytutu Sztuk Plastycznych w Gdańsku z siedzibą w Sopocie.</w:t>
      </w:r>
    </w:p>
    <w:p w14:paraId="4E01CDDD" w14:textId="77777777" w:rsidR="00C95113" w:rsidRPr="00EB7540" w:rsidRDefault="00C95113" w:rsidP="00A47654">
      <w:pPr>
        <w:pStyle w:val="Akapitzlist"/>
        <w:numPr>
          <w:ilvl w:val="0"/>
          <w:numId w:val="9"/>
        </w:numPr>
        <w:spacing w:line="240" w:lineRule="auto"/>
        <w:jc w:val="both"/>
        <w:rPr>
          <w:rFonts w:ascii="Times New Roman" w:hAnsi="Times New Roman"/>
          <w:sz w:val="24"/>
          <w:szCs w:val="24"/>
        </w:rPr>
      </w:pPr>
      <w:r w:rsidRPr="00EB7540">
        <w:rPr>
          <w:rFonts w:ascii="Times New Roman" w:hAnsi="Times New Roman"/>
          <w:sz w:val="24"/>
          <w:szCs w:val="24"/>
        </w:rPr>
        <w:t>Akademia posiada osobowość prawną, a jej siedzibą jest Gdańsk.</w:t>
      </w:r>
    </w:p>
    <w:p w14:paraId="36437686" w14:textId="77777777" w:rsidR="00C95113" w:rsidRPr="00EB7540" w:rsidRDefault="00C95113" w:rsidP="00A47654">
      <w:pPr>
        <w:pStyle w:val="Akapitzlist"/>
        <w:numPr>
          <w:ilvl w:val="0"/>
          <w:numId w:val="9"/>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hAnsi="Times New Roman"/>
          <w:sz w:val="24"/>
          <w:szCs w:val="24"/>
        </w:rPr>
        <w:t>Akademia</w:t>
      </w:r>
      <w:r w:rsidRPr="00EB7540">
        <w:rPr>
          <w:rFonts w:ascii="Times New Roman" w:eastAsia="Helvetica" w:hAnsi="Times New Roman"/>
          <w:sz w:val="24"/>
          <w:szCs w:val="24"/>
          <w:lang w:eastAsia="zh-CN"/>
        </w:rPr>
        <w:t xml:space="preserve"> jest autonomiczna we wszystkich obszarach swojej działalności na zasadach określonych w ustawie.</w:t>
      </w:r>
    </w:p>
    <w:p w14:paraId="5526B7FD" w14:textId="77777777" w:rsidR="00C95113" w:rsidRPr="00EB7540" w:rsidRDefault="00C95113" w:rsidP="00A47654">
      <w:pPr>
        <w:pStyle w:val="Akapitzlist"/>
        <w:numPr>
          <w:ilvl w:val="0"/>
          <w:numId w:val="9"/>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hAnsi="Times New Roman"/>
          <w:sz w:val="24"/>
          <w:szCs w:val="24"/>
        </w:rPr>
        <w:t>Akademia</w:t>
      </w:r>
      <w:r w:rsidRPr="00EB7540">
        <w:rPr>
          <w:rFonts w:ascii="Times New Roman" w:eastAsia="Helvetica" w:hAnsi="Times New Roman"/>
          <w:sz w:val="24"/>
          <w:szCs w:val="24"/>
          <w:lang w:eastAsia="zh-CN"/>
        </w:rPr>
        <w:t xml:space="preserve"> jest członkiem Konferencji Rektorów Akademickich Szkół Polskich (art. 329 ustawy).</w:t>
      </w:r>
    </w:p>
    <w:p w14:paraId="496D3F6C" w14:textId="79EDAAC2" w:rsidR="00C95113" w:rsidRPr="00EB7540" w:rsidRDefault="00C95113" w:rsidP="00A47654">
      <w:pPr>
        <w:pStyle w:val="Akapitzlist"/>
        <w:numPr>
          <w:ilvl w:val="0"/>
          <w:numId w:val="9"/>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w:t>
      </w:r>
      <w:r w:rsidRPr="00EB7540">
        <w:rPr>
          <w:rFonts w:ascii="Times New Roman" w:hAnsi="Times New Roman"/>
          <w:sz w:val="24"/>
          <w:szCs w:val="24"/>
        </w:rPr>
        <w:t>Akademii</w:t>
      </w:r>
      <w:r w:rsidRPr="00EB7540">
        <w:rPr>
          <w:rFonts w:ascii="Times New Roman" w:eastAsia="Helvetica" w:hAnsi="Times New Roman"/>
          <w:sz w:val="24"/>
          <w:szCs w:val="24"/>
          <w:lang w:eastAsia="zh-CN"/>
        </w:rPr>
        <w:t xml:space="preserve"> mogą działać, na zasadach określonych odpowiednimi przepisami, organizacje zrzeszające pracowników, studentów, doktorantów, absolwentów </w:t>
      </w:r>
      <w:r w:rsidR="0028340A" w:rsidRPr="00EB7540">
        <w:rPr>
          <w:rFonts w:ascii="Times New Roman" w:eastAsia="Helvetica" w:hAnsi="Times New Roman"/>
          <w:sz w:val="24"/>
          <w:szCs w:val="24"/>
          <w:lang w:eastAsia="zh-CN"/>
        </w:rPr>
        <w:br/>
      </w:r>
      <w:r w:rsidRPr="00EB7540">
        <w:rPr>
          <w:rFonts w:ascii="Times New Roman" w:eastAsia="Helvetica" w:hAnsi="Times New Roman"/>
          <w:sz w:val="24"/>
          <w:szCs w:val="24"/>
          <w:lang w:eastAsia="zh-CN"/>
        </w:rPr>
        <w:t xml:space="preserve">oraz przyjaciół </w:t>
      </w:r>
      <w:r w:rsidRPr="00EB7540">
        <w:rPr>
          <w:rFonts w:ascii="Times New Roman" w:hAnsi="Times New Roman"/>
          <w:sz w:val="24"/>
          <w:szCs w:val="24"/>
        </w:rPr>
        <w:t>Akademii</w:t>
      </w:r>
      <w:r w:rsidR="00FD683A" w:rsidRPr="00EB7540">
        <w:rPr>
          <w:rFonts w:ascii="Times New Roman" w:hAnsi="Times New Roman"/>
          <w:sz w:val="24"/>
          <w:szCs w:val="24"/>
        </w:rPr>
        <w:t>.</w:t>
      </w:r>
    </w:p>
    <w:p w14:paraId="7F26FC41" w14:textId="77777777" w:rsidR="00C95113" w:rsidRPr="00EB7540" w:rsidRDefault="00C95113" w:rsidP="00A47654">
      <w:pPr>
        <w:suppressAutoHyphens/>
        <w:autoSpaceDE w:val="0"/>
        <w:spacing w:after="0" w:line="240" w:lineRule="auto"/>
        <w:jc w:val="both"/>
        <w:rPr>
          <w:rFonts w:ascii="Times New Roman" w:eastAsia="Helvetica" w:hAnsi="Times New Roman"/>
          <w:sz w:val="24"/>
          <w:szCs w:val="24"/>
          <w:lang w:eastAsia="zh-CN"/>
        </w:rPr>
      </w:pPr>
    </w:p>
    <w:p w14:paraId="15A84AA5" w14:textId="77777777" w:rsidR="00C95113" w:rsidRPr="00EB7540" w:rsidRDefault="00C95113" w:rsidP="00A47654">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2</w:t>
      </w:r>
    </w:p>
    <w:p w14:paraId="74444752" w14:textId="77777777" w:rsidR="00C95113" w:rsidRPr="00EB7540" w:rsidRDefault="00C95113" w:rsidP="00A47654">
      <w:pPr>
        <w:pStyle w:val="Akapitzlist"/>
        <w:numPr>
          <w:ilvl w:val="0"/>
          <w:numId w:val="10"/>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Oficjalny skrót nazwy Akademii to „ASP w Gdańsku”.</w:t>
      </w:r>
    </w:p>
    <w:p w14:paraId="5D9A8E73" w14:textId="77777777" w:rsidR="00CB4915" w:rsidRPr="00EB7540" w:rsidRDefault="00C95113" w:rsidP="00A47654">
      <w:pPr>
        <w:pStyle w:val="Akapitzlist"/>
        <w:widowControl w:val="0"/>
        <w:numPr>
          <w:ilvl w:val="0"/>
          <w:numId w:val="10"/>
        </w:numPr>
        <w:autoSpaceDE w:val="0"/>
        <w:autoSpaceDN w:val="0"/>
        <w:adjustRightInd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Oficjalne angielskie tłumaczenie nazwy Akademii to „</w:t>
      </w:r>
      <w:proofErr w:type="spellStart"/>
      <w:r w:rsidRPr="00EB7540">
        <w:rPr>
          <w:rFonts w:ascii="Times New Roman" w:eastAsia="Helvetica" w:hAnsi="Times New Roman"/>
          <w:sz w:val="24"/>
          <w:szCs w:val="24"/>
          <w:lang w:eastAsia="zh-CN"/>
        </w:rPr>
        <w:t>Academy</w:t>
      </w:r>
      <w:proofErr w:type="spellEnd"/>
      <w:r w:rsidRPr="00EB7540">
        <w:rPr>
          <w:rFonts w:ascii="Times New Roman" w:eastAsia="Helvetica" w:hAnsi="Times New Roman"/>
          <w:sz w:val="24"/>
          <w:szCs w:val="24"/>
          <w:lang w:eastAsia="zh-CN"/>
        </w:rPr>
        <w:t xml:space="preserve"> of Fine </w:t>
      </w:r>
      <w:proofErr w:type="spellStart"/>
      <w:r w:rsidRPr="00EB7540">
        <w:rPr>
          <w:rFonts w:ascii="Times New Roman" w:eastAsia="Helvetica" w:hAnsi="Times New Roman"/>
          <w:sz w:val="24"/>
          <w:szCs w:val="24"/>
          <w:lang w:eastAsia="zh-CN"/>
        </w:rPr>
        <w:t>Arts</w:t>
      </w:r>
      <w:proofErr w:type="spellEnd"/>
      <w:r w:rsidRPr="00EB7540">
        <w:rPr>
          <w:rFonts w:ascii="Times New Roman" w:eastAsia="Helvetica" w:hAnsi="Times New Roman"/>
          <w:sz w:val="24"/>
          <w:szCs w:val="24"/>
          <w:lang w:eastAsia="zh-CN"/>
        </w:rPr>
        <w:t xml:space="preserve"> in</w:t>
      </w:r>
    </w:p>
    <w:p w14:paraId="7A711B82" w14:textId="7BA9ACAA" w:rsidR="00C95113" w:rsidRPr="00EB7540" w:rsidRDefault="00C95113" w:rsidP="00CB4915">
      <w:pPr>
        <w:pStyle w:val="Akapitzlist"/>
        <w:widowControl w:val="0"/>
        <w:autoSpaceDE w:val="0"/>
        <w:autoSpaceDN w:val="0"/>
        <w:adjustRightInd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Gdańsk”, a w skrócie „AFA Gdań</w:t>
      </w:r>
      <w:r w:rsidR="0032079E" w:rsidRPr="00EB7540">
        <w:rPr>
          <w:rFonts w:ascii="Times New Roman" w:eastAsia="Helvetica" w:hAnsi="Times New Roman"/>
          <w:sz w:val="24"/>
          <w:szCs w:val="24"/>
          <w:lang w:eastAsia="zh-CN"/>
        </w:rPr>
        <w:t>sk”</w:t>
      </w:r>
    </w:p>
    <w:p w14:paraId="60393AD8" w14:textId="77777777" w:rsidR="00C95113" w:rsidRPr="00EB7540" w:rsidRDefault="00C95113" w:rsidP="00A47654">
      <w:pPr>
        <w:pStyle w:val="Akapitzlist"/>
        <w:suppressAutoHyphens/>
        <w:autoSpaceDE w:val="0"/>
        <w:spacing w:after="0" w:line="240" w:lineRule="auto"/>
        <w:jc w:val="both"/>
        <w:rPr>
          <w:rFonts w:ascii="Times New Roman" w:eastAsia="Helvetica" w:hAnsi="Times New Roman"/>
          <w:sz w:val="24"/>
          <w:szCs w:val="24"/>
          <w:lang w:eastAsia="zh-CN"/>
        </w:rPr>
      </w:pPr>
    </w:p>
    <w:p w14:paraId="0E934A9C"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w:t>
      </w:r>
    </w:p>
    <w:p w14:paraId="587C3303" w14:textId="3A4776DC" w:rsidR="00753276" w:rsidRPr="00EB7540" w:rsidRDefault="00753276" w:rsidP="00A47654">
      <w:pPr>
        <w:pStyle w:val="Akapitzlist"/>
        <w:widowControl w:val="0"/>
        <w:numPr>
          <w:ilvl w:val="0"/>
          <w:numId w:val="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uczelni</w:t>
      </w:r>
      <w:r w:rsidR="00B042DA" w:rsidRPr="00EB7540">
        <w:rPr>
          <w:rFonts w:ascii="Times New Roman" w:hAnsi="Times New Roman"/>
          <w:sz w:val="24"/>
          <w:szCs w:val="24"/>
        </w:rPr>
        <w:t xml:space="preserve">, </w:t>
      </w:r>
      <w:r w:rsidRPr="00EB7540">
        <w:rPr>
          <w:rFonts w:ascii="Times New Roman" w:hAnsi="Times New Roman"/>
          <w:sz w:val="24"/>
          <w:szCs w:val="24"/>
        </w:rPr>
        <w:t xml:space="preserve"> doktoranci i</w:t>
      </w:r>
      <w:r w:rsidR="00E059ED">
        <w:rPr>
          <w:rFonts w:ascii="Times New Roman" w:hAnsi="Times New Roman"/>
          <w:sz w:val="24"/>
          <w:szCs w:val="24"/>
        </w:rPr>
        <w:t xml:space="preserve"> studenci stanowią wspólnotę U</w:t>
      </w:r>
      <w:r w:rsidRPr="00EB7540">
        <w:rPr>
          <w:rFonts w:ascii="Times New Roman" w:hAnsi="Times New Roman"/>
          <w:sz w:val="24"/>
          <w:szCs w:val="24"/>
        </w:rPr>
        <w:t>czelni.</w:t>
      </w:r>
    </w:p>
    <w:p w14:paraId="3A60DF77" w14:textId="2FBDD607" w:rsidR="00C95113" w:rsidRPr="00EB7540" w:rsidRDefault="00C95113" w:rsidP="00A47654">
      <w:pPr>
        <w:pStyle w:val="Akapitzlist"/>
        <w:widowControl w:val="0"/>
        <w:numPr>
          <w:ilvl w:val="0"/>
          <w:numId w:val="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Powinnością wszystkich członków wspólnoty Akademii jest dba</w:t>
      </w:r>
      <w:r w:rsidR="005B2F80" w:rsidRPr="00EB7540">
        <w:rPr>
          <w:rFonts w:ascii="Times New Roman" w:hAnsi="Times New Roman"/>
          <w:sz w:val="24"/>
          <w:szCs w:val="24"/>
        </w:rPr>
        <w:t xml:space="preserve">nie </w:t>
      </w:r>
      <w:r w:rsidRPr="00EB7540">
        <w:rPr>
          <w:rFonts w:ascii="Times New Roman" w:hAnsi="Times New Roman"/>
          <w:sz w:val="24"/>
          <w:szCs w:val="24"/>
        </w:rPr>
        <w:t>o jej dobre imię.</w:t>
      </w:r>
      <w:r w:rsidRPr="00EB7540">
        <w:rPr>
          <w:rFonts w:ascii="Times New Roman" w:hAnsi="Times New Roman"/>
          <w:sz w:val="24"/>
          <w:szCs w:val="24"/>
        </w:rPr>
        <w:br/>
      </w:r>
    </w:p>
    <w:p w14:paraId="3169A7F5"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w:t>
      </w:r>
    </w:p>
    <w:p w14:paraId="3D5D1FAC" w14:textId="0A7F876D" w:rsidR="00C95113" w:rsidRPr="00EB7540" w:rsidRDefault="00A6211C" w:rsidP="00A47654">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w:t>
      </w:r>
      <w:r w:rsidR="00C95113" w:rsidRPr="00EB7540">
        <w:rPr>
          <w:rFonts w:ascii="Times New Roman" w:hAnsi="Times New Roman"/>
          <w:sz w:val="24"/>
          <w:szCs w:val="24"/>
        </w:rPr>
        <w:t>odstawow</w:t>
      </w:r>
      <w:r w:rsidRPr="00EB7540">
        <w:rPr>
          <w:rFonts w:ascii="Times New Roman" w:hAnsi="Times New Roman"/>
          <w:sz w:val="24"/>
          <w:szCs w:val="24"/>
        </w:rPr>
        <w:t>ymi wartościami</w:t>
      </w:r>
      <w:r w:rsidR="00C95113" w:rsidRPr="00EB7540">
        <w:rPr>
          <w:rFonts w:ascii="Times New Roman" w:hAnsi="Times New Roman"/>
          <w:sz w:val="24"/>
          <w:szCs w:val="24"/>
        </w:rPr>
        <w:t xml:space="preserve"> wspólnot</w:t>
      </w:r>
      <w:r w:rsidRPr="00EB7540">
        <w:rPr>
          <w:rFonts w:ascii="Times New Roman" w:hAnsi="Times New Roman"/>
          <w:sz w:val="24"/>
          <w:szCs w:val="24"/>
        </w:rPr>
        <w:t>y Akademii są</w:t>
      </w:r>
      <w:r w:rsidR="00C95113" w:rsidRPr="00EB7540">
        <w:rPr>
          <w:rFonts w:ascii="Times New Roman" w:hAnsi="Times New Roman"/>
          <w:sz w:val="24"/>
          <w:szCs w:val="24"/>
        </w:rPr>
        <w:t xml:space="preserve"> prowadzenie działalności artystycznej, wolność badań </w:t>
      </w:r>
      <w:r w:rsidR="00505E71" w:rsidRPr="00EB7540">
        <w:rPr>
          <w:rFonts w:ascii="Times New Roman" w:hAnsi="Times New Roman"/>
          <w:sz w:val="24"/>
          <w:szCs w:val="24"/>
        </w:rPr>
        <w:t xml:space="preserve">artystycznych i badań </w:t>
      </w:r>
      <w:r w:rsidR="00C95113" w:rsidRPr="00EB7540">
        <w:rPr>
          <w:rFonts w:ascii="Times New Roman" w:hAnsi="Times New Roman"/>
          <w:sz w:val="24"/>
          <w:szCs w:val="24"/>
        </w:rPr>
        <w:t xml:space="preserve">naukowych, kształcenie, równość szans, poszanowanie ludzkiej godności </w:t>
      </w:r>
      <w:r w:rsidRPr="00EB7540">
        <w:rPr>
          <w:rFonts w:ascii="Times New Roman" w:hAnsi="Times New Roman"/>
          <w:sz w:val="24"/>
          <w:szCs w:val="24"/>
        </w:rPr>
        <w:t>i</w:t>
      </w:r>
      <w:r w:rsidR="00C95113" w:rsidRPr="00EB7540">
        <w:rPr>
          <w:rFonts w:ascii="Times New Roman" w:hAnsi="Times New Roman"/>
          <w:sz w:val="24"/>
          <w:szCs w:val="24"/>
        </w:rPr>
        <w:t xml:space="preserve"> poszukiwanie prawdy.</w:t>
      </w:r>
    </w:p>
    <w:p w14:paraId="3894CFC5" w14:textId="6532C930" w:rsidR="00C95113" w:rsidRPr="00EB7540" w:rsidRDefault="00C95113" w:rsidP="00A47654">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Decyzje i działania wobec członków wspólnoty Akademii podejmuje się w oparciu </w:t>
      </w:r>
      <w:r w:rsidR="00201431">
        <w:rPr>
          <w:rFonts w:ascii="Times New Roman" w:hAnsi="Times New Roman"/>
          <w:sz w:val="24"/>
          <w:szCs w:val="24"/>
        </w:rPr>
        <w:t xml:space="preserve">                </w:t>
      </w:r>
      <w:r w:rsidRPr="00EB7540">
        <w:rPr>
          <w:rFonts w:ascii="Times New Roman" w:hAnsi="Times New Roman"/>
          <w:sz w:val="24"/>
          <w:szCs w:val="24"/>
        </w:rPr>
        <w:t xml:space="preserve">o ich rzeczywiste dokonania, nie dopuszczając do dyskryminacji i </w:t>
      </w:r>
      <w:proofErr w:type="spellStart"/>
      <w:r w:rsidRPr="00EB7540">
        <w:rPr>
          <w:rFonts w:ascii="Times New Roman" w:hAnsi="Times New Roman"/>
          <w:sz w:val="24"/>
          <w:szCs w:val="24"/>
        </w:rPr>
        <w:t>mobbingu</w:t>
      </w:r>
      <w:proofErr w:type="spellEnd"/>
      <w:r w:rsidRPr="00EB7540">
        <w:rPr>
          <w:rFonts w:ascii="Times New Roman" w:hAnsi="Times New Roman"/>
          <w:sz w:val="24"/>
          <w:szCs w:val="24"/>
        </w:rPr>
        <w:t>.</w:t>
      </w:r>
    </w:p>
    <w:p w14:paraId="3FF37A94" w14:textId="6A6C5426" w:rsidR="00C95113" w:rsidRPr="00B23BE4" w:rsidRDefault="00C95113" w:rsidP="00A47654">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Wspólnota Akademii </w:t>
      </w:r>
      <w:r w:rsidR="005B2F80" w:rsidRPr="00EB7540">
        <w:rPr>
          <w:rFonts w:ascii="Times New Roman" w:hAnsi="Times New Roman"/>
          <w:sz w:val="24"/>
          <w:szCs w:val="24"/>
        </w:rPr>
        <w:t>wspiera</w:t>
      </w:r>
      <w:r w:rsidRPr="00EB7540">
        <w:rPr>
          <w:rFonts w:ascii="Times New Roman" w:hAnsi="Times New Roman"/>
          <w:sz w:val="24"/>
          <w:szCs w:val="24"/>
        </w:rPr>
        <w:t xml:space="preserve"> swobodę debaty prowadzonej </w:t>
      </w:r>
      <w:r w:rsidR="005B2F80" w:rsidRPr="00EB7540">
        <w:rPr>
          <w:rFonts w:ascii="Times New Roman" w:hAnsi="Times New Roman"/>
          <w:sz w:val="24"/>
          <w:szCs w:val="24"/>
        </w:rPr>
        <w:t xml:space="preserve">z dbałością </w:t>
      </w:r>
      <w:r w:rsidR="00201431">
        <w:rPr>
          <w:rFonts w:ascii="Times New Roman" w:hAnsi="Times New Roman"/>
          <w:sz w:val="24"/>
          <w:szCs w:val="24"/>
        </w:rPr>
        <w:t xml:space="preserve">                                  </w:t>
      </w:r>
      <w:r w:rsidR="005B2F80" w:rsidRPr="00EB7540">
        <w:rPr>
          <w:rFonts w:ascii="Times New Roman" w:hAnsi="Times New Roman"/>
          <w:sz w:val="24"/>
          <w:szCs w:val="24"/>
        </w:rPr>
        <w:t>o</w:t>
      </w:r>
      <w:r w:rsidRPr="00EB7540">
        <w:rPr>
          <w:rFonts w:ascii="Times New Roman" w:hAnsi="Times New Roman"/>
          <w:sz w:val="24"/>
          <w:szCs w:val="24"/>
        </w:rPr>
        <w:t xml:space="preserve"> </w:t>
      </w:r>
      <w:r w:rsidR="00A6211C" w:rsidRPr="00EB7540">
        <w:rPr>
          <w:rFonts w:ascii="Times New Roman" w:hAnsi="Times New Roman"/>
          <w:sz w:val="24"/>
          <w:szCs w:val="24"/>
        </w:rPr>
        <w:t>po</w:t>
      </w:r>
      <w:r w:rsidRPr="00EB7540">
        <w:rPr>
          <w:rFonts w:ascii="Times New Roman" w:hAnsi="Times New Roman"/>
          <w:sz w:val="24"/>
          <w:szCs w:val="24"/>
        </w:rPr>
        <w:t>sza</w:t>
      </w:r>
      <w:r w:rsidR="005B2F80" w:rsidRPr="00EB7540">
        <w:rPr>
          <w:rFonts w:ascii="Times New Roman" w:hAnsi="Times New Roman"/>
          <w:sz w:val="24"/>
          <w:szCs w:val="24"/>
        </w:rPr>
        <w:t xml:space="preserve">nowanie </w:t>
      </w:r>
      <w:r w:rsidRPr="00EB7540">
        <w:rPr>
          <w:rFonts w:ascii="Times New Roman" w:hAnsi="Times New Roman"/>
          <w:sz w:val="24"/>
          <w:szCs w:val="24"/>
        </w:rPr>
        <w:t xml:space="preserve">odmiennych </w:t>
      </w:r>
      <w:r w:rsidR="005B2F80" w:rsidRPr="00EB7540">
        <w:rPr>
          <w:rFonts w:ascii="Times New Roman" w:hAnsi="Times New Roman"/>
          <w:sz w:val="24"/>
          <w:szCs w:val="24"/>
        </w:rPr>
        <w:t>stanowisk i</w:t>
      </w:r>
      <w:r w:rsidRPr="00EB7540">
        <w:rPr>
          <w:rFonts w:ascii="Times New Roman" w:hAnsi="Times New Roman"/>
          <w:sz w:val="24"/>
          <w:szCs w:val="24"/>
        </w:rPr>
        <w:t xml:space="preserve"> otwarte wyrażani</w:t>
      </w:r>
      <w:r w:rsidR="005B2F80" w:rsidRPr="00EB7540">
        <w:rPr>
          <w:rFonts w:ascii="Times New Roman" w:hAnsi="Times New Roman"/>
          <w:sz w:val="24"/>
          <w:szCs w:val="24"/>
        </w:rPr>
        <w:t>e</w:t>
      </w:r>
      <w:r w:rsidRPr="00EB7540">
        <w:rPr>
          <w:rFonts w:ascii="Times New Roman" w:hAnsi="Times New Roman"/>
          <w:sz w:val="24"/>
          <w:szCs w:val="24"/>
        </w:rPr>
        <w:t xml:space="preserve"> poglądów </w:t>
      </w:r>
      <w:r w:rsidR="005B2F80" w:rsidRPr="00EB7540">
        <w:rPr>
          <w:rFonts w:ascii="Times New Roman" w:hAnsi="Times New Roman"/>
          <w:sz w:val="24"/>
          <w:szCs w:val="24"/>
        </w:rPr>
        <w:t xml:space="preserve">w </w:t>
      </w:r>
      <w:r w:rsidRPr="00EB7540">
        <w:rPr>
          <w:rFonts w:ascii="Times New Roman" w:hAnsi="Times New Roman"/>
          <w:sz w:val="24"/>
          <w:szCs w:val="24"/>
        </w:rPr>
        <w:t>opar</w:t>
      </w:r>
      <w:r w:rsidR="005B2F80" w:rsidRPr="00EB7540">
        <w:rPr>
          <w:rFonts w:ascii="Times New Roman" w:hAnsi="Times New Roman"/>
          <w:sz w:val="24"/>
          <w:szCs w:val="24"/>
        </w:rPr>
        <w:t xml:space="preserve">ciu </w:t>
      </w:r>
      <w:r w:rsidR="00201431">
        <w:rPr>
          <w:rFonts w:ascii="Times New Roman" w:hAnsi="Times New Roman"/>
          <w:sz w:val="24"/>
          <w:szCs w:val="24"/>
        </w:rPr>
        <w:t xml:space="preserve">                      </w:t>
      </w:r>
      <w:r w:rsidR="005B2F80" w:rsidRPr="00EB7540">
        <w:rPr>
          <w:rFonts w:ascii="Times New Roman" w:hAnsi="Times New Roman"/>
          <w:sz w:val="24"/>
          <w:szCs w:val="24"/>
        </w:rPr>
        <w:t>o</w:t>
      </w:r>
      <w:r w:rsidRPr="00EB7540">
        <w:rPr>
          <w:rFonts w:ascii="Times New Roman" w:hAnsi="Times New Roman"/>
          <w:sz w:val="24"/>
          <w:szCs w:val="24"/>
        </w:rPr>
        <w:t xml:space="preserve"> fakt</w:t>
      </w:r>
      <w:r w:rsidR="005B2F80" w:rsidRPr="00EB7540">
        <w:rPr>
          <w:rFonts w:ascii="Times New Roman" w:hAnsi="Times New Roman"/>
          <w:sz w:val="24"/>
          <w:szCs w:val="24"/>
        </w:rPr>
        <w:t>y</w:t>
      </w:r>
      <w:r w:rsidRPr="00EB7540">
        <w:rPr>
          <w:rFonts w:ascii="Times New Roman" w:hAnsi="Times New Roman"/>
          <w:sz w:val="24"/>
          <w:szCs w:val="24"/>
        </w:rPr>
        <w:t>, zastosowani</w:t>
      </w:r>
      <w:r w:rsidR="005B2F80" w:rsidRPr="00EB7540">
        <w:rPr>
          <w:rFonts w:ascii="Times New Roman" w:hAnsi="Times New Roman"/>
          <w:sz w:val="24"/>
          <w:szCs w:val="24"/>
        </w:rPr>
        <w:t>e</w:t>
      </w:r>
      <w:r w:rsidRPr="00EB7540">
        <w:rPr>
          <w:rFonts w:ascii="Times New Roman" w:hAnsi="Times New Roman"/>
          <w:sz w:val="24"/>
          <w:szCs w:val="24"/>
        </w:rPr>
        <w:t xml:space="preserve"> metod </w:t>
      </w:r>
      <w:r w:rsidRPr="00B23BE4">
        <w:rPr>
          <w:rFonts w:ascii="Times New Roman" w:hAnsi="Times New Roman"/>
          <w:sz w:val="24"/>
          <w:szCs w:val="24"/>
        </w:rPr>
        <w:t xml:space="preserve">artystyczno-naukowych </w:t>
      </w:r>
      <w:r w:rsidR="005B2F80" w:rsidRPr="00B23BE4">
        <w:rPr>
          <w:rFonts w:ascii="Times New Roman" w:hAnsi="Times New Roman"/>
          <w:sz w:val="24"/>
          <w:szCs w:val="24"/>
        </w:rPr>
        <w:t>i</w:t>
      </w:r>
      <w:r w:rsidRPr="00B23BE4">
        <w:rPr>
          <w:rFonts w:ascii="Times New Roman" w:hAnsi="Times New Roman"/>
          <w:sz w:val="24"/>
          <w:szCs w:val="24"/>
        </w:rPr>
        <w:t xml:space="preserve"> zasad</w:t>
      </w:r>
      <w:r w:rsidR="005B2F80" w:rsidRPr="00B23BE4">
        <w:rPr>
          <w:rFonts w:ascii="Times New Roman" w:hAnsi="Times New Roman"/>
          <w:sz w:val="24"/>
          <w:szCs w:val="24"/>
        </w:rPr>
        <w:t>y</w:t>
      </w:r>
      <w:r w:rsidRPr="00B23BE4">
        <w:rPr>
          <w:rFonts w:ascii="Times New Roman" w:hAnsi="Times New Roman"/>
          <w:sz w:val="24"/>
          <w:szCs w:val="24"/>
        </w:rPr>
        <w:t xml:space="preserve"> racjonalnej argumentacji.</w:t>
      </w:r>
    </w:p>
    <w:p w14:paraId="7AB25A93" w14:textId="056EAC4F" w:rsidR="00C95113" w:rsidRPr="00B23BE4" w:rsidRDefault="00C95113" w:rsidP="000028DE">
      <w:pPr>
        <w:pStyle w:val="Akapitzlist"/>
        <w:widowControl w:val="0"/>
        <w:numPr>
          <w:ilvl w:val="0"/>
          <w:numId w:val="12"/>
        </w:numPr>
        <w:autoSpaceDE w:val="0"/>
        <w:autoSpaceDN w:val="0"/>
        <w:adjustRightInd w:val="0"/>
        <w:spacing w:after="0" w:line="240" w:lineRule="auto"/>
        <w:jc w:val="both"/>
        <w:rPr>
          <w:rFonts w:ascii="Times New Roman" w:hAnsi="Times New Roman"/>
          <w:sz w:val="24"/>
          <w:szCs w:val="24"/>
        </w:rPr>
      </w:pPr>
      <w:r w:rsidRPr="00B23BE4">
        <w:rPr>
          <w:rFonts w:ascii="Times New Roman" w:hAnsi="Times New Roman"/>
          <w:sz w:val="24"/>
          <w:szCs w:val="24"/>
        </w:rPr>
        <w:t xml:space="preserve">W </w:t>
      </w:r>
      <w:r w:rsidR="005B2F80" w:rsidRPr="00B23BE4">
        <w:rPr>
          <w:rFonts w:ascii="Times New Roman" w:hAnsi="Times New Roman"/>
          <w:sz w:val="24"/>
          <w:szCs w:val="24"/>
        </w:rPr>
        <w:t>edukacji</w:t>
      </w:r>
      <w:r w:rsidRPr="00B23BE4">
        <w:rPr>
          <w:rFonts w:ascii="Times New Roman" w:hAnsi="Times New Roman"/>
          <w:sz w:val="24"/>
          <w:szCs w:val="24"/>
        </w:rPr>
        <w:t xml:space="preserve"> uczestników </w:t>
      </w:r>
      <w:r w:rsidR="005B2F80" w:rsidRPr="00B23BE4">
        <w:rPr>
          <w:rFonts w:ascii="Times New Roman" w:hAnsi="Times New Roman"/>
          <w:sz w:val="24"/>
          <w:szCs w:val="24"/>
        </w:rPr>
        <w:t>wszystkich</w:t>
      </w:r>
      <w:r w:rsidRPr="00B23BE4">
        <w:rPr>
          <w:rFonts w:ascii="Times New Roman" w:hAnsi="Times New Roman"/>
          <w:sz w:val="24"/>
          <w:szCs w:val="24"/>
        </w:rPr>
        <w:t xml:space="preserve"> form kształcenia Akademia dąży do przekazywania wiedzy, rozwijania umiejętności</w:t>
      </w:r>
      <w:r w:rsidR="005B2F80" w:rsidRPr="00B23BE4">
        <w:rPr>
          <w:rFonts w:ascii="Times New Roman" w:hAnsi="Times New Roman"/>
          <w:sz w:val="24"/>
          <w:szCs w:val="24"/>
        </w:rPr>
        <w:t xml:space="preserve"> oraz krzewienia szacunku dla</w:t>
      </w:r>
      <w:r w:rsidRPr="00B23BE4">
        <w:rPr>
          <w:rFonts w:ascii="Times New Roman" w:hAnsi="Times New Roman"/>
          <w:sz w:val="24"/>
          <w:szCs w:val="24"/>
        </w:rPr>
        <w:t xml:space="preserve"> </w:t>
      </w:r>
      <w:r w:rsidR="000028DE" w:rsidRPr="00B23BE4">
        <w:rPr>
          <w:rFonts w:ascii="Times New Roman" w:hAnsi="Times New Roman"/>
          <w:sz w:val="24"/>
          <w:szCs w:val="24"/>
        </w:rPr>
        <w:t>przyrodzonej i niezbywalnej godność człowieka stanowiącej źródło wolności i praw człowieka i obywatela.</w:t>
      </w:r>
    </w:p>
    <w:p w14:paraId="2749BF4D" w14:textId="77777777" w:rsidR="00C95113" w:rsidRPr="00EB7540" w:rsidRDefault="00C95113" w:rsidP="00A47654">
      <w:pPr>
        <w:widowControl w:val="0"/>
        <w:autoSpaceDE w:val="0"/>
        <w:autoSpaceDN w:val="0"/>
        <w:adjustRightInd w:val="0"/>
        <w:spacing w:after="0" w:line="240" w:lineRule="auto"/>
        <w:jc w:val="both"/>
        <w:rPr>
          <w:rFonts w:ascii="Times New Roman" w:eastAsia="Helvetica" w:hAnsi="Times New Roman"/>
          <w:sz w:val="24"/>
          <w:szCs w:val="24"/>
          <w:lang w:eastAsia="zh-CN"/>
        </w:rPr>
      </w:pPr>
    </w:p>
    <w:p w14:paraId="533CB73A" w14:textId="77777777" w:rsidR="00C95113" w:rsidRPr="00EB7540" w:rsidRDefault="00C95113" w:rsidP="00D578CB">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p>
    <w:p w14:paraId="5B4E0622" w14:textId="77777777" w:rsidR="00C95113" w:rsidRPr="00EB7540" w:rsidRDefault="00C95113" w:rsidP="00A47654">
      <w:pPr>
        <w:pStyle w:val="Akapitzlist"/>
        <w:widowControl w:val="0"/>
        <w:numPr>
          <w:ilvl w:val="0"/>
          <w:numId w:val="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Znakiem Akademii jest znak kombinowany złożony z elementu graficznego oraz logotypu oddzielonych od siebie </w:t>
      </w:r>
      <w:r w:rsidR="00F77C19" w:rsidRPr="00EB7540">
        <w:rPr>
          <w:rFonts w:ascii="Times New Roman" w:hAnsi="Times New Roman"/>
          <w:sz w:val="24"/>
          <w:szCs w:val="24"/>
        </w:rPr>
        <w:t xml:space="preserve">pionową </w:t>
      </w:r>
      <w:r w:rsidRPr="00EB7540">
        <w:rPr>
          <w:rFonts w:ascii="Times New Roman" w:hAnsi="Times New Roman"/>
          <w:sz w:val="24"/>
          <w:szCs w:val="24"/>
        </w:rPr>
        <w:t>linią.</w:t>
      </w:r>
    </w:p>
    <w:p w14:paraId="5B4E2CED" w14:textId="6B611988" w:rsidR="00C95113" w:rsidRPr="00EB7540" w:rsidRDefault="00C95113" w:rsidP="00A47654">
      <w:pPr>
        <w:pStyle w:val="Akapitzlist"/>
        <w:widowControl w:val="0"/>
        <w:numPr>
          <w:ilvl w:val="0"/>
          <w:numId w:val="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Szczegółowe zasady dotyczące sposobu u</w:t>
      </w:r>
      <w:r w:rsidR="00980F40">
        <w:rPr>
          <w:rFonts w:ascii="Times New Roman" w:hAnsi="Times New Roman"/>
          <w:sz w:val="24"/>
          <w:szCs w:val="24"/>
        </w:rPr>
        <w:t>żywania znaku Akademii określa r</w:t>
      </w:r>
      <w:r w:rsidRPr="00EB7540">
        <w:rPr>
          <w:rFonts w:ascii="Times New Roman" w:hAnsi="Times New Roman"/>
          <w:sz w:val="24"/>
          <w:szCs w:val="24"/>
        </w:rPr>
        <w:t>ektor.</w:t>
      </w:r>
    </w:p>
    <w:p w14:paraId="611E737C" w14:textId="1141C1BC" w:rsidR="00C95113" w:rsidRPr="00EB7540" w:rsidRDefault="00C95113" w:rsidP="00A47654">
      <w:pPr>
        <w:pStyle w:val="Akapitzlist"/>
        <w:widowControl w:val="0"/>
        <w:numPr>
          <w:ilvl w:val="0"/>
          <w:numId w:val="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 xml:space="preserve">Wzór znaku Akademii znajduje się w Załączniku nr </w:t>
      </w:r>
      <w:r w:rsidR="00A47654" w:rsidRPr="00EB7540">
        <w:rPr>
          <w:rFonts w:ascii="Times New Roman" w:hAnsi="Times New Roman"/>
          <w:sz w:val="24"/>
          <w:szCs w:val="24"/>
        </w:rPr>
        <w:t>1</w:t>
      </w:r>
      <w:r w:rsidRPr="00EB7540">
        <w:rPr>
          <w:rFonts w:ascii="Times New Roman" w:hAnsi="Times New Roman"/>
          <w:sz w:val="24"/>
          <w:szCs w:val="24"/>
        </w:rPr>
        <w:t xml:space="preserve"> do Statutu.</w:t>
      </w:r>
    </w:p>
    <w:p w14:paraId="684151C2" w14:textId="77777777" w:rsidR="00C95113" w:rsidRPr="00EB7540" w:rsidRDefault="00C95113" w:rsidP="00A47654">
      <w:pPr>
        <w:suppressAutoHyphens/>
        <w:autoSpaceDE w:val="0"/>
        <w:spacing w:after="0" w:line="240" w:lineRule="auto"/>
        <w:ind w:left="720"/>
        <w:jc w:val="both"/>
        <w:rPr>
          <w:rFonts w:ascii="Times New Roman" w:eastAsia="Helvetica" w:hAnsi="Times New Roman"/>
          <w:sz w:val="24"/>
          <w:szCs w:val="24"/>
          <w:lang w:eastAsia="zh-CN"/>
        </w:rPr>
      </w:pPr>
    </w:p>
    <w:p w14:paraId="2CEA6707" w14:textId="77777777" w:rsidR="00C95113" w:rsidRPr="00EB7540" w:rsidRDefault="00C95113" w:rsidP="00D578CB">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w:t>
      </w:r>
    </w:p>
    <w:p w14:paraId="377F526F" w14:textId="48421DBA" w:rsidR="00C95113" w:rsidRPr="00EB7540" w:rsidRDefault="00C95113" w:rsidP="00A47654">
      <w:pPr>
        <w:pStyle w:val="Akapitzlist"/>
        <w:widowControl w:val="0"/>
        <w:numPr>
          <w:ilvl w:val="0"/>
          <w:numId w:val="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Uroczystym symbolem Akademii, używanym jedynie w podniosłych okolicznościach, jest jej</w:t>
      </w:r>
      <w:r w:rsidR="00DE6C69" w:rsidRPr="00EB7540">
        <w:rPr>
          <w:rFonts w:ascii="Times New Roman" w:hAnsi="Times New Roman"/>
          <w:sz w:val="24"/>
          <w:szCs w:val="24"/>
        </w:rPr>
        <w:t xml:space="preserve"> sztandar oraz intrada odgrywana lub odtwarzana na wejście i wyjście senatu.</w:t>
      </w:r>
    </w:p>
    <w:p w14:paraId="2A8A2C77" w14:textId="6B5D775B" w:rsidR="00C95113" w:rsidRPr="00EB7540" w:rsidRDefault="00C95113" w:rsidP="00B25435">
      <w:pPr>
        <w:pStyle w:val="Akapitzlist"/>
        <w:widowControl w:val="0"/>
        <w:numPr>
          <w:ilvl w:val="0"/>
          <w:numId w:val="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Sztandaru Akademii można używać podczas ceremonii</w:t>
      </w:r>
      <w:r w:rsidR="008C756C">
        <w:rPr>
          <w:rFonts w:ascii="Times New Roman" w:hAnsi="Times New Roman"/>
          <w:sz w:val="24"/>
          <w:szCs w:val="24"/>
        </w:rPr>
        <w:t xml:space="preserve"> </w:t>
      </w:r>
      <w:r w:rsidR="008C756C" w:rsidRPr="00B23BE4">
        <w:rPr>
          <w:rFonts w:ascii="Times New Roman" w:hAnsi="Times New Roman"/>
          <w:sz w:val="24"/>
          <w:szCs w:val="24"/>
        </w:rPr>
        <w:t>o szczególnej wadze</w:t>
      </w:r>
      <w:r w:rsidR="00B25435" w:rsidRPr="00B23BE4">
        <w:rPr>
          <w:rFonts w:ascii="Times New Roman" w:hAnsi="Times New Roman"/>
          <w:sz w:val="24"/>
          <w:szCs w:val="24"/>
        </w:rPr>
        <w:t>,</w:t>
      </w:r>
      <w:r w:rsidR="00B23BE4" w:rsidRPr="00B23BE4">
        <w:rPr>
          <w:rFonts w:ascii="Times New Roman" w:hAnsi="Times New Roman"/>
          <w:sz w:val="24"/>
          <w:szCs w:val="24"/>
        </w:rPr>
        <w:t xml:space="preserve"> </w:t>
      </w:r>
      <w:r w:rsidR="00201431">
        <w:rPr>
          <w:rFonts w:ascii="Times New Roman" w:hAnsi="Times New Roman"/>
          <w:sz w:val="24"/>
          <w:szCs w:val="24"/>
        </w:rPr>
        <w:t xml:space="preserve">                            </w:t>
      </w:r>
      <w:r w:rsidR="008C756C" w:rsidRPr="00B23BE4">
        <w:rPr>
          <w:rFonts w:ascii="Times New Roman" w:hAnsi="Times New Roman"/>
          <w:sz w:val="24"/>
          <w:szCs w:val="24"/>
        </w:rPr>
        <w:t xml:space="preserve">a ponadto, </w:t>
      </w:r>
      <w:r w:rsidR="008C756C">
        <w:rPr>
          <w:rFonts w:ascii="Times New Roman" w:hAnsi="Times New Roman"/>
          <w:sz w:val="24"/>
          <w:szCs w:val="24"/>
        </w:rPr>
        <w:t>w ceremonii</w:t>
      </w:r>
      <w:r w:rsidRPr="00EB7540">
        <w:rPr>
          <w:rFonts w:ascii="Times New Roman" w:hAnsi="Times New Roman"/>
          <w:sz w:val="24"/>
          <w:szCs w:val="24"/>
        </w:rPr>
        <w:t xml:space="preserve"> pogrzebowej pracownika </w:t>
      </w:r>
      <w:r w:rsidR="003469AB" w:rsidRPr="00EB7540">
        <w:rPr>
          <w:rFonts w:ascii="Times New Roman" w:hAnsi="Times New Roman"/>
          <w:sz w:val="24"/>
          <w:szCs w:val="24"/>
        </w:rPr>
        <w:t>albo</w:t>
      </w:r>
      <w:r w:rsidR="00A6211C" w:rsidRPr="00EB7540">
        <w:rPr>
          <w:rFonts w:ascii="Times New Roman" w:hAnsi="Times New Roman"/>
          <w:sz w:val="24"/>
          <w:szCs w:val="24"/>
        </w:rPr>
        <w:t xml:space="preserve"> innej osoby </w:t>
      </w:r>
      <w:r w:rsidRPr="00EB7540">
        <w:rPr>
          <w:rFonts w:ascii="Times New Roman" w:hAnsi="Times New Roman"/>
          <w:sz w:val="24"/>
          <w:szCs w:val="24"/>
        </w:rPr>
        <w:t>zasłużonej dla Akademii.</w:t>
      </w:r>
      <w:r w:rsidR="008C756C">
        <w:rPr>
          <w:rFonts w:ascii="Times New Roman" w:hAnsi="Times New Roman"/>
          <w:sz w:val="24"/>
          <w:szCs w:val="24"/>
        </w:rPr>
        <w:t xml:space="preserve"> </w:t>
      </w:r>
    </w:p>
    <w:p w14:paraId="11D8974B" w14:textId="7CD35B96" w:rsidR="00C95113" w:rsidRPr="00EB7540" w:rsidRDefault="00C95113" w:rsidP="00980F40">
      <w:pPr>
        <w:pStyle w:val="Akapitzlist"/>
        <w:widowControl w:val="0"/>
        <w:numPr>
          <w:ilvl w:val="0"/>
          <w:numId w:val="13"/>
        </w:numPr>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Sztandarowi Akademii towarzyszy poczet sztandaro</w:t>
      </w:r>
      <w:r w:rsidR="00980F40">
        <w:rPr>
          <w:rFonts w:ascii="Times New Roman" w:hAnsi="Times New Roman"/>
          <w:sz w:val="24"/>
          <w:szCs w:val="24"/>
        </w:rPr>
        <w:t xml:space="preserve">wy złożony ze studentów. Udział w </w:t>
      </w:r>
      <w:r w:rsidRPr="00EB7540">
        <w:rPr>
          <w:rFonts w:ascii="Times New Roman" w:hAnsi="Times New Roman"/>
          <w:sz w:val="24"/>
          <w:szCs w:val="24"/>
        </w:rPr>
        <w:t xml:space="preserve"> poczcie </w:t>
      </w:r>
      <w:r w:rsidR="005B2F80" w:rsidRPr="00EB7540">
        <w:rPr>
          <w:rFonts w:ascii="Times New Roman" w:hAnsi="Times New Roman"/>
          <w:sz w:val="24"/>
          <w:szCs w:val="24"/>
        </w:rPr>
        <w:t>jest dla studenta</w:t>
      </w:r>
      <w:r w:rsidRPr="00EB7540">
        <w:rPr>
          <w:rFonts w:ascii="Times New Roman" w:hAnsi="Times New Roman"/>
          <w:sz w:val="24"/>
          <w:szCs w:val="24"/>
        </w:rPr>
        <w:t xml:space="preserve"> wyróżnienie</w:t>
      </w:r>
      <w:r w:rsidR="005B2F80" w:rsidRPr="00EB7540">
        <w:rPr>
          <w:rFonts w:ascii="Times New Roman" w:hAnsi="Times New Roman"/>
          <w:sz w:val="24"/>
          <w:szCs w:val="24"/>
        </w:rPr>
        <w:t>m</w:t>
      </w:r>
      <w:r w:rsidRPr="00EB7540">
        <w:rPr>
          <w:rFonts w:ascii="Times New Roman" w:hAnsi="Times New Roman"/>
          <w:sz w:val="24"/>
          <w:szCs w:val="24"/>
        </w:rPr>
        <w:t xml:space="preserve"> i</w:t>
      </w:r>
      <w:r w:rsidR="005B2F80" w:rsidRPr="00EB7540">
        <w:rPr>
          <w:rFonts w:ascii="Times New Roman" w:hAnsi="Times New Roman"/>
          <w:sz w:val="24"/>
          <w:szCs w:val="24"/>
        </w:rPr>
        <w:t xml:space="preserve"> jego</w:t>
      </w:r>
      <w:r w:rsidRPr="00EB7540">
        <w:rPr>
          <w:rFonts w:ascii="Times New Roman" w:hAnsi="Times New Roman"/>
          <w:sz w:val="24"/>
          <w:szCs w:val="24"/>
        </w:rPr>
        <w:t xml:space="preserve"> zaszczytny</w:t>
      </w:r>
      <w:r w:rsidR="005B2F80" w:rsidRPr="00EB7540">
        <w:rPr>
          <w:rFonts w:ascii="Times New Roman" w:hAnsi="Times New Roman"/>
          <w:sz w:val="24"/>
          <w:szCs w:val="24"/>
        </w:rPr>
        <w:t>m</w:t>
      </w:r>
      <w:r w:rsidRPr="00EB7540">
        <w:rPr>
          <w:rFonts w:ascii="Times New Roman" w:hAnsi="Times New Roman"/>
          <w:sz w:val="24"/>
          <w:szCs w:val="24"/>
        </w:rPr>
        <w:t xml:space="preserve"> obowiązk</w:t>
      </w:r>
      <w:r w:rsidR="005B2F80" w:rsidRPr="00EB7540">
        <w:rPr>
          <w:rFonts w:ascii="Times New Roman" w:hAnsi="Times New Roman"/>
          <w:sz w:val="24"/>
          <w:szCs w:val="24"/>
        </w:rPr>
        <w:t>iem</w:t>
      </w:r>
      <w:r w:rsidRPr="00EB7540">
        <w:rPr>
          <w:rFonts w:ascii="Times New Roman" w:hAnsi="Times New Roman"/>
          <w:sz w:val="24"/>
          <w:szCs w:val="24"/>
        </w:rPr>
        <w:t>.</w:t>
      </w:r>
    </w:p>
    <w:p w14:paraId="3D30C55A" w14:textId="20C825C8" w:rsidR="00C95113" w:rsidRPr="00EB7540" w:rsidRDefault="00C95113" w:rsidP="00A47654">
      <w:pPr>
        <w:pStyle w:val="Akapitzlist"/>
        <w:widowControl w:val="0"/>
        <w:numPr>
          <w:ilvl w:val="0"/>
          <w:numId w:val="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Wzór sztandaru Akademii znajduje się w Załączniku nr </w:t>
      </w:r>
      <w:r w:rsidR="00A47654" w:rsidRPr="00EB7540">
        <w:rPr>
          <w:rFonts w:ascii="Times New Roman" w:hAnsi="Times New Roman"/>
          <w:sz w:val="24"/>
          <w:szCs w:val="24"/>
        </w:rPr>
        <w:t>2</w:t>
      </w:r>
      <w:r w:rsidRPr="00EB7540">
        <w:rPr>
          <w:rFonts w:ascii="Times New Roman" w:hAnsi="Times New Roman"/>
          <w:sz w:val="24"/>
          <w:szCs w:val="24"/>
        </w:rPr>
        <w:t xml:space="preserve"> do Statutu.</w:t>
      </w:r>
    </w:p>
    <w:p w14:paraId="6631ED6B" w14:textId="77777777" w:rsidR="00C95113" w:rsidRDefault="00C95113" w:rsidP="00A47654">
      <w:pPr>
        <w:suppressAutoHyphens/>
        <w:autoSpaceDE w:val="0"/>
        <w:spacing w:after="0" w:line="240" w:lineRule="auto"/>
        <w:jc w:val="both"/>
        <w:rPr>
          <w:rFonts w:ascii="Times New Roman" w:eastAsia="Helvetica" w:hAnsi="Times New Roman"/>
          <w:b/>
          <w:sz w:val="24"/>
          <w:szCs w:val="24"/>
          <w:lang w:eastAsia="zh-CN"/>
        </w:rPr>
      </w:pPr>
    </w:p>
    <w:p w14:paraId="00F1062E" w14:textId="77777777" w:rsidR="00603286" w:rsidRPr="00EB7540" w:rsidRDefault="00603286" w:rsidP="00A47654">
      <w:pPr>
        <w:suppressAutoHyphens/>
        <w:autoSpaceDE w:val="0"/>
        <w:spacing w:after="0" w:line="240" w:lineRule="auto"/>
        <w:jc w:val="both"/>
        <w:rPr>
          <w:rFonts w:ascii="Times New Roman" w:eastAsia="Helvetica" w:hAnsi="Times New Roman"/>
          <w:b/>
          <w:sz w:val="24"/>
          <w:szCs w:val="24"/>
          <w:lang w:eastAsia="zh-CN"/>
        </w:rPr>
      </w:pPr>
    </w:p>
    <w:p w14:paraId="246E1CFB" w14:textId="77777777" w:rsidR="00C95113" w:rsidRPr="00EB7540" w:rsidRDefault="00C95113" w:rsidP="00A47654">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Dział II</w:t>
      </w:r>
    </w:p>
    <w:p w14:paraId="2F5A8D5F" w14:textId="77777777" w:rsidR="00C95113" w:rsidRPr="00EB7540" w:rsidRDefault="00C95113" w:rsidP="00A47654">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 xml:space="preserve">Misja i </w:t>
      </w:r>
      <w:r w:rsidR="005B2F80" w:rsidRPr="00EB7540">
        <w:rPr>
          <w:rFonts w:ascii="Times New Roman" w:hAnsi="Times New Roman"/>
          <w:b/>
          <w:sz w:val="24"/>
          <w:szCs w:val="24"/>
        </w:rPr>
        <w:t>s</w:t>
      </w:r>
      <w:r w:rsidR="00637DA4" w:rsidRPr="00EB7540">
        <w:rPr>
          <w:rFonts w:ascii="Times New Roman" w:hAnsi="Times New Roman"/>
          <w:b/>
          <w:sz w:val="24"/>
          <w:szCs w:val="24"/>
        </w:rPr>
        <w:t>trateg</w:t>
      </w:r>
      <w:r w:rsidRPr="00EB7540">
        <w:rPr>
          <w:rFonts w:ascii="Times New Roman" w:hAnsi="Times New Roman"/>
          <w:b/>
          <w:sz w:val="24"/>
          <w:szCs w:val="24"/>
        </w:rPr>
        <w:t>ia</w:t>
      </w:r>
    </w:p>
    <w:p w14:paraId="7B7604AE" w14:textId="77777777" w:rsidR="003511B4" w:rsidRDefault="003511B4" w:rsidP="00A47654">
      <w:pPr>
        <w:suppressAutoHyphens/>
        <w:autoSpaceDE w:val="0"/>
        <w:spacing w:after="0" w:line="240" w:lineRule="auto"/>
        <w:jc w:val="center"/>
        <w:rPr>
          <w:rFonts w:ascii="Courier New" w:hAnsi="Courier New" w:cs="Courier New"/>
          <w:color w:val="333333"/>
          <w:sz w:val="18"/>
          <w:szCs w:val="18"/>
        </w:rPr>
      </w:pPr>
    </w:p>
    <w:p w14:paraId="3056702F" w14:textId="3D081E0F"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r w:rsidRPr="00EB7540">
        <w:rPr>
          <w:rFonts w:ascii="Times New Roman" w:hAnsi="Times New Roman"/>
          <w:sz w:val="24"/>
          <w:szCs w:val="24"/>
        </w:rPr>
        <w:t>§ 7</w:t>
      </w:r>
    </w:p>
    <w:p w14:paraId="7F1A901D" w14:textId="32F55BE0" w:rsidR="00C95113" w:rsidRPr="00EB7540" w:rsidRDefault="00C95113" w:rsidP="00A47654">
      <w:pPr>
        <w:pStyle w:val="Akapitzlist"/>
        <w:numPr>
          <w:ilvl w:val="0"/>
          <w:numId w:val="15"/>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Akademia to publiczna uczelnia artystyczna, której misję określa odpowiedzialność za indywidualny rozwój powierzonych jej talentów oraz świadomość współtworzenia przyszłości kultury</w:t>
      </w:r>
      <w:r w:rsidR="001E0E91">
        <w:rPr>
          <w:rFonts w:ascii="Times New Roman" w:eastAsia="TimesNewRomanPSMT" w:hAnsi="Times New Roman"/>
          <w:sz w:val="24"/>
          <w:szCs w:val="24"/>
          <w:lang w:eastAsia="zh-CN"/>
        </w:rPr>
        <w:t xml:space="preserve"> polskiej</w:t>
      </w:r>
      <w:r w:rsidR="003511B4">
        <w:rPr>
          <w:rFonts w:ascii="Times New Roman" w:eastAsia="TimesNewRomanPSMT" w:hAnsi="Times New Roman"/>
          <w:sz w:val="24"/>
          <w:szCs w:val="24"/>
          <w:lang w:eastAsia="zh-CN"/>
        </w:rPr>
        <w:t xml:space="preserve"> i</w:t>
      </w:r>
      <w:r w:rsidR="001A5C30">
        <w:rPr>
          <w:rFonts w:ascii="Times New Roman" w:eastAsia="TimesNewRomanPSMT" w:hAnsi="Times New Roman"/>
          <w:sz w:val="24"/>
          <w:szCs w:val="24"/>
          <w:lang w:eastAsia="zh-CN"/>
        </w:rPr>
        <w:t xml:space="preserve"> europejskiej</w:t>
      </w:r>
      <w:r w:rsidR="00E54626">
        <w:rPr>
          <w:rFonts w:ascii="Times New Roman" w:eastAsia="TimesNewRomanPSMT" w:hAnsi="Times New Roman"/>
          <w:sz w:val="24"/>
          <w:szCs w:val="24"/>
          <w:lang w:eastAsia="zh-CN"/>
        </w:rPr>
        <w:t xml:space="preserve"> </w:t>
      </w:r>
      <w:r w:rsidRPr="00EB7540">
        <w:rPr>
          <w:rFonts w:ascii="Times New Roman" w:eastAsia="TimesNewRomanPSMT" w:hAnsi="Times New Roman"/>
          <w:sz w:val="24"/>
          <w:szCs w:val="24"/>
          <w:lang w:eastAsia="zh-CN"/>
        </w:rPr>
        <w:t>– jej wytworów materialnych</w:t>
      </w:r>
      <w:r w:rsidR="00711687" w:rsidRPr="00EB7540">
        <w:rPr>
          <w:rFonts w:ascii="Times New Roman" w:eastAsia="TimesNewRomanPSMT" w:hAnsi="Times New Roman"/>
          <w:sz w:val="24"/>
          <w:szCs w:val="24"/>
          <w:lang w:eastAsia="zh-CN"/>
        </w:rPr>
        <w:t xml:space="preserve"> </w:t>
      </w:r>
      <w:r w:rsidR="006413D6">
        <w:rPr>
          <w:rFonts w:ascii="Times New Roman" w:eastAsia="TimesNewRomanPSMT" w:hAnsi="Times New Roman"/>
          <w:sz w:val="24"/>
          <w:szCs w:val="24"/>
          <w:lang w:eastAsia="zh-CN"/>
        </w:rPr>
        <w:t xml:space="preserve">                                 </w:t>
      </w:r>
      <w:r w:rsidR="00711687" w:rsidRPr="00EB7540">
        <w:rPr>
          <w:rFonts w:ascii="Times New Roman" w:eastAsia="TimesNewRomanPSMT" w:hAnsi="Times New Roman"/>
          <w:sz w:val="24"/>
          <w:szCs w:val="24"/>
          <w:lang w:eastAsia="zh-CN"/>
        </w:rPr>
        <w:t>i niematerialnych oraz s</w:t>
      </w:r>
      <w:r w:rsidRPr="00EB7540">
        <w:rPr>
          <w:rFonts w:ascii="Times New Roman" w:eastAsia="TimesNewRomanPSMT" w:hAnsi="Times New Roman"/>
          <w:sz w:val="24"/>
          <w:szCs w:val="24"/>
          <w:lang w:eastAsia="zh-CN"/>
        </w:rPr>
        <w:t xml:space="preserve">ystemu wartości składających się na </w:t>
      </w:r>
      <w:r w:rsidR="003511B4">
        <w:rPr>
          <w:rFonts w:ascii="Times New Roman" w:eastAsia="TimesNewRomanPSMT" w:hAnsi="Times New Roman"/>
          <w:sz w:val="24"/>
          <w:szCs w:val="24"/>
          <w:lang w:eastAsia="zh-CN"/>
        </w:rPr>
        <w:t>dorobek kultury światowej</w:t>
      </w:r>
      <w:r w:rsidRPr="00EB7540">
        <w:rPr>
          <w:rFonts w:ascii="Times New Roman" w:eastAsia="TimesNewRomanPSMT" w:hAnsi="Times New Roman"/>
          <w:sz w:val="24"/>
          <w:szCs w:val="24"/>
          <w:lang w:eastAsia="zh-CN"/>
        </w:rPr>
        <w:t>.</w:t>
      </w:r>
    </w:p>
    <w:p w14:paraId="3917AEF5" w14:textId="36229B80" w:rsidR="00C95113" w:rsidRPr="00EB7540" w:rsidRDefault="00C95113" w:rsidP="00A47654">
      <w:pPr>
        <w:pStyle w:val="Akapitzlist"/>
        <w:numPr>
          <w:ilvl w:val="0"/>
          <w:numId w:val="15"/>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TimesNewRomanPSMT" w:hAnsi="Times New Roman"/>
          <w:sz w:val="24"/>
          <w:szCs w:val="24"/>
          <w:lang w:eastAsia="zh-CN"/>
        </w:rPr>
        <w:t xml:space="preserve">Idea kształcenia artystycznego wiąże </w:t>
      </w:r>
      <w:r w:rsidR="00A6211C" w:rsidRPr="00EB7540">
        <w:rPr>
          <w:rFonts w:ascii="Times New Roman" w:eastAsia="TimesNewRomanPSMT" w:hAnsi="Times New Roman"/>
          <w:sz w:val="24"/>
          <w:szCs w:val="24"/>
          <w:lang w:eastAsia="zh-CN"/>
        </w:rPr>
        <w:t>rozwijanie</w:t>
      </w:r>
      <w:r w:rsidRPr="00EB7540">
        <w:rPr>
          <w:rFonts w:ascii="Times New Roman" w:eastAsia="TimesNewRomanPSMT" w:hAnsi="Times New Roman"/>
          <w:sz w:val="24"/>
          <w:szCs w:val="24"/>
          <w:lang w:eastAsia="zh-CN"/>
        </w:rPr>
        <w:t xml:space="preserve"> umiejętności</w:t>
      </w:r>
      <w:r w:rsidR="00505E71" w:rsidRPr="00EB7540">
        <w:rPr>
          <w:rFonts w:ascii="Times New Roman" w:eastAsia="TimesNewRomanPSMT" w:hAnsi="Times New Roman"/>
          <w:sz w:val="24"/>
          <w:szCs w:val="24"/>
          <w:lang w:eastAsia="zh-CN"/>
        </w:rPr>
        <w:t>, wiedzy i kompetencji</w:t>
      </w:r>
      <w:r w:rsidRPr="00EB7540">
        <w:rPr>
          <w:rFonts w:ascii="Times New Roman" w:eastAsia="TimesNewRomanPSMT" w:hAnsi="Times New Roman"/>
          <w:sz w:val="24"/>
          <w:szCs w:val="24"/>
          <w:lang w:eastAsia="zh-CN"/>
        </w:rPr>
        <w:t xml:space="preserve"> </w:t>
      </w:r>
      <w:r w:rsidR="00505E71" w:rsidRPr="00EB7540">
        <w:rPr>
          <w:rFonts w:ascii="Times New Roman" w:eastAsia="TimesNewRomanPSMT" w:hAnsi="Times New Roman"/>
          <w:sz w:val="24"/>
          <w:szCs w:val="24"/>
          <w:lang w:eastAsia="zh-CN"/>
        </w:rPr>
        <w:t>społecznych,</w:t>
      </w:r>
      <w:r w:rsidRPr="00EB7540">
        <w:rPr>
          <w:rFonts w:ascii="Times New Roman" w:eastAsia="TimesNewRomanPSMT" w:hAnsi="Times New Roman"/>
          <w:sz w:val="24"/>
          <w:szCs w:val="24"/>
          <w:lang w:eastAsia="zh-CN"/>
        </w:rPr>
        <w:t xml:space="preserve"> właściwych poszczególnym </w:t>
      </w:r>
      <w:r w:rsidR="00505E71" w:rsidRPr="00EB7540">
        <w:rPr>
          <w:rFonts w:ascii="Times New Roman" w:eastAsia="TimesNewRomanPSMT" w:hAnsi="Times New Roman"/>
          <w:sz w:val="24"/>
          <w:szCs w:val="24"/>
          <w:lang w:eastAsia="zh-CN"/>
        </w:rPr>
        <w:t>kierunkom kształcenia</w:t>
      </w:r>
      <w:r w:rsidRPr="00EB7540">
        <w:rPr>
          <w:rFonts w:ascii="Times New Roman" w:eastAsia="TimesNewRomanPSMT" w:hAnsi="Times New Roman"/>
          <w:sz w:val="24"/>
          <w:szCs w:val="24"/>
          <w:lang w:eastAsia="zh-CN"/>
        </w:rPr>
        <w:t xml:space="preserve"> z wyzwalaniem kreatywności </w:t>
      </w:r>
      <w:r w:rsidR="00A6211C" w:rsidRPr="00EB7540">
        <w:rPr>
          <w:rFonts w:ascii="Times New Roman" w:eastAsia="TimesNewRomanPSMT" w:hAnsi="Times New Roman"/>
          <w:sz w:val="24"/>
          <w:szCs w:val="24"/>
          <w:lang w:eastAsia="zh-CN"/>
        </w:rPr>
        <w:t>artystów oraz</w:t>
      </w:r>
      <w:r w:rsidRPr="00EB7540">
        <w:rPr>
          <w:rFonts w:ascii="Times New Roman" w:eastAsia="TimesNewRomanPSMT" w:hAnsi="Times New Roman"/>
          <w:sz w:val="24"/>
          <w:szCs w:val="24"/>
          <w:lang w:eastAsia="zh-CN"/>
        </w:rPr>
        <w:t xml:space="preserve"> ich orientacją w tradycji i dziedzictwie kultury niezależnie od zajmowanych przez nich stanowisk światopoglądowych.</w:t>
      </w:r>
    </w:p>
    <w:p w14:paraId="5C9FC1BF"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77D8A6EF"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w:t>
      </w:r>
    </w:p>
    <w:p w14:paraId="4D8903E7" w14:textId="77777777" w:rsidR="00C95113" w:rsidRPr="00EB7540" w:rsidRDefault="00C95113" w:rsidP="00A47654">
      <w:pPr>
        <w:pStyle w:val="Akapitzlist"/>
        <w:widowControl w:val="0"/>
        <w:numPr>
          <w:ilvl w:val="0"/>
          <w:numId w:val="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misji Akademii należy:</w:t>
      </w:r>
    </w:p>
    <w:p w14:paraId="1C67901C" w14:textId="67A2CBE2" w:rsidR="00C95113" w:rsidRPr="00EB7540" w:rsidRDefault="00C95113" w:rsidP="00A47654">
      <w:pPr>
        <w:pStyle w:val="Akapitzlist"/>
        <w:widowControl w:val="0"/>
        <w:numPr>
          <w:ilvl w:val="0"/>
          <w:numId w:val="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prowadzenie działalności artystyczn</w:t>
      </w:r>
      <w:r w:rsidR="005B2F80" w:rsidRPr="00EB7540">
        <w:rPr>
          <w:rFonts w:ascii="Times New Roman" w:hAnsi="Times New Roman"/>
          <w:sz w:val="24"/>
          <w:szCs w:val="24"/>
        </w:rPr>
        <w:t>o</w:t>
      </w:r>
      <w:r w:rsidR="005B2F80" w:rsidRPr="007E7B6E">
        <w:rPr>
          <w:rFonts w:ascii="Times New Roman" w:hAnsi="Times New Roman"/>
          <w:sz w:val="24"/>
          <w:szCs w:val="24"/>
        </w:rPr>
        <w:t>-</w:t>
      </w:r>
      <w:r w:rsidR="005B2F80" w:rsidRPr="00B23BE4">
        <w:rPr>
          <w:rFonts w:ascii="Times New Roman" w:hAnsi="Times New Roman"/>
          <w:sz w:val="24"/>
          <w:szCs w:val="24"/>
        </w:rPr>
        <w:t>naukowej</w:t>
      </w:r>
      <w:r w:rsidR="007E7B6E">
        <w:rPr>
          <w:rFonts w:ascii="Times New Roman" w:hAnsi="Times New Roman"/>
          <w:sz w:val="24"/>
          <w:szCs w:val="24"/>
        </w:rPr>
        <w:t>,</w:t>
      </w:r>
      <w:r w:rsidRPr="00EB7540">
        <w:rPr>
          <w:rFonts w:ascii="Times New Roman" w:hAnsi="Times New Roman"/>
          <w:sz w:val="24"/>
          <w:szCs w:val="24"/>
        </w:rPr>
        <w:t xml:space="preserve"> </w:t>
      </w:r>
      <w:r w:rsidR="005B2F80" w:rsidRPr="00EB7540">
        <w:rPr>
          <w:rFonts w:ascii="Times New Roman" w:hAnsi="Times New Roman"/>
          <w:sz w:val="24"/>
          <w:szCs w:val="24"/>
        </w:rPr>
        <w:t xml:space="preserve">przyczynianie się do rozwoju </w:t>
      </w:r>
      <w:r w:rsidR="00505E71" w:rsidRPr="00EB7540">
        <w:rPr>
          <w:rFonts w:ascii="Times New Roman" w:hAnsi="Times New Roman"/>
          <w:sz w:val="24"/>
          <w:szCs w:val="24"/>
        </w:rPr>
        <w:t>obszarów twórczych</w:t>
      </w:r>
      <w:r w:rsidRPr="00EB7540">
        <w:rPr>
          <w:rFonts w:ascii="Times New Roman" w:hAnsi="Times New Roman"/>
          <w:sz w:val="24"/>
          <w:szCs w:val="24"/>
        </w:rPr>
        <w:t xml:space="preserve"> </w:t>
      </w:r>
      <w:r w:rsidR="00505E71" w:rsidRPr="00EB7540">
        <w:rPr>
          <w:rFonts w:ascii="Times New Roman" w:hAnsi="Times New Roman"/>
          <w:sz w:val="24"/>
          <w:szCs w:val="24"/>
        </w:rPr>
        <w:t>w</w:t>
      </w:r>
      <w:r w:rsidR="005B2F80" w:rsidRPr="00EB7540">
        <w:rPr>
          <w:rFonts w:ascii="Times New Roman" w:hAnsi="Times New Roman"/>
          <w:sz w:val="24"/>
          <w:szCs w:val="24"/>
        </w:rPr>
        <w:t xml:space="preserve"> Akademii i udział </w:t>
      </w:r>
      <w:r w:rsidRPr="00EB7540">
        <w:rPr>
          <w:rFonts w:ascii="Times New Roman" w:hAnsi="Times New Roman"/>
          <w:sz w:val="24"/>
          <w:szCs w:val="24"/>
        </w:rPr>
        <w:t>w międzynarodowym środowisku artystyczno-naukowym,</w:t>
      </w:r>
    </w:p>
    <w:p w14:paraId="4C1037D2" w14:textId="6B747D4F" w:rsidR="00C95113" w:rsidRPr="00EB7540" w:rsidRDefault="00C95113" w:rsidP="00A47654">
      <w:pPr>
        <w:pStyle w:val="Akapitzlist"/>
        <w:widowControl w:val="0"/>
        <w:numPr>
          <w:ilvl w:val="0"/>
          <w:numId w:val="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kształtowanie cnót intelektualnych </w:t>
      </w:r>
      <w:r w:rsidRPr="007E7E20">
        <w:rPr>
          <w:rFonts w:ascii="Times New Roman" w:hAnsi="Times New Roman"/>
          <w:sz w:val="24"/>
          <w:szCs w:val="24"/>
        </w:rPr>
        <w:t xml:space="preserve">i </w:t>
      </w:r>
      <w:r w:rsidR="007E7E20" w:rsidRPr="00B23BE4">
        <w:rPr>
          <w:rFonts w:ascii="Times New Roman" w:hAnsi="Times New Roman"/>
          <w:sz w:val="24"/>
          <w:szCs w:val="24"/>
        </w:rPr>
        <w:t>etycznych</w:t>
      </w:r>
      <w:r w:rsidRPr="00EB7540">
        <w:rPr>
          <w:rFonts w:ascii="Times New Roman" w:hAnsi="Times New Roman"/>
          <w:sz w:val="24"/>
          <w:szCs w:val="24"/>
        </w:rPr>
        <w:t>, w tym rzetelności, krytycyzmu, szacunku do innych i poszanowania praw człowieka,</w:t>
      </w:r>
    </w:p>
    <w:p w14:paraId="253A4F3A" w14:textId="77777777" w:rsidR="00C95113" w:rsidRPr="00EB7540" w:rsidRDefault="00C95113" w:rsidP="00A47654">
      <w:pPr>
        <w:pStyle w:val="Akapitzlist"/>
        <w:widowControl w:val="0"/>
        <w:numPr>
          <w:ilvl w:val="0"/>
          <w:numId w:val="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wpływanie na otoczenie Akademii i </w:t>
      </w:r>
      <w:r w:rsidR="005B2F80" w:rsidRPr="00EB7540">
        <w:rPr>
          <w:rFonts w:ascii="Times New Roman" w:hAnsi="Times New Roman"/>
          <w:sz w:val="24"/>
          <w:szCs w:val="24"/>
        </w:rPr>
        <w:t>wkład w jego rozwój</w:t>
      </w:r>
      <w:r w:rsidRPr="00EB7540">
        <w:rPr>
          <w:rFonts w:ascii="Times New Roman" w:hAnsi="Times New Roman"/>
          <w:sz w:val="24"/>
          <w:szCs w:val="24"/>
        </w:rPr>
        <w:t xml:space="preserve"> przy wykorzystaniu osiągnięć artystyczno-naukowych, krzewienie wartości estetycznych oraz współpraca z gospodarką.</w:t>
      </w:r>
    </w:p>
    <w:p w14:paraId="48FE390A"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BDF0DB9"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w:t>
      </w:r>
    </w:p>
    <w:p w14:paraId="171E4AED" w14:textId="5BEBD128" w:rsidR="00C95113" w:rsidRPr="00EB7540" w:rsidRDefault="00637DA4"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Strateg</w:t>
      </w:r>
      <w:r w:rsidR="00C95113" w:rsidRPr="00EB7540">
        <w:rPr>
          <w:rFonts w:ascii="Times New Roman" w:hAnsi="Times New Roman"/>
          <w:sz w:val="24"/>
          <w:szCs w:val="24"/>
        </w:rPr>
        <w:t>ia Akademii, zwana dalej „</w:t>
      </w:r>
      <w:r w:rsidR="00F811E9">
        <w:rPr>
          <w:rFonts w:ascii="Times New Roman" w:hAnsi="Times New Roman"/>
          <w:sz w:val="24"/>
          <w:szCs w:val="24"/>
        </w:rPr>
        <w:t>s</w:t>
      </w:r>
      <w:r w:rsidRPr="00EB7540">
        <w:rPr>
          <w:rFonts w:ascii="Times New Roman" w:hAnsi="Times New Roman"/>
          <w:sz w:val="24"/>
          <w:szCs w:val="24"/>
        </w:rPr>
        <w:t>trateg</w:t>
      </w:r>
      <w:r w:rsidR="00C95113" w:rsidRPr="00EB7540">
        <w:rPr>
          <w:rFonts w:ascii="Times New Roman" w:hAnsi="Times New Roman"/>
          <w:sz w:val="24"/>
          <w:szCs w:val="24"/>
        </w:rPr>
        <w:t xml:space="preserve">ią”, to podstawowy dokument kierujący działaniami wspólnoty Akademii </w:t>
      </w:r>
      <w:r w:rsidRPr="00EB7540">
        <w:rPr>
          <w:rFonts w:ascii="Times New Roman" w:hAnsi="Times New Roman"/>
          <w:sz w:val="24"/>
          <w:szCs w:val="24"/>
        </w:rPr>
        <w:t>i</w:t>
      </w:r>
      <w:r w:rsidR="00C95113" w:rsidRPr="00EB7540">
        <w:rPr>
          <w:rFonts w:ascii="Times New Roman" w:hAnsi="Times New Roman"/>
          <w:sz w:val="24"/>
          <w:szCs w:val="24"/>
        </w:rPr>
        <w:t xml:space="preserve"> jej organów w celu realizacji </w:t>
      </w:r>
      <w:r w:rsidRPr="00EB7540">
        <w:rPr>
          <w:rFonts w:ascii="Times New Roman" w:hAnsi="Times New Roman"/>
          <w:sz w:val="24"/>
          <w:szCs w:val="24"/>
        </w:rPr>
        <w:t>jej misji</w:t>
      </w:r>
      <w:r w:rsidR="00C95113" w:rsidRPr="00EB7540">
        <w:rPr>
          <w:rFonts w:ascii="Times New Roman" w:hAnsi="Times New Roman"/>
          <w:sz w:val="24"/>
          <w:szCs w:val="24"/>
        </w:rPr>
        <w:t>.</w:t>
      </w:r>
    </w:p>
    <w:p w14:paraId="6B86EC9C" w14:textId="63F88F6B" w:rsidR="00B96DDF" w:rsidRDefault="00C95113"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przygotowuje projekt </w:t>
      </w:r>
      <w:r w:rsidR="00B1550E">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i przedkłada go wraz z uzasadnieniem </w:t>
      </w:r>
      <w:r w:rsidR="00233CA5">
        <w:rPr>
          <w:rFonts w:ascii="Times New Roman" w:hAnsi="Times New Roman"/>
          <w:sz w:val="24"/>
          <w:szCs w:val="24"/>
        </w:rPr>
        <w:t>radzie uczelni</w:t>
      </w:r>
      <w:r w:rsidR="00B96DDF">
        <w:rPr>
          <w:rFonts w:ascii="Times New Roman" w:hAnsi="Times New Roman"/>
          <w:sz w:val="24"/>
          <w:szCs w:val="24"/>
        </w:rPr>
        <w:t xml:space="preserve"> w celu zaopiniowana.</w:t>
      </w:r>
    </w:p>
    <w:p w14:paraId="002D1BFA" w14:textId="51A2E3A5" w:rsidR="00C95113" w:rsidRPr="00EB7540" w:rsidRDefault="00B96DDF"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Rada uczelni opiniuje </w:t>
      </w:r>
      <w:r w:rsidRPr="00B96DDF">
        <w:rPr>
          <w:rFonts w:ascii="Times New Roman" w:hAnsi="Times New Roman"/>
          <w:sz w:val="24"/>
          <w:szCs w:val="24"/>
        </w:rPr>
        <w:t>projekt strategii</w:t>
      </w:r>
      <w:r>
        <w:rPr>
          <w:rFonts w:ascii="Times New Roman" w:hAnsi="Times New Roman"/>
          <w:sz w:val="24"/>
          <w:szCs w:val="24"/>
        </w:rPr>
        <w:t xml:space="preserve"> w terminie 30 dni od dnia przedłożenia </w:t>
      </w:r>
      <w:r w:rsidR="006A4DEE">
        <w:rPr>
          <w:rFonts w:ascii="Times New Roman" w:hAnsi="Times New Roman"/>
          <w:sz w:val="24"/>
          <w:szCs w:val="24"/>
        </w:rPr>
        <w:t xml:space="preserve">go </w:t>
      </w:r>
      <w:r>
        <w:rPr>
          <w:rFonts w:ascii="Times New Roman" w:hAnsi="Times New Roman"/>
          <w:sz w:val="24"/>
          <w:szCs w:val="24"/>
        </w:rPr>
        <w:t>przez rektora</w:t>
      </w:r>
      <w:r w:rsidR="006A4DEE">
        <w:rPr>
          <w:rFonts w:ascii="Times New Roman" w:hAnsi="Times New Roman"/>
          <w:sz w:val="24"/>
          <w:szCs w:val="24"/>
        </w:rPr>
        <w:t xml:space="preserve">. </w:t>
      </w:r>
    </w:p>
    <w:p w14:paraId="74BCA858" w14:textId="29097DB6" w:rsidR="00C95113" w:rsidRPr="00EB7540" w:rsidRDefault="00637DA4"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Strateg</w:t>
      </w:r>
      <w:r w:rsidR="00201431">
        <w:rPr>
          <w:rFonts w:ascii="Times New Roman" w:hAnsi="Times New Roman"/>
          <w:sz w:val="24"/>
          <w:szCs w:val="24"/>
        </w:rPr>
        <w:t>ię uchwala senat na wniosek r</w:t>
      </w:r>
      <w:r w:rsidR="00C95113" w:rsidRPr="00EB7540">
        <w:rPr>
          <w:rFonts w:ascii="Times New Roman" w:hAnsi="Times New Roman"/>
          <w:sz w:val="24"/>
          <w:szCs w:val="24"/>
        </w:rPr>
        <w:t>ektora.</w:t>
      </w:r>
    </w:p>
    <w:p w14:paraId="049327B1" w14:textId="5CB2045A" w:rsidR="00C95113" w:rsidRPr="00EB7540" w:rsidRDefault="00C95113" w:rsidP="00A47654">
      <w:pPr>
        <w:pStyle w:val="Akapitzlist"/>
        <w:widowControl w:val="0"/>
        <w:numPr>
          <w:ilvl w:val="0"/>
          <w:numId w:val="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Zmian w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ii dokonuje się w trybie przewidzianym dla jej uchwalenia.</w:t>
      </w:r>
    </w:p>
    <w:p w14:paraId="6C313980" w14:textId="77777777" w:rsidR="00BA4EDA" w:rsidRPr="00EB7540" w:rsidRDefault="00BA4EDA" w:rsidP="00A47654">
      <w:pPr>
        <w:widowControl w:val="0"/>
        <w:autoSpaceDE w:val="0"/>
        <w:autoSpaceDN w:val="0"/>
        <w:adjustRightInd w:val="0"/>
        <w:spacing w:after="0" w:line="240" w:lineRule="auto"/>
        <w:jc w:val="center"/>
        <w:rPr>
          <w:rFonts w:ascii="Times New Roman" w:hAnsi="Times New Roman"/>
          <w:sz w:val="24"/>
          <w:szCs w:val="24"/>
        </w:rPr>
      </w:pPr>
    </w:p>
    <w:p w14:paraId="35BAEC17" w14:textId="77777777" w:rsidR="00B518C5" w:rsidRDefault="00B518C5" w:rsidP="00A47654">
      <w:pPr>
        <w:widowControl w:val="0"/>
        <w:autoSpaceDE w:val="0"/>
        <w:autoSpaceDN w:val="0"/>
        <w:adjustRightInd w:val="0"/>
        <w:spacing w:after="0" w:line="240" w:lineRule="auto"/>
        <w:jc w:val="center"/>
        <w:rPr>
          <w:rFonts w:ascii="Times New Roman" w:hAnsi="Times New Roman"/>
          <w:sz w:val="24"/>
          <w:szCs w:val="24"/>
        </w:rPr>
      </w:pPr>
    </w:p>
    <w:p w14:paraId="6A3BDF12" w14:textId="77777777" w:rsidR="00B518C5" w:rsidRDefault="00B518C5" w:rsidP="00A47654">
      <w:pPr>
        <w:widowControl w:val="0"/>
        <w:autoSpaceDE w:val="0"/>
        <w:autoSpaceDN w:val="0"/>
        <w:adjustRightInd w:val="0"/>
        <w:spacing w:after="0" w:line="240" w:lineRule="auto"/>
        <w:jc w:val="center"/>
        <w:rPr>
          <w:rFonts w:ascii="Times New Roman" w:hAnsi="Times New Roman"/>
          <w:sz w:val="24"/>
          <w:szCs w:val="24"/>
        </w:rPr>
      </w:pPr>
    </w:p>
    <w:p w14:paraId="1FF2AF6E" w14:textId="2E28B1DB"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p>
    <w:p w14:paraId="3C40E4E7" w14:textId="2C4E9488" w:rsidR="00C95113" w:rsidRPr="00EB7540" w:rsidRDefault="00C95113" w:rsidP="00A47654">
      <w:pPr>
        <w:pStyle w:val="Akapitzlist"/>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Do końca </w:t>
      </w:r>
      <w:r w:rsidR="0040454E" w:rsidRPr="00EB7540">
        <w:rPr>
          <w:rFonts w:ascii="Times New Roman" w:hAnsi="Times New Roman"/>
          <w:sz w:val="24"/>
          <w:szCs w:val="24"/>
        </w:rPr>
        <w:t xml:space="preserve">października </w:t>
      </w:r>
      <w:r w:rsidRPr="00EB7540">
        <w:rPr>
          <w:rFonts w:ascii="Times New Roman" w:hAnsi="Times New Roman"/>
          <w:sz w:val="24"/>
          <w:szCs w:val="24"/>
        </w:rPr>
        <w:t xml:space="preserve">każdego roku rektor przedstawia senatowi sprawozdanie </w:t>
      </w:r>
      <w:r w:rsidR="00201431">
        <w:rPr>
          <w:rFonts w:ascii="Times New Roman" w:hAnsi="Times New Roman"/>
          <w:sz w:val="24"/>
          <w:szCs w:val="24"/>
        </w:rPr>
        <w:t xml:space="preserve">                     </w:t>
      </w:r>
      <w:r w:rsidRPr="00EB7540">
        <w:rPr>
          <w:rFonts w:ascii="Times New Roman" w:hAnsi="Times New Roman"/>
          <w:sz w:val="24"/>
          <w:szCs w:val="24"/>
        </w:rPr>
        <w:lastRenderedPageBreak/>
        <w:t xml:space="preserve">z realizacji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w:t>
      </w:r>
      <w:r w:rsidR="007D66E5" w:rsidRPr="00EB7540">
        <w:rPr>
          <w:rFonts w:ascii="Times New Roman" w:hAnsi="Times New Roman"/>
          <w:sz w:val="24"/>
          <w:szCs w:val="24"/>
        </w:rPr>
        <w:t>zaopiniowan</w:t>
      </w:r>
      <w:r w:rsidR="00505E71" w:rsidRPr="00EB7540">
        <w:rPr>
          <w:rFonts w:ascii="Times New Roman" w:hAnsi="Times New Roman"/>
          <w:sz w:val="24"/>
          <w:szCs w:val="24"/>
        </w:rPr>
        <w:t>e</w:t>
      </w:r>
      <w:r w:rsidRPr="00EB7540">
        <w:rPr>
          <w:rFonts w:ascii="Times New Roman" w:hAnsi="Times New Roman"/>
          <w:sz w:val="24"/>
          <w:szCs w:val="24"/>
        </w:rPr>
        <w:t xml:space="preserve"> przez radę uczelni.</w:t>
      </w:r>
    </w:p>
    <w:p w14:paraId="209A58DF" w14:textId="18E0B765" w:rsidR="00C95113" w:rsidRPr="00EB7540" w:rsidRDefault="007D66E5" w:rsidP="00A47654">
      <w:pPr>
        <w:pStyle w:val="Akapitzlist"/>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Do końca </w:t>
      </w:r>
      <w:r w:rsidR="0040454E" w:rsidRPr="00EB7540">
        <w:rPr>
          <w:rFonts w:ascii="Times New Roman" w:hAnsi="Times New Roman"/>
          <w:sz w:val="24"/>
          <w:szCs w:val="24"/>
        </w:rPr>
        <w:t xml:space="preserve">listopada </w:t>
      </w:r>
      <w:r w:rsidRPr="00EB7540">
        <w:rPr>
          <w:rFonts w:ascii="Times New Roman" w:hAnsi="Times New Roman"/>
          <w:sz w:val="24"/>
          <w:szCs w:val="24"/>
        </w:rPr>
        <w:t>każdego roku, po przedstawieniu senatowi przez przewodniczącego rady uczelni opinii rady uczelni, s</w:t>
      </w:r>
      <w:r w:rsidR="00C95113" w:rsidRPr="00EB7540">
        <w:rPr>
          <w:rFonts w:ascii="Times New Roman" w:hAnsi="Times New Roman"/>
          <w:sz w:val="24"/>
          <w:szCs w:val="24"/>
        </w:rPr>
        <w:t xml:space="preserve">enat podejmuje uchwałę </w:t>
      </w:r>
      <w:r w:rsidRPr="00EB7540">
        <w:rPr>
          <w:rFonts w:ascii="Times New Roman" w:hAnsi="Times New Roman"/>
          <w:sz w:val="24"/>
          <w:szCs w:val="24"/>
        </w:rPr>
        <w:t>dotyczącą</w:t>
      </w:r>
      <w:r w:rsidR="00C95113" w:rsidRPr="00EB7540">
        <w:rPr>
          <w:rFonts w:ascii="Times New Roman" w:hAnsi="Times New Roman"/>
          <w:sz w:val="24"/>
          <w:szCs w:val="24"/>
        </w:rPr>
        <w:t xml:space="preserve"> zatwierdzenia sprawozdania z realizacji </w:t>
      </w:r>
      <w:r w:rsidR="00F811E9">
        <w:rPr>
          <w:rFonts w:ascii="Times New Roman" w:hAnsi="Times New Roman"/>
          <w:sz w:val="24"/>
          <w:szCs w:val="24"/>
        </w:rPr>
        <w:t>s</w:t>
      </w:r>
      <w:r w:rsidR="00637DA4" w:rsidRPr="00EB7540">
        <w:rPr>
          <w:rFonts w:ascii="Times New Roman" w:hAnsi="Times New Roman"/>
          <w:sz w:val="24"/>
          <w:szCs w:val="24"/>
        </w:rPr>
        <w:t>trateg</w:t>
      </w:r>
      <w:r w:rsidR="00C95113" w:rsidRPr="00EB7540">
        <w:rPr>
          <w:rFonts w:ascii="Times New Roman" w:hAnsi="Times New Roman"/>
          <w:sz w:val="24"/>
          <w:szCs w:val="24"/>
        </w:rPr>
        <w:t>ii.</w:t>
      </w:r>
    </w:p>
    <w:p w14:paraId="5C502C84" w14:textId="77777777" w:rsidR="00C95113" w:rsidRPr="00EB7540" w:rsidRDefault="00C95113" w:rsidP="00A47654">
      <w:pPr>
        <w:pStyle w:val="Akapitzlist"/>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niepodjęcia w terminie uchwały, o której mowa w ust. 2, zostaje ona podjęta na kolejnym posiedzeniu senatu, a w razie potrzeby na posiedzeniu następnym.</w:t>
      </w:r>
    </w:p>
    <w:p w14:paraId="3F2D22F7" w14:textId="39DB1A94" w:rsidR="003E73E0" w:rsidRPr="00EB7540" w:rsidRDefault="003E73E0" w:rsidP="003E73E0">
      <w:pPr>
        <w:widowControl w:val="0"/>
        <w:numPr>
          <w:ilvl w:val="0"/>
          <w:numId w:val="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przypadku bezskutecznego upływy terminu określonego w ust. 1 i 2, wymóg zasięgnięcia opinii uważa się za spełniony.</w:t>
      </w:r>
    </w:p>
    <w:p w14:paraId="0AC8A510"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E7119DF"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p>
    <w:p w14:paraId="63FA6FA7" w14:textId="3362FFF9" w:rsidR="00C95113" w:rsidRPr="00EB7540" w:rsidRDefault="00F811E9" w:rsidP="00A47654">
      <w:pPr>
        <w:pStyle w:val="Akapitzlist"/>
        <w:widowControl w:val="0"/>
        <w:numPr>
          <w:ilvl w:val="0"/>
          <w:numId w:val="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Realizacja s</w:t>
      </w:r>
      <w:r w:rsidR="007D66E5" w:rsidRPr="00EB7540">
        <w:rPr>
          <w:rFonts w:ascii="Times New Roman" w:hAnsi="Times New Roman"/>
          <w:sz w:val="24"/>
          <w:szCs w:val="24"/>
        </w:rPr>
        <w:t>trategii jest p</w:t>
      </w:r>
      <w:r w:rsidR="00C95113" w:rsidRPr="00EB7540">
        <w:rPr>
          <w:rFonts w:ascii="Times New Roman" w:hAnsi="Times New Roman"/>
          <w:sz w:val="24"/>
          <w:szCs w:val="24"/>
        </w:rPr>
        <w:t xml:space="preserve">odstawowym zadaniem rektora oraz pracowników pełniących funkcje kierownicze. Zgodność podejmowanych </w:t>
      </w:r>
      <w:r w:rsidR="007D66E5" w:rsidRPr="00EB7540">
        <w:rPr>
          <w:rFonts w:ascii="Times New Roman" w:hAnsi="Times New Roman"/>
          <w:sz w:val="24"/>
          <w:szCs w:val="24"/>
        </w:rPr>
        <w:t xml:space="preserve">przez nich </w:t>
      </w:r>
      <w:r w:rsidR="00EC0726">
        <w:rPr>
          <w:rFonts w:ascii="Times New Roman" w:hAnsi="Times New Roman"/>
          <w:sz w:val="24"/>
          <w:szCs w:val="24"/>
        </w:rPr>
        <w:t>decyzji</w:t>
      </w:r>
      <w:r w:rsidR="00603286">
        <w:rPr>
          <w:rFonts w:ascii="Times New Roman" w:hAnsi="Times New Roman"/>
          <w:sz w:val="24"/>
          <w:szCs w:val="24"/>
        </w:rPr>
        <w:t xml:space="preserve"> </w:t>
      </w:r>
      <w:r w:rsidR="00C95113" w:rsidRPr="00EB7540">
        <w:rPr>
          <w:rFonts w:ascii="Times New Roman" w:hAnsi="Times New Roman"/>
          <w:sz w:val="24"/>
          <w:szCs w:val="24"/>
        </w:rPr>
        <w:t xml:space="preserve">ze </w:t>
      </w:r>
      <w:r>
        <w:rPr>
          <w:rFonts w:ascii="Times New Roman" w:hAnsi="Times New Roman"/>
          <w:sz w:val="24"/>
          <w:szCs w:val="24"/>
        </w:rPr>
        <w:t>s</w:t>
      </w:r>
      <w:r w:rsidR="00637DA4" w:rsidRPr="00EB7540">
        <w:rPr>
          <w:rFonts w:ascii="Times New Roman" w:hAnsi="Times New Roman"/>
          <w:sz w:val="24"/>
          <w:szCs w:val="24"/>
        </w:rPr>
        <w:t>trateg</w:t>
      </w:r>
      <w:r w:rsidR="00C95113" w:rsidRPr="00EB7540">
        <w:rPr>
          <w:rFonts w:ascii="Times New Roman" w:hAnsi="Times New Roman"/>
          <w:sz w:val="24"/>
          <w:szCs w:val="24"/>
        </w:rPr>
        <w:t xml:space="preserve">ią stanowi zasadnicze kryterium bieżącej oceny </w:t>
      </w:r>
      <w:r w:rsidR="007D66E5" w:rsidRPr="00EB7540">
        <w:rPr>
          <w:rFonts w:ascii="Times New Roman" w:hAnsi="Times New Roman"/>
          <w:sz w:val="24"/>
          <w:szCs w:val="24"/>
        </w:rPr>
        <w:t xml:space="preserve">ich </w:t>
      </w:r>
      <w:r w:rsidR="00C95113" w:rsidRPr="00EB7540">
        <w:rPr>
          <w:rFonts w:ascii="Times New Roman" w:hAnsi="Times New Roman"/>
          <w:sz w:val="24"/>
          <w:szCs w:val="24"/>
        </w:rPr>
        <w:t>działalności przez organy Akademii.</w:t>
      </w:r>
    </w:p>
    <w:p w14:paraId="199A4C3C" w14:textId="1CC24342" w:rsidR="00C95113" w:rsidRPr="00EB7540" w:rsidRDefault="00C95113" w:rsidP="00A47654">
      <w:pPr>
        <w:pStyle w:val="Akapitzlist"/>
        <w:widowControl w:val="0"/>
        <w:numPr>
          <w:ilvl w:val="0"/>
          <w:numId w:val="8"/>
        </w:numPr>
        <w:suppressAutoHyphen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Rada uczelni </w:t>
      </w:r>
      <w:r w:rsidR="007D66E5" w:rsidRPr="00EB7540">
        <w:rPr>
          <w:rFonts w:ascii="Times New Roman" w:hAnsi="Times New Roman"/>
          <w:sz w:val="24"/>
          <w:szCs w:val="24"/>
        </w:rPr>
        <w:t>czuwa</w:t>
      </w:r>
      <w:r w:rsidRPr="00EB7540">
        <w:rPr>
          <w:rFonts w:ascii="Times New Roman" w:hAnsi="Times New Roman"/>
          <w:sz w:val="24"/>
          <w:szCs w:val="24"/>
        </w:rPr>
        <w:t xml:space="preserve"> nad realizacją </w:t>
      </w:r>
      <w:r w:rsidR="00F811E9">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w tym nad zgodnością z nią decyzji rektora, pozostałych organów </w:t>
      </w:r>
      <w:r w:rsidR="00637DA4" w:rsidRPr="00EB7540">
        <w:rPr>
          <w:rFonts w:ascii="Times New Roman" w:hAnsi="Times New Roman"/>
          <w:sz w:val="24"/>
          <w:szCs w:val="24"/>
        </w:rPr>
        <w:t>i</w:t>
      </w:r>
      <w:r w:rsidRPr="00EB7540">
        <w:rPr>
          <w:rFonts w:ascii="Times New Roman" w:hAnsi="Times New Roman"/>
          <w:sz w:val="24"/>
          <w:szCs w:val="24"/>
        </w:rPr>
        <w:t xml:space="preserve"> osób pełniących funkcje kierownicze. Wnioski </w:t>
      </w:r>
      <w:r w:rsidR="0040454E" w:rsidRPr="00EB7540">
        <w:rPr>
          <w:rFonts w:ascii="Times New Roman" w:hAnsi="Times New Roman"/>
          <w:sz w:val="24"/>
          <w:szCs w:val="24"/>
        </w:rPr>
        <w:t>i spostrzeżenia</w:t>
      </w:r>
      <w:r w:rsidRPr="00EB7540">
        <w:rPr>
          <w:rFonts w:ascii="Times New Roman" w:hAnsi="Times New Roman"/>
          <w:sz w:val="24"/>
          <w:szCs w:val="24"/>
        </w:rPr>
        <w:t xml:space="preserve"> </w:t>
      </w:r>
      <w:r w:rsidR="00637DA4" w:rsidRPr="00EB7540">
        <w:rPr>
          <w:rFonts w:ascii="Times New Roman" w:hAnsi="Times New Roman"/>
          <w:sz w:val="24"/>
          <w:szCs w:val="24"/>
        </w:rPr>
        <w:t>r</w:t>
      </w:r>
      <w:r w:rsidRPr="00EB7540">
        <w:rPr>
          <w:rFonts w:ascii="Times New Roman" w:hAnsi="Times New Roman"/>
          <w:sz w:val="24"/>
          <w:szCs w:val="24"/>
        </w:rPr>
        <w:t xml:space="preserve">ada kieruje do rektora lub senatu, którzy ustosunkowują się do </w:t>
      </w:r>
      <w:r w:rsidR="00637DA4" w:rsidRPr="00EB7540">
        <w:rPr>
          <w:rFonts w:ascii="Times New Roman" w:hAnsi="Times New Roman"/>
          <w:sz w:val="24"/>
          <w:szCs w:val="24"/>
        </w:rPr>
        <w:t>nich</w:t>
      </w:r>
      <w:r w:rsidRPr="00EB7540">
        <w:rPr>
          <w:rFonts w:ascii="Times New Roman" w:hAnsi="Times New Roman"/>
          <w:sz w:val="24"/>
          <w:szCs w:val="24"/>
        </w:rPr>
        <w:t xml:space="preserve"> </w:t>
      </w:r>
      <w:r w:rsidR="00F811E9">
        <w:rPr>
          <w:rFonts w:ascii="Times New Roman" w:hAnsi="Times New Roman"/>
          <w:sz w:val="24"/>
          <w:szCs w:val="24"/>
        </w:rPr>
        <w:t xml:space="preserve"> </w:t>
      </w:r>
      <w:r w:rsidRPr="00EB7540">
        <w:rPr>
          <w:rFonts w:ascii="Times New Roman" w:hAnsi="Times New Roman"/>
          <w:sz w:val="24"/>
          <w:szCs w:val="24"/>
        </w:rPr>
        <w:t>w terminie 30 dni.</w:t>
      </w:r>
    </w:p>
    <w:p w14:paraId="33A656C7" w14:textId="77777777" w:rsidR="00ED7182" w:rsidRPr="00EB7540" w:rsidRDefault="00ED7182" w:rsidP="00A47654">
      <w:pPr>
        <w:pStyle w:val="Akapitzlist"/>
        <w:widowControl w:val="0"/>
        <w:suppressAutoHyphens/>
        <w:autoSpaceDE w:val="0"/>
        <w:autoSpaceDN w:val="0"/>
        <w:adjustRightInd w:val="0"/>
        <w:spacing w:after="0" w:line="240" w:lineRule="auto"/>
        <w:ind w:left="0"/>
        <w:jc w:val="center"/>
        <w:rPr>
          <w:rFonts w:ascii="Times New Roman" w:hAnsi="Times New Roman"/>
          <w:b/>
          <w:sz w:val="24"/>
          <w:szCs w:val="24"/>
        </w:rPr>
      </w:pPr>
    </w:p>
    <w:p w14:paraId="1AF3300E" w14:textId="4178000A" w:rsidR="00C95113" w:rsidRPr="00EB7540" w:rsidRDefault="00C95113" w:rsidP="00A47654">
      <w:pPr>
        <w:pStyle w:val="Akapitzlist"/>
        <w:widowControl w:val="0"/>
        <w:suppressAutoHyphens/>
        <w:autoSpaceDE w:val="0"/>
        <w:autoSpaceDN w:val="0"/>
        <w:adjustRightInd w:val="0"/>
        <w:spacing w:after="0" w:line="240" w:lineRule="auto"/>
        <w:ind w:left="0"/>
        <w:jc w:val="center"/>
        <w:rPr>
          <w:rFonts w:ascii="Times New Roman" w:hAnsi="Times New Roman"/>
          <w:b/>
          <w:sz w:val="24"/>
          <w:szCs w:val="24"/>
        </w:rPr>
      </w:pPr>
      <w:r w:rsidRPr="00EB7540">
        <w:rPr>
          <w:rFonts w:ascii="Times New Roman" w:hAnsi="Times New Roman"/>
          <w:b/>
          <w:sz w:val="24"/>
          <w:szCs w:val="24"/>
        </w:rPr>
        <w:t>Dział III</w:t>
      </w:r>
    </w:p>
    <w:p w14:paraId="7E874999" w14:textId="6FBF76B8" w:rsidR="00C95113" w:rsidRPr="00EB7540" w:rsidRDefault="00C95113" w:rsidP="00A47654">
      <w:pPr>
        <w:pStyle w:val="Akapitzlist"/>
        <w:widowControl w:val="0"/>
        <w:suppressAutoHyphens/>
        <w:autoSpaceDE w:val="0"/>
        <w:autoSpaceDN w:val="0"/>
        <w:adjustRightInd w:val="0"/>
        <w:spacing w:after="0" w:line="240" w:lineRule="auto"/>
        <w:ind w:left="0"/>
        <w:jc w:val="center"/>
        <w:rPr>
          <w:rFonts w:ascii="Times New Roman" w:hAnsi="Times New Roman"/>
          <w:b/>
          <w:sz w:val="24"/>
          <w:szCs w:val="24"/>
        </w:rPr>
      </w:pPr>
      <w:r w:rsidRPr="00EB7540">
        <w:rPr>
          <w:rFonts w:ascii="Times New Roman" w:hAnsi="Times New Roman"/>
          <w:b/>
          <w:sz w:val="24"/>
          <w:szCs w:val="24"/>
        </w:rPr>
        <w:t>Organy</w:t>
      </w:r>
      <w:r w:rsidR="00A47654" w:rsidRPr="00EB7540">
        <w:rPr>
          <w:rFonts w:ascii="Times New Roman" w:hAnsi="Times New Roman"/>
          <w:b/>
          <w:sz w:val="24"/>
          <w:szCs w:val="24"/>
        </w:rPr>
        <w:t xml:space="preserve"> i Zespoły opiniodawcz</w:t>
      </w:r>
      <w:r w:rsidR="0040454E" w:rsidRPr="00EB7540">
        <w:rPr>
          <w:rFonts w:ascii="Times New Roman" w:hAnsi="Times New Roman"/>
          <w:b/>
          <w:sz w:val="24"/>
          <w:szCs w:val="24"/>
        </w:rPr>
        <w:t xml:space="preserve">o - </w:t>
      </w:r>
      <w:r w:rsidR="00A47654" w:rsidRPr="00EB7540">
        <w:rPr>
          <w:rFonts w:ascii="Times New Roman" w:hAnsi="Times New Roman"/>
          <w:b/>
          <w:sz w:val="24"/>
          <w:szCs w:val="24"/>
        </w:rPr>
        <w:t>doradcze</w:t>
      </w:r>
    </w:p>
    <w:p w14:paraId="271F5B7C" w14:textId="77777777" w:rsidR="00C95113" w:rsidRPr="00EB7540" w:rsidRDefault="00C95113" w:rsidP="00A47654">
      <w:pPr>
        <w:widowControl w:val="0"/>
        <w:autoSpaceDE w:val="0"/>
        <w:autoSpaceDN w:val="0"/>
        <w:adjustRightInd w:val="0"/>
        <w:spacing w:after="0" w:line="240" w:lineRule="auto"/>
        <w:ind w:left="360"/>
        <w:jc w:val="both"/>
        <w:rPr>
          <w:rFonts w:ascii="Times New Roman" w:hAnsi="Times New Roman"/>
          <w:sz w:val="24"/>
          <w:szCs w:val="24"/>
        </w:rPr>
      </w:pPr>
    </w:p>
    <w:p w14:paraId="790562E9"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p>
    <w:p w14:paraId="5EB06DB1" w14:textId="77777777" w:rsidR="00C95113" w:rsidRPr="00EB7540" w:rsidRDefault="00C95113" w:rsidP="00A47654">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Organem jednoosobowym Akademii jest rektor.</w:t>
      </w:r>
    </w:p>
    <w:p w14:paraId="316D129E" w14:textId="6630B979" w:rsidR="00C95113" w:rsidRPr="00F811E9" w:rsidRDefault="00C95113" w:rsidP="00B518C5">
      <w:pPr>
        <w:pStyle w:val="Akapitzlist"/>
        <w:numPr>
          <w:ilvl w:val="0"/>
          <w:numId w:val="16"/>
        </w:numPr>
        <w:spacing w:after="0" w:line="240" w:lineRule="auto"/>
        <w:rPr>
          <w:rFonts w:ascii="Times New Roman" w:hAnsi="Times New Roman"/>
          <w:sz w:val="24"/>
          <w:szCs w:val="24"/>
        </w:rPr>
      </w:pPr>
      <w:r w:rsidRPr="00F811E9">
        <w:rPr>
          <w:rFonts w:ascii="Times New Roman" w:hAnsi="Times New Roman"/>
          <w:sz w:val="24"/>
          <w:szCs w:val="24"/>
        </w:rPr>
        <w:t xml:space="preserve">Organami kolegialnymi Akademii są </w:t>
      </w:r>
      <w:r w:rsidR="00CD7DE2" w:rsidRPr="00F811E9">
        <w:rPr>
          <w:rFonts w:ascii="Times New Roman" w:hAnsi="Times New Roman"/>
          <w:sz w:val="24"/>
          <w:szCs w:val="24"/>
        </w:rPr>
        <w:t xml:space="preserve">senat, </w:t>
      </w:r>
      <w:r w:rsidRPr="00F811E9">
        <w:rPr>
          <w:rFonts w:ascii="Times New Roman" w:hAnsi="Times New Roman"/>
          <w:sz w:val="24"/>
          <w:szCs w:val="24"/>
        </w:rPr>
        <w:t>rada u</w:t>
      </w:r>
      <w:r w:rsidR="00CD7DE2" w:rsidRPr="00F811E9">
        <w:rPr>
          <w:rFonts w:ascii="Times New Roman" w:hAnsi="Times New Roman"/>
          <w:sz w:val="24"/>
          <w:szCs w:val="24"/>
        </w:rPr>
        <w:t xml:space="preserve">czelni </w:t>
      </w:r>
      <w:r w:rsidRPr="00F811E9">
        <w:rPr>
          <w:rFonts w:ascii="Times New Roman" w:hAnsi="Times New Roman"/>
          <w:sz w:val="24"/>
          <w:szCs w:val="24"/>
        </w:rPr>
        <w:t xml:space="preserve">i </w:t>
      </w:r>
      <w:r w:rsidR="00F811E9" w:rsidRPr="00F811E9">
        <w:rPr>
          <w:rFonts w:ascii="Times New Roman" w:hAnsi="Times New Roman"/>
          <w:sz w:val="24"/>
          <w:szCs w:val="24"/>
        </w:rPr>
        <w:t xml:space="preserve">rada ds. stopni w dziedzinie sztuki, w dyscyplinie sztuki plastyczne i konserwacja dzieł sztuki. </w:t>
      </w:r>
    </w:p>
    <w:p w14:paraId="406FFFC8" w14:textId="34AEFD3E" w:rsidR="00C95113" w:rsidRPr="00EB7540" w:rsidRDefault="009F4419" w:rsidP="00B518C5">
      <w:pPr>
        <w:widowControl w:val="0"/>
        <w:numPr>
          <w:ilvl w:val="0"/>
          <w:numId w:val="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w:t>
      </w:r>
      <w:r w:rsidR="00780960" w:rsidRPr="00EB7540">
        <w:rPr>
          <w:rFonts w:ascii="Times New Roman" w:hAnsi="Times New Roman"/>
          <w:sz w:val="24"/>
          <w:szCs w:val="24"/>
        </w:rPr>
        <w:t>em</w:t>
      </w:r>
      <w:r w:rsidR="00C95113" w:rsidRPr="00EB7540">
        <w:rPr>
          <w:rFonts w:ascii="Times New Roman" w:hAnsi="Times New Roman"/>
          <w:sz w:val="24"/>
          <w:szCs w:val="24"/>
        </w:rPr>
        <w:t xml:space="preserve"> wyborczym Akademii </w:t>
      </w:r>
      <w:r w:rsidR="00083019" w:rsidRPr="00EB7540">
        <w:rPr>
          <w:rFonts w:ascii="Times New Roman" w:hAnsi="Times New Roman"/>
          <w:sz w:val="24"/>
          <w:szCs w:val="24"/>
        </w:rPr>
        <w:t>jest</w:t>
      </w:r>
      <w:r w:rsidR="00C95113" w:rsidRPr="00EB7540">
        <w:rPr>
          <w:rFonts w:ascii="Times New Roman" w:hAnsi="Times New Roman"/>
          <w:sz w:val="24"/>
          <w:szCs w:val="24"/>
        </w:rPr>
        <w:t xml:space="preserve"> k</w:t>
      </w:r>
      <w:r w:rsidR="00083019" w:rsidRPr="00EB7540">
        <w:rPr>
          <w:rFonts w:ascii="Times New Roman" w:hAnsi="Times New Roman"/>
          <w:sz w:val="24"/>
          <w:szCs w:val="24"/>
        </w:rPr>
        <w:t>olegium</w:t>
      </w:r>
      <w:r w:rsidR="00C95113" w:rsidRPr="00EB7540">
        <w:rPr>
          <w:rFonts w:ascii="Times New Roman" w:hAnsi="Times New Roman"/>
          <w:sz w:val="24"/>
          <w:szCs w:val="24"/>
        </w:rPr>
        <w:t xml:space="preserve"> elektorów.</w:t>
      </w:r>
    </w:p>
    <w:p w14:paraId="23B460F8"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9F8BE3E"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p>
    <w:p w14:paraId="36A73A8C" w14:textId="44D60200" w:rsidR="00C95113" w:rsidRPr="00EB7540" w:rsidRDefault="00C95113" w:rsidP="00A47654">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Akademii działają </w:t>
      </w:r>
      <w:r w:rsidR="00541CA1" w:rsidRPr="00EB7540">
        <w:rPr>
          <w:rFonts w:ascii="Times New Roman" w:hAnsi="Times New Roman"/>
          <w:sz w:val="24"/>
          <w:szCs w:val="24"/>
        </w:rPr>
        <w:t>zespoły</w:t>
      </w:r>
      <w:r w:rsidRPr="00EB7540">
        <w:rPr>
          <w:rFonts w:ascii="Times New Roman" w:hAnsi="Times New Roman"/>
          <w:sz w:val="24"/>
          <w:szCs w:val="24"/>
        </w:rPr>
        <w:t xml:space="preserve"> doradcze lub opiniodawcze niebędące organami Akademii.</w:t>
      </w:r>
    </w:p>
    <w:p w14:paraId="73D08A54" w14:textId="77777777" w:rsidR="000A1DFC" w:rsidRPr="00EB7540" w:rsidRDefault="000A1DFC" w:rsidP="000A1DFC">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Zespołami, o których mowa w ust. 1, są w szczególności:</w:t>
      </w:r>
    </w:p>
    <w:p w14:paraId="2257BFFD"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kolegium rektorskie,</w:t>
      </w:r>
    </w:p>
    <w:p w14:paraId="1B6D0FF9" w14:textId="77777777" w:rsidR="000A1DFC" w:rsidRPr="000A1DFC" w:rsidRDefault="000A1DFC" w:rsidP="000A1DFC">
      <w:pPr>
        <w:widowControl w:val="0"/>
        <w:numPr>
          <w:ilvl w:val="0"/>
          <w:numId w:val="18"/>
        </w:numPr>
        <w:tabs>
          <w:tab w:val="left" w:pos="1701"/>
        </w:tabs>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kolegia dziekańskie</w:t>
      </w:r>
    </w:p>
    <w:p w14:paraId="420A8CBD"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rady programowe kierunków studiów,</w:t>
      </w:r>
    </w:p>
    <w:p w14:paraId="29C5FADD"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rada programowa szkoły doktorskiej</w:t>
      </w:r>
    </w:p>
    <w:p w14:paraId="2B35BFB6"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komisja ds. jakości kształcenia,</w:t>
      </w:r>
    </w:p>
    <w:p w14:paraId="48087146" w14:textId="77777777" w:rsidR="000A1DFC" w:rsidRPr="000A1DFC"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0A1DFC">
        <w:rPr>
          <w:rFonts w:ascii="Times New Roman" w:hAnsi="Times New Roman"/>
          <w:sz w:val="24"/>
          <w:szCs w:val="24"/>
        </w:rPr>
        <w:t>zespoły ds. jakości kształcenia  kierunków studiów</w:t>
      </w:r>
    </w:p>
    <w:p w14:paraId="06EE6133" w14:textId="77777777" w:rsidR="000A1DFC" w:rsidRPr="00240472" w:rsidRDefault="000A1DFC" w:rsidP="000A1DFC">
      <w:pPr>
        <w:widowControl w:val="0"/>
        <w:numPr>
          <w:ilvl w:val="0"/>
          <w:numId w:val="18"/>
        </w:numPr>
        <w:autoSpaceDE w:val="0"/>
        <w:autoSpaceDN w:val="0"/>
        <w:adjustRightInd w:val="0"/>
        <w:spacing w:after="0" w:line="240" w:lineRule="auto"/>
        <w:jc w:val="both"/>
        <w:rPr>
          <w:rFonts w:ascii="Times New Roman" w:hAnsi="Times New Roman"/>
          <w:color w:val="00B050"/>
          <w:sz w:val="24"/>
          <w:szCs w:val="24"/>
        </w:rPr>
      </w:pPr>
      <w:r w:rsidRPr="000A1DFC">
        <w:rPr>
          <w:rFonts w:ascii="Times New Roman" w:hAnsi="Times New Roman"/>
          <w:sz w:val="24"/>
          <w:szCs w:val="24"/>
        </w:rPr>
        <w:t xml:space="preserve">zespół ds. jakości kształcenia szkoły doktorskiej </w:t>
      </w:r>
    </w:p>
    <w:p w14:paraId="0213A20B" w14:textId="77777777" w:rsidR="000A1DFC" w:rsidRPr="00EB7540"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komisja ds. rozwoju naukowego,</w:t>
      </w:r>
    </w:p>
    <w:p w14:paraId="463C4288" w14:textId="77777777" w:rsidR="000A1DFC" w:rsidRPr="00EB7540" w:rsidRDefault="000A1DFC" w:rsidP="000A1DFC">
      <w:pPr>
        <w:widowControl w:val="0"/>
        <w:numPr>
          <w:ilvl w:val="0"/>
          <w:numId w:val="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biblioteczna,</w:t>
      </w:r>
    </w:p>
    <w:p w14:paraId="29F50B4F" w14:textId="28A405E3" w:rsidR="00C95113" w:rsidRPr="00EB7540" w:rsidRDefault="00C95113" w:rsidP="00A47654">
      <w:pPr>
        <w:widowControl w:val="0"/>
        <w:numPr>
          <w:ilvl w:val="0"/>
          <w:numId w:val="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Akademii mogą także działać inne </w:t>
      </w:r>
      <w:r w:rsidR="00541CA1" w:rsidRPr="00EB7540">
        <w:rPr>
          <w:rFonts w:ascii="Times New Roman" w:hAnsi="Times New Roman"/>
          <w:sz w:val="24"/>
          <w:szCs w:val="24"/>
        </w:rPr>
        <w:t>zespoły</w:t>
      </w:r>
      <w:r w:rsidRPr="00EB7540">
        <w:rPr>
          <w:rFonts w:ascii="Times New Roman" w:hAnsi="Times New Roman"/>
          <w:sz w:val="24"/>
          <w:szCs w:val="24"/>
        </w:rPr>
        <w:t xml:space="preserve"> </w:t>
      </w:r>
      <w:r w:rsidR="00FA2DC2" w:rsidRPr="00EB7540">
        <w:rPr>
          <w:rFonts w:ascii="Times New Roman" w:hAnsi="Times New Roman"/>
          <w:sz w:val="24"/>
          <w:szCs w:val="24"/>
        </w:rPr>
        <w:t>opiniodawczo-doradcze</w:t>
      </w:r>
      <w:r w:rsidRPr="00EB7540">
        <w:rPr>
          <w:rFonts w:ascii="Times New Roman" w:hAnsi="Times New Roman"/>
          <w:sz w:val="24"/>
          <w:szCs w:val="24"/>
        </w:rPr>
        <w:t xml:space="preserve"> niebędące organami Akademii powoływane przez rektora, dziekana, senat albo radę programową kierunku.</w:t>
      </w:r>
    </w:p>
    <w:p w14:paraId="4FDF3DD0" w14:textId="77777777" w:rsidR="00ED7182" w:rsidRDefault="00ED7182" w:rsidP="00A47654">
      <w:pPr>
        <w:suppressAutoHyphens/>
        <w:autoSpaceDE w:val="0"/>
        <w:spacing w:after="0" w:line="240" w:lineRule="auto"/>
        <w:jc w:val="center"/>
        <w:rPr>
          <w:rFonts w:ascii="Times New Roman" w:eastAsia="TimesNewRomanPSMT" w:hAnsi="Times New Roman"/>
          <w:b/>
          <w:sz w:val="24"/>
          <w:szCs w:val="24"/>
          <w:lang w:eastAsia="zh-CN"/>
        </w:rPr>
      </w:pPr>
    </w:p>
    <w:p w14:paraId="02AA4E66" w14:textId="77777777" w:rsidR="00603286" w:rsidRPr="00EB7540" w:rsidRDefault="00603286" w:rsidP="00A47654">
      <w:pPr>
        <w:suppressAutoHyphens/>
        <w:autoSpaceDE w:val="0"/>
        <w:spacing w:after="0" w:line="240" w:lineRule="auto"/>
        <w:jc w:val="center"/>
        <w:rPr>
          <w:rFonts w:ascii="Times New Roman" w:eastAsia="TimesNewRomanPSMT" w:hAnsi="Times New Roman"/>
          <w:b/>
          <w:sz w:val="24"/>
          <w:szCs w:val="24"/>
          <w:lang w:eastAsia="zh-CN"/>
        </w:rPr>
      </w:pPr>
    </w:p>
    <w:p w14:paraId="039BC1D0" w14:textId="7C177BCA"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2BF4F915" w14:textId="77777777" w:rsidR="001D3218" w:rsidRDefault="001D3218" w:rsidP="00A47654">
      <w:pPr>
        <w:suppressAutoHyphens/>
        <w:autoSpaceDE w:val="0"/>
        <w:spacing w:after="0" w:line="240" w:lineRule="auto"/>
        <w:jc w:val="center"/>
        <w:rPr>
          <w:rFonts w:ascii="Times New Roman" w:eastAsia="TimesNewRomanPSMT" w:hAnsi="Times New Roman"/>
          <w:b/>
          <w:sz w:val="24"/>
          <w:szCs w:val="24"/>
          <w:lang w:eastAsia="zh-CN"/>
        </w:rPr>
      </w:pPr>
    </w:p>
    <w:p w14:paraId="1D452052"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26000F1A"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5588325F"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506511E5" w14:textId="77777777" w:rsidR="00C43793" w:rsidRDefault="00C43793" w:rsidP="00A47654">
      <w:pPr>
        <w:suppressAutoHyphens/>
        <w:autoSpaceDE w:val="0"/>
        <w:spacing w:after="0" w:line="240" w:lineRule="auto"/>
        <w:jc w:val="center"/>
        <w:rPr>
          <w:rFonts w:ascii="Times New Roman" w:eastAsia="TimesNewRomanPSMT" w:hAnsi="Times New Roman"/>
          <w:b/>
          <w:sz w:val="24"/>
          <w:szCs w:val="24"/>
          <w:lang w:eastAsia="zh-CN"/>
        </w:rPr>
      </w:pPr>
    </w:p>
    <w:p w14:paraId="170F61AD" w14:textId="3AE72436"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lastRenderedPageBreak/>
        <w:t>Rozdział 1</w:t>
      </w:r>
    </w:p>
    <w:p w14:paraId="4422F05B"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Rektor</w:t>
      </w:r>
    </w:p>
    <w:p w14:paraId="0B6BA9FB" w14:textId="77777777"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p>
    <w:p w14:paraId="3C64AA45"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hAnsi="Times New Roman"/>
          <w:sz w:val="24"/>
          <w:szCs w:val="24"/>
        </w:rPr>
        <w:t>§ 14</w:t>
      </w:r>
    </w:p>
    <w:p w14:paraId="7CE4F9B8" w14:textId="77777777" w:rsidR="00C95113" w:rsidRPr="00EB7540" w:rsidRDefault="00C95113" w:rsidP="00A47654">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zarządza Akademią i reprezentuje ją na zewnątrz.</w:t>
      </w:r>
    </w:p>
    <w:p w14:paraId="7246CFD4" w14:textId="77777777" w:rsidR="004D1735" w:rsidRPr="00EB7540" w:rsidRDefault="00C95113" w:rsidP="004D1735">
      <w:pPr>
        <w:widowControl w:val="0"/>
        <w:numPr>
          <w:ilvl w:val="0"/>
          <w:numId w:val="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rektora należą wszelkie zadania dotyczące Akademii z wyjątkiem zastrzeżonych przez ustawę lub Statut do kompetencji innych organów.</w:t>
      </w:r>
    </w:p>
    <w:p w14:paraId="5BBAC0DE" w14:textId="77777777" w:rsidR="0040454E" w:rsidRPr="00EB7540" w:rsidRDefault="0040454E" w:rsidP="0040454E">
      <w:pPr>
        <w:pStyle w:val="Default"/>
        <w:numPr>
          <w:ilvl w:val="0"/>
          <w:numId w:val="19"/>
        </w:numPr>
        <w:rPr>
          <w:color w:val="auto"/>
        </w:rPr>
      </w:pPr>
      <w:r w:rsidRPr="00EB7540">
        <w:rPr>
          <w:color w:val="auto"/>
        </w:rPr>
        <w:t xml:space="preserve">Do zadań rektora należy w szczególności: </w:t>
      </w:r>
    </w:p>
    <w:p w14:paraId="2685D99E" w14:textId="3B00650A" w:rsidR="0040454E" w:rsidRPr="00EB7540" w:rsidRDefault="00C020E4" w:rsidP="004D1735">
      <w:pPr>
        <w:pStyle w:val="Default"/>
        <w:ind w:left="709"/>
        <w:rPr>
          <w:color w:val="auto"/>
        </w:rPr>
      </w:pPr>
      <w:r>
        <w:rPr>
          <w:color w:val="auto"/>
        </w:rPr>
        <w:t xml:space="preserve">1) reprezentowanie </w:t>
      </w:r>
      <w:r w:rsidR="0008135B">
        <w:rPr>
          <w:color w:val="auto"/>
        </w:rPr>
        <w:t>u</w:t>
      </w:r>
      <w:r w:rsidR="0040454E" w:rsidRPr="00EB7540">
        <w:rPr>
          <w:color w:val="auto"/>
        </w:rPr>
        <w:t xml:space="preserve">czelni; </w:t>
      </w:r>
    </w:p>
    <w:p w14:paraId="77FA5B7C" w14:textId="08E75B95" w:rsidR="0040454E" w:rsidRPr="00EB7540" w:rsidRDefault="0040454E" w:rsidP="0008135B">
      <w:pPr>
        <w:pStyle w:val="Default"/>
        <w:ind w:left="709"/>
        <w:rPr>
          <w:color w:val="auto"/>
        </w:rPr>
      </w:pPr>
      <w:r w:rsidRPr="00EB7540">
        <w:rPr>
          <w:color w:val="auto"/>
        </w:rPr>
        <w:t xml:space="preserve">2) zarządzanie </w:t>
      </w:r>
      <w:r w:rsidR="0008135B">
        <w:rPr>
          <w:color w:val="auto"/>
        </w:rPr>
        <w:t>u</w:t>
      </w:r>
      <w:r w:rsidRPr="00EB7540">
        <w:rPr>
          <w:color w:val="auto"/>
        </w:rPr>
        <w:t xml:space="preserve">czelnią; </w:t>
      </w:r>
    </w:p>
    <w:p w14:paraId="087F8961" w14:textId="5A558EA3" w:rsidR="00C020E4" w:rsidRPr="00EB7540" w:rsidRDefault="0040454E" w:rsidP="0008135B">
      <w:pPr>
        <w:pStyle w:val="Default"/>
        <w:ind w:left="709"/>
        <w:rPr>
          <w:color w:val="auto"/>
        </w:rPr>
      </w:pPr>
      <w:r w:rsidRPr="00EB7540">
        <w:rPr>
          <w:color w:val="auto"/>
        </w:rPr>
        <w:t xml:space="preserve">3) przygotowywanie projektu statutu oraz projektu strategii </w:t>
      </w:r>
      <w:r w:rsidR="0008135B" w:rsidRPr="0008135B">
        <w:rPr>
          <w:color w:val="auto"/>
        </w:rPr>
        <w:t>u</w:t>
      </w:r>
      <w:r w:rsidRPr="00EB7540">
        <w:rPr>
          <w:color w:val="auto"/>
        </w:rPr>
        <w:t xml:space="preserve">czelni; </w:t>
      </w:r>
    </w:p>
    <w:p w14:paraId="1342DEDD" w14:textId="77777777" w:rsidR="0040454E" w:rsidRPr="00EB7540" w:rsidRDefault="0040454E" w:rsidP="004D1735">
      <w:pPr>
        <w:pStyle w:val="Default"/>
        <w:ind w:left="709"/>
        <w:rPr>
          <w:color w:val="auto"/>
        </w:rPr>
      </w:pPr>
      <w:r w:rsidRPr="00EB7540">
        <w:rPr>
          <w:color w:val="auto"/>
        </w:rPr>
        <w:t xml:space="preserve">4) składanie sprawozdania z realizacji strategii uczelni; </w:t>
      </w:r>
    </w:p>
    <w:p w14:paraId="076C8EC5" w14:textId="77777777" w:rsidR="0040454E" w:rsidRPr="00EB7540" w:rsidRDefault="0040454E" w:rsidP="004D1735">
      <w:pPr>
        <w:pStyle w:val="Default"/>
        <w:ind w:left="709"/>
        <w:rPr>
          <w:color w:val="auto"/>
        </w:rPr>
      </w:pPr>
      <w:r w:rsidRPr="00EB7540">
        <w:rPr>
          <w:color w:val="auto"/>
        </w:rPr>
        <w:t xml:space="preserve">5) wykonywanie czynności z zakresu prawa pracy; </w:t>
      </w:r>
    </w:p>
    <w:p w14:paraId="6AADBDCE" w14:textId="08517D55" w:rsidR="0040454E" w:rsidRPr="00EB7540" w:rsidRDefault="0040454E" w:rsidP="0008135B">
      <w:pPr>
        <w:pStyle w:val="Default"/>
        <w:ind w:left="709"/>
        <w:rPr>
          <w:color w:val="auto"/>
        </w:rPr>
      </w:pPr>
      <w:r w:rsidRPr="00EB7540">
        <w:rPr>
          <w:color w:val="auto"/>
        </w:rPr>
        <w:t xml:space="preserve">6) powoływanie osób do pełnienia funkcji kierowniczych w </w:t>
      </w:r>
      <w:r w:rsidR="0008135B" w:rsidRPr="0008135B">
        <w:rPr>
          <w:color w:val="auto"/>
        </w:rPr>
        <w:t>u</w:t>
      </w:r>
      <w:r w:rsidRPr="00EB7540">
        <w:rPr>
          <w:color w:val="auto"/>
        </w:rPr>
        <w:t xml:space="preserve">czelni i ich odwoływanie; </w:t>
      </w:r>
    </w:p>
    <w:p w14:paraId="2657886A" w14:textId="66BC8BE3" w:rsidR="0040454E" w:rsidRPr="00EB7540" w:rsidRDefault="0040454E" w:rsidP="0008135B">
      <w:pPr>
        <w:pStyle w:val="Default"/>
        <w:ind w:left="709"/>
        <w:rPr>
          <w:color w:val="auto"/>
        </w:rPr>
      </w:pPr>
      <w:r w:rsidRPr="00EB7540">
        <w:rPr>
          <w:color w:val="auto"/>
        </w:rPr>
        <w:t xml:space="preserve">7) prowadzenie polityki kadrowej w </w:t>
      </w:r>
      <w:r w:rsidR="0008135B" w:rsidRPr="0008135B">
        <w:rPr>
          <w:color w:val="auto"/>
        </w:rPr>
        <w:t>u</w:t>
      </w:r>
      <w:r w:rsidRPr="0008135B">
        <w:rPr>
          <w:color w:val="auto"/>
        </w:rPr>
        <w:t>czelni</w:t>
      </w:r>
      <w:r w:rsidRPr="00EB7540">
        <w:rPr>
          <w:color w:val="auto"/>
        </w:rPr>
        <w:t xml:space="preserve">; </w:t>
      </w:r>
    </w:p>
    <w:p w14:paraId="071918A9" w14:textId="77777777" w:rsidR="0040454E" w:rsidRPr="00EB7540" w:rsidRDefault="0040454E" w:rsidP="004D1735">
      <w:pPr>
        <w:pStyle w:val="Default"/>
        <w:ind w:left="709"/>
        <w:rPr>
          <w:color w:val="auto"/>
        </w:rPr>
      </w:pPr>
      <w:r w:rsidRPr="00EB7540">
        <w:rPr>
          <w:color w:val="auto"/>
        </w:rPr>
        <w:t xml:space="preserve">8) tworzenie studiów na określonym kierunku, poziomie i profilu; </w:t>
      </w:r>
    </w:p>
    <w:p w14:paraId="68D3D02D" w14:textId="77777777" w:rsidR="0040454E" w:rsidRPr="00EB7540" w:rsidRDefault="0040454E" w:rsidP="004D1735">
      <w:pPr>
        <w:pStyle w:val="Default"/>
        <w:ind w:left="709"/>
        <w:rPr>
          <w:color w:val="auto"/>
        </w:rPr>
      </w:pPr>
      <w:r w:rsidRPr="00EB7540">
        <w:rPr>
          <w:color w:val="auto"/>
        </w:rPr>
        <w:t xml:space="preserve">9) tworzenie szkół doktorskich; </w:t>
      </w:r>
    </w:p>
    <w:p w14:paraId="20E644D0" w14:textId="0502A540" w:rsidR="0040454E" w:rsidRPr="00EB7540" w:rsidRDefault="0040454E" w:rsidP="0008135B">
      <w:pPr>
        <w:pStyle w:val="Default"/>
        <w:ind w:left="709"/>
        <w:rPr>
          <w:color w:val="auto"/>
        </w:rPr>
      </w:pPr>
      <w:r w:rsidRPr="00EB7540">
        <w:rPr>
          <w:color w:val="auto"/>
        </w:rPr>
        <w:t xml:space="preserve">10) prowadzenie gospodarki finansowej </w:t>
      </w:r>
      <w:r w:rsidR="0008135B">
        <w:rPr>
          <w:color w:val="auto"/>
        </w:rPr>
        <w:t>u</w:t>
      </w:r>
      <w:r w:rsidRPr="00EB7540">
        <w:rPr>
          <w:color w:val="auto"/>
        </w:rPr>
        <w:t xml:space="preserve">czelni; </w:t>
      </w:r>
    </w:p>
    <w:p w14:paraId="0BC891F7" w14:textId="501AABD5" w:rsidR="00B06656" w:rsidRDefault="0040454E" w:rsidP="004D1735">
      <w:pPr>
        <w:pStyle w:val="Default"/>
        <w:ind w:left="709"/>
        <w:rPr>
          <w:color w:val="auto"/>
        </w:rPr>
      </w:pPr>
      <w:r w:rsidRPr="00EB7540">
        <w:rPr>
          <w:color w:val="auto"/>
        </w:rPr>
        <w:t>11) zapewnianie wykonywania przepisów obowiązujących w uczelni</w:t>
      </w:r>
      <w:r w:rsidR="00B31C2D">
        <w:rPr>
          <w:color w:val="auto"/>
        </w:rPr>
        <w:t>;</w:t>
      </w:r>
    </w:p>
    <w:p w14:paraId="3CEA99B5" w14:textId="554195BF" w:rsidR="0040454E" w:rsidRDefault="00E54626" w:rsidP="004D1735">
      <w:pPr>
        <w:pStyle w:val="Default"/>
        <w:ind w:left="709"/>
        <w:rPr>
          <w:color w:val="auto"/>
        </w:rPr>
      </w:pPr>
      <w:r>
        <w:rPr>
          <w:color w:val="auto"/>
        </w:rPr>
        <w:t>12) przewodniczenie s</w:t>
      </w:r>
      <w:r w:rsidR="00B06656">
        <w:rPr>
          <w:color w:val="auto"/>
        </w:rPr>
        <w:t>enatowi</w:t>
      </w:r>
      <w:r w:rsidR="00B31C2D">
        <w:rPr>
          <w:color w:val="auto"/>
        </w:rPr>
        <w:t>;</w:t>
      </w:r>
      <w:r w:rsidR="0040454E" w:rsidRPr="00EB7540">
        <w:rPr>
          <w:color w:val="auto"/>
        </w:rPr>
        <w:t xml:space="preserve"> </w:t>
      </w:r>
    </w:p>
    <w:p w14:paraId="3E28D3C6" w14:textId="2A3EF65A" w:rsidR="00E54626" w:rsidRDefault="00B06656" w:rsidP="00E54626">
      <w:pPr>
        <w:pStyle w:val="Default"/>
        <w:ind w:left="709"/>
        <w:jc w:val="both"/>
        <w:rPr>
          <w:color w:val="auto"/>
        </w:rPr>
      </w:pPr>
      <w:r>
        <w:rPr>
          <w:color w:val="auto"/>
        </w:rPr>
        <w:t>13) p</w:t>
      </w:r>
      <w:r w:rsidR="00BE4533">
        <w:rPr>
          <w:color w:val="auto"/>
        </w:rPr>
        <w:t>rzedstawia</w:t>
      </w:r>
      <w:r>
        <w:rPr>
          <w:color w:val="auto"/>
        </w:rPr>
        <w:t>nie</w:t>
      </w:r>
      <w:r w:rsidR="00BE4533">
        <w:rPr>
          <w:color w:val="auto"/>
        </w:rPr>
        <w:t xml:space="preserve"> </w:t>
      </w:r>
      <w:r w:rsidR="00E54626">
        <w:rPr>
          <w:color w:val="auto"/>
        </w:rPr>
        <w:t>radzie u</w:t>
      </w:r>
      <w:r w:rsidR="004E670E">
        <w:rPr>
          <w:color w:val="auto"/>
        </w:rPr>
        <w:t xml:space="preserve">czelni </w:t>
      </w:r>
      <w:r w:rsidR="00E54626">
        <w:rPr>
          <w:color w:val="auto"/>
        </w:rPr>
        <w:t xml:space="preserve">do zaopiniowania </w:t>
      </w:r>
      <w:r w:rsidR="00BE4533">
        <w:rPr>
          <w:color w:val="auto"/>
        </w:rPr>
        <w:t>plan</w:t>
      </w:r>
      <w:r>
        <w:rPr>
          <w:color w:val="auto"/>
        </w:rPr>
        <w:t>u rzeczowo – finansowego</w:t>
      </w:r>
      <w:r w:rsidR="00B31C2D">
        <w:rPr>
          <w:color w:val="auto"/>
        </w:rPr>
        <w:t>;</w:t>
      </w:r>
      <w:r w:rsidR="00E54626">
        <w:rPr>
          <w:color w:val="auto"/>
        </w:rPr>
        <w:t xml:space="preserve"> </w:t>
      </w:r>
    </w:p>
    <w:p w14:paraId="7D96CB84" w14:textId="317FF3C4" w:rsidR="00BE4533" w:rsidRPr="00EB7540" w:rsidRDefault="00E54626" w:rsidP="00E54626">
      <w:pPr>
        <w:pStyle w:val="Default"/>
        <w:ind w:left="709"/>
        <w:jc w:val="both"/>
        <w:rPr>
          <w:color w:val="auto"/>
        </w:rPr>
      </w:pPr>
      <w:r>
        <w:rPr>
          <w:color w:val="auto"/>
        </w:rPr>
        <w:t xml:space="preserve">14) przedstawienie radzie uczelni do zatwierdzenia </w:t>
      </w:r>
      <w:r w:rsidR="00BE4533">
        <w:rPr>
          <w:color w:val="auto"/>
        </w:rPr>
        <w:t>sprawozdani</w:t>
      </w:r>
      <w:r>
        <w:rPr>
          <w:color w:val="auto"/>
        </w:rPr>
        <w:t xml:space="preserve">a z wykonania planu rzeczowo – finansowego i sprawozdania finansowego. </w:t>
      </w:r>
    </w:p>
    <w:p w14:paraId="25C8A7BF" w14:textId="2D8474FC" w:rsidR="004D1735" w:rsidRPr="00EB7540" w:rsidRDefault="004D1735" w:rsidP="004D1735">
      <w:pPr>
        <w:pStyle w:val="Akapitzlist"/>
        <w:widowControl w:val="0"/>
        <w:numPr>
          <w:ilvl w:val="0"/>
          <w:numId w:val="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jest przełożonym pracowników, studentów i doktorantów. </w:t>
      </w:r>
    </w:p>
    <w:p w14:paraId="1DD813BE" w14:textId="77777777" w:rsidR="004D1735" w:rsidRPr="00EB7540" w:rsidRDefault="004D1735" w:rsidP="004D1735">
      <w:pPr>
        <w:pStyle w:val="Default"/>
        <w:numPr>
          <w:ilvl w:val="0"/>
          <w:numId w:val="19"/>
        </w:numPr>
        <w:rPr>
          <w:color w:val="auto"/>
        </w:rPr>
      </w:pPr>
      <w:r w:rsidRPr="00EB7540">
        <w:rPr>
          <w:color w:val="auto"/>
        </w:rPr>
        <w:t xml:space="preserve">Rektor nadaje regulamin organizacyjny, który określa: </w:t>
      </w:r>
    </w:p>
    <w:p w14:paraId="057A3333" w14:textId="77777777" w:rsidR="004D1735" w:rsidRPr="00EB7540" w:rsidRDefault="004D1735" w:rsidP="004D1735">
      <w:pPr>
        <w:pStyle w:val="Default"/>
        <w:ind w:left="709"/>
        <w:rPr>
          <w:color w:val="auto"/>
        </w:rPr>
      </w:pPr>
      <w:r w:rsidRPr="00EB7540">
        <w:rPr>
          <w:color w:val="auto"/>
        </w:rPr>
        <w:t xml:space="preserve">1) strukturę organizacyjną uczelni oraz podział zadań w ramach tej struktury; </w:t>
      </w:r>
    </w:p>
    <w:p w14:paraId="3C0AD078" w14:textId="77777777" w:rsidR="004D1735" w:rsidRPr="00EB7540" w:rsidRDefault="004D1735" w:rsidP="004D1735">
      <w:pPr>
        <w:pStyle w:val="Akapitzlist"/>
        <w:widowControl w:val="0"/>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2) organizację oraz zasady działania administracji uczelni.</w:t>
      </w:r>
    </w:p>
    <w:p w14:paraId="0F6FCE73"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F4FB85D"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15</w:t>
      </w:r>
    </w:p>
    <w:p w14:paraId="4060B688" w14:textId="77777777" w:rsidR="00C95113" w:rsidRPr="00EB7540" w:rsidRDefault="00C95113" w:rsidP="00A47654">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Rektora wybiera kolegium elektorów zgodnie z zasadami określonymi w Statucie.</w:t>
      </w:r>
    </w:p>
    <w:p w14:paraId="594744B7" w14:textId="403F37A4" w:rsidR="00C95113" w:rsidRPr="00EB7540" w:rsidRDefault="00C95113" w:rsidP="00A47654">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Kandydatem na rektora nie może być osoba, która jest członkiem rady uczelni </w:t>
      </w:r>
      <w:r w:rsidR="00201431">
        <w:rPr>
          <w:rFonts w:ascii="Times New Roman" w:hAnsi="Times New Roman"/>
          <w:sz w:val="24"/>
          <w:szCs w:val="24"/>
        </w:rPr>
        <w:t xml:space="preserve">                        </w:t>
      </w:r>
      <w:r w:rsidRPr="00EB7540">
        <w:rPr>
          <w:rFonts w:ascii="Times New Roman" w:hAnsi="Times New Roman"/>
          <w:sz w:val="24"/>
          <w:szCs w:val="24"/>
        </w:rPr>
        <w:t>w trakcie kadencji trwającej w dniu ogłoszenia wyborów rektora lub była jej członkiem w kadencji poprzedzającej ten dzień.</w:t>
      </w:r>
    </w:p>
    <w:p w14:paraId="1E23FAFF" w14:textId="77777777" w:rsidR="00C95113" w:rsidRPr="00EB7540" w:rsidRDefault="00C95113" w:rsidP="00A47654">
      <w:pPr>
        <w:widowControl w:val="0"/>
        <w:numPr>
          <w:ilvl w:val="0"/>
          <w:numId w:val="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Kandydatem na rektora nie może być osoba, która była rektorem przez dwie następujące po sobie kadencje.</w:t>
      </w:r>
    </w:p>
    <w:p w14:paraId="6560CC4C"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D8A5A46"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16</w:t>
      </w:r>
    </w:p>
    <w:p w14:paraId="4FB60107" w14:textId="3E3D4E86" w:rsidR="00C95113" w:rsidRPr="00EB7540" w:rsidRDefault="00A47654" w:rsidP="00A47654">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Zespołem</w:t>
      </w:r>
      <w:r w:rsidR="00C95113" w:rsidRPr="00EB7540">
        <w:rPr>
          <w:rFonts w:ascii="Times New Roman" w:hAnsi="Times New Roman"/>
          <w:sz w:val="24"/>
          <w:szCs w:val="24"/>
        </w:rPr>
        <w:t xml:space="preserve"> doradczym rektora jest kolegium rektorskie.</w:t>
      </w:r>
    </w:p>
    <w:p w14:paraId="14523BF8" w14:textId="77777777" w:rsidR="00C95113" w:rsidRPr="00EB7540" w:rsidRDefault="00C95113" w:rsidP="00A47654">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powoływać komisje rektorskie</w:t>
      </w:r>
      <w:r w:rsidR="00373587" w:rsidRPr="00EB7540">
        <w:rPr>
          <w:rFonts w:ascii="Times New Roman" w:hAnsi="Times New Roman"/>
          <w:sz w:val="24"/>
          <w:szCs w:val="24"/>
        </w:rPr>
        <w:t xml:space="preserve"> i określa ich zadania</w:t>
      </w:r>
      <w:r w:rsidRPr="00EB7540">
        <w:rPr>
          <w:rFonts w:ascii="Times New Roman" w:hAnsi="Times New Roman"/>
          <w:sz w:val="24"/>
          <w:szCs w:val="24"/>
        </w:rPr>
        <w:t>.</w:t>
      </w:r>
    </w:p>
    <w:p w14:paraId="31D34514" w14:textId="77777777" w:rsidR="00C95113" w:rsidRPr="00EB7540" w:rsidRDefault="00C95113" w:rsidP="00A47654">
      <w:pPr>
        <w:widowControl w:val="0"/>
        <w:numPr>
          <w:ilvl w:val="0"/>
          <w:numId w:val="2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może </w:t>
      </w:r>
      <w:r w:rsidR="00373587" w:rsidRPr="00EB7540">
        <w:rPr>
          <w:rFonts w:ascii="Times New Roman" w:hAnsi="Times New Roman"/>
          <w:sz w:val="24"/>
          <w:szCs w:val="24"/>
        </w:rPr>
        <w:t>wskazywać</w:t>
      </w:r>
      <w:r w:rsidRPr="00EB7540">
        <w:rPr>
          <w:rFonts w:ascii="Times New Roman" w:hAnsi="Times New Roman"/>
          <w:sz w:val="24"/>
          <w:szCs w:val="24"/>
        </w:rPr>
        <w:t xml:space="preserve"> pełnomocników do wykonywania zadań niepowierzonych prorektorom.</w:t>
      </w:r>
    </w:p>
    <w:p w14:paraId="110DDBA6" w14:textId="532AD92E" w:rsidR="00C95113" w:rsidRPr="00EB7540" w:rsidRDefault="00C95113" w:rsidP="00A47654">
      <w:pPr>
        <w:suppressAutoHyphens/>
        <w:autoSpaceDE w:val="0"/>
        <w:spacing w:after="0" w:line="240" w:lineRule="auto"/>
        <w:jc w:val="both"/>
        <w:rPr>
          <w:rFonts w:ascii="Times New Roman" w:eastAsia="TimesNewRomanPSMT" w:hAnsi="Times New Roman"/>
          <w:sz w:val="24"/>
          <w:szCs w:val="24"/>
          <w:lang w:eastAsia="zh-CN"/>
        </w:rPr>
      </w:pPr>
    </w:p>
    <w:p w14:paraId="54466545" w14:textId="77777777" w:rsidR="00201431" w:rsidRDefault="00201431" w:rsidP="00A47654">
      <w:pPr>
        <w:widowControl w:val="0"/>
        <w:autoSpaceDE w:val="0"/>
        <w:autoSpaceDN w:val="0"/>
        <w:adjustRightInd w:val="0"/>
        <w:spacing w:after="0" w:line="240" w:lineRule="auto"/>
        <w:jc w:val="center"/>
        <w:rPr>
          <w:rFonts w:ascii="Times New Roman" w:hAnsi="Times New Roman"/>
          <w:b/>
          <w:sz w:val="24"/>
          <w:szCs w:val="24"/>
        </w:rPr>
      </w:pPr>
    </w:p>
    <w:p w14:paraId="2BA7E7FA" w14:textId="6C6EAA17" w:rsidR="00201431" w:rsidRDefault="00201431" w:rsidP="00A47654">
      <w:pPr>
        <w:widowControl w:val="0"/>
        <w:autoSpaceDE w:val="0"/>
        <w:autoSpaceDN w:val="0"/>
        <w:adjustRightInd w:val="0"/>
        <w:spacing w:after="0" w:line="240" w:lineRule="auto"/>
        <w:jc w:val="center"/>
        <w:rPr>
          <w:rFonts w:ascii="Times New Roman" w:hAnsi="Times New Roman"/>
          <w:b/>
          <w:sz w:val="24"/>
          <w:szCs w:val="24"/>
        </w:rPr>
      </w:pPr>
    </w:p>
    <w:p w14:paraId="6C80275E" w14:textId="2DE93596" w:rsidR="00B87E9E" w:rsidRDefault="00B87E9E" w:rsidP="00A47654">
      <w:pPr>
        <w:widowControl w:val="0"/>
        <w:autoSpaceDE w:val="0"/>
        <w:autoSpaceDN w:val="0"/>
        <w:adjustRightInd w:val="0"/>
        <w:spacing w:after="0" w:line="240" w:lineRule="auto"/>
        <w:jc w:val="center"/>
        <w:rPr>
          <w:rFonts w:ascii="Times New Roman" w:hAnsi="Times New Roman"/>
          <w:b/>
          <w:sz w:val="24"/>
          <w:szCs w:val="24"/>
        </w:rPr>
      </w:pPr>
    </w:p>
    <w:p w14:paraId="66B9793B" w14:textId="77777777" w:rsidR="00B87E9E" w:rsidRDefault="00B87E9E" w:rsidP="00A47654">
      <w:pPr>
        <w:widowControl w:val="0"/>
        <w:autoSpaceDE w:val="0"/>
        <w:autoSpaceDN w:val="0"/>
        <w:adjustRightInd w:val="0"/>
        <w:spacing w:after="0" w:line="240" w:lineRule="auto"/>
        <w:jc w:val="center"/>
        <w:rPr>
          <w:rFonts w:ascii="Times New Roman" w:hAnsi="Times New Roman"/>
          <w:b/>
          <w:sz w:val="24"/>
          <w:szCs w:val="24"/>
        </w:rPr>
      </w:pPr>
    </w:p>
    <w:p w14:paraId="226076E9" w14:textId="77777777" w:rsidR="00603286" w:rsidRDefault="00603286" w:rsidP="00A47654">
      <w:pPr>
        <w:widowControl w:val="0"/>
        <w:autoSpaceDE w:val="0"/>
        <w:autoSpaceDN w:val="0"/>
        <w:adjustRightInd w:val="0"/>
        <w:spacing w:after="0" w:line="240" w:lineRule="auto"/>
        <w:jc w:val="center"/>
        <w:rPr>
          <w:rFonts w:ascii="Times New Roman" w:hAnsi="Times New Roman"/>
          <w:b/>
          <w:sz w:val="24"/>
          <w:szCs w:val="24"/>
        </w:rPr>
      </w:pPr>
    </w:p>
    <w:p w14:paraId="15FF5942"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1B6F54CD"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5BB01870" w14:textId="15F9571A"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Rozdział 2</w:t>
      </w:r>
    </w:p>
    <w:p w14:paraId="0DA6762E" w14:textId="50FA3F93"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Senat</w:t>
      </w:r>
    </w:p>
    <w:p w14:paraId="46106EFE"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7F7EED85"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17</w:t>
      </w:r>
    </w:p>
    <w:p w14:paraId="7DC6F725" w14:textId="77777777" w:rsidR="00C95113" w:rsidRPr="00EB7540" w:rsidRDefault="00C95113" w:rsidP="00A47654">
      <w:pPr>
        <w:numPr>
          <w:ilvl w:val="0"/>
          <w:numId w:val="22"/>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W skład senatu wchodzą:</w:t>
      </w:r>
    </w:p>
    <w:p w14:paraId="55043855" w14:textId="4C8ACCD1" w:rsidR="00C95113" w:rsidRPr="00EB7540" w:rsidRDefault="00C95113" w:rsidP="00A47654">
      <w:pPr>
        <w:numPr>
          <w:ilvl w:val="0"/>
          <w:numId w:val="23"/>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rektor – jako jego przewodniczący</w:t>
      </w:r>
    </w:p>
    <w:p w14:paraId="1DF1F251" w14:textId="11B3B838" w:rsidR="00C95113" w:rsidRPr="00EB7540" w:rsidRDefault="00C95113" w:rsidP="00A47654">
      <w:pPr>
        <w:numPr>
          <w:ilvl w:val="0"/>
          <w:numId w:val="23"/>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 xml:space="preserve">nauczyciele akademiccy zatrudnieni na stanowiskach profesora i profesora </w:t>
      </w:r>
      <w:r w:rsidR="00B1550E">
        <w:rPr>
          <w:rFonts w:ascii="Times New Roman" w:hAnsi="Times New Roman"/>
          <w:sz w:val="24"/>
          <w:szCs w:val="24"/>
        </w:rPr>
        <w:t>u</w:t>
      </w:r>
      <w:r w:rsidR="00691E4D" w:rsidRPr="00EB7540">
        <w:rPr>
          <w:rFonts w:ascii="Times New Roman" w:hAnsi="Times New Roman"/>
          <w:sz w:val="24"/>
          <w:szCs w:val="24"/>
        </w:rPr>
        <w:t>czelni</w:t>
      </w:r>
      <w:r w:rsidRPr="00EB7540">
        <w:rPr>
          <w:rFonts w:ascii="Times New Roman" w:hAnsi="Times New Roman"/>
          <w:sz w:val="24"/>
          <w:szCs w:val="24"/>
        </w:rPr>
        <w:t xml:space="preserve"> –</w:t>
      </w:r>
      <w:r w:rsidR="00373587" w:rsidRPr="00EB7540">
        <w:rPr>
          <w:rFonts w:ascii="Times New Roman" w:hAnsi="Times New Roman"/>
          <w:sz w:val="24"/>
          <w:szCs w:val="24"/>
        </w:rPr>
        <w:t xml:space="preserve"> </w:t>
      </w:r>
      <w:r w:rsidR="005071B7" w:rsidRPr="00EB7540">
        <w:rPr>
          <w:rFonts w:ascii="Times New Roman" w:hAnsi="Times New Roman"/>
          <w:sz w:val="24"/>
          <w:szCs w:val="24"/>
        </w:rPr>
        <w:t>w ilości</w:t>
      </w:r>
      <w:r w:rsidR="005071B7" w:rsidRPr="00EB7540">
        <w:rPr>
          <w:rFonts w:ascii="Times New Roman" w:hAnsi="Times New Roman"/>
          <w:b/>
          <w:sz w:val="24"/>
          <w:szCs w:val="24"/>
        </w:rPr>
        <w:t xml:space="preserve"> </w:t>
      </w:r>
      <w:r w:rsidR="000E137F" w:rsidRPr="00EB7540">
        <w:rPr>
          <w:rFonts w:ascii="Times New Roman" w:hAnsi="Times New Roman"/>
          <w:sz w:val="24"/>
          <w:szCs w:val="24"/>
        </w:rPr>
        <w:t>nie mniej</w:t>
      </w:r>
      <w:r w:rsidR="002D6FE4" w:rsidRPr="00EB7540">
        <w:rPr>
          <w:rFonts w:ascii="Times New Roman" w:hAnsi="Times New Roman"/>
          <w:sz w:val="24"/>
          <w:szCs w:val="24"/>
        </w:rPr>
        <w:t>szej</w:t>
      </w:r>
      <w:r w:rsidR="000E137F" w:rsidRPr="00EB7540">
        <w:rPr>
          <w:rFonts w:ascii="Times New Roman" w:hAnsi="Times New Roman"/>
          <w:sz w:val="24"/>
          <w:szCs w:val="24"/>
        </w:rPr>
        <w:t xml:space="preserve"> niż </w:t>
      </w:r>
      <w:r w:rsidR="005071B7" w:rsidRPr="00EB7540">
        <w:rPr>
          <w:rFonts w:ascii="Times New Roman" w:hAnsi="Times New Roman"/>
          <w:sz w:val="24"/>
          <w:szCs w:val="24"/>
        </w:rPr>
        <w:t xml:space="preserve">50% składu senatu, reprezentujący </w:t>
      </w:r>
      <w:r w:rsidR="00390966" w:rsidRPr="00EB7540">
        <w:rPr>
          <w:rFonts w:ascii="Times New Roman" w:hAnsi="Times New Roman"/>
          <w:sz w:val="24"/>
          <w:szCs w:val="24"/>
        </w:rPr>
        <w:t xml:space="preserve">każdy </w:t>
      </w:r>
      <w:r w:rsidR="004D1735" w:rsidRPr="00EB7540">
        <w:rPr>
          <w:rFonts w:ascii="Times New Roman" w:hAnsi="Times New Roman"/>
          <w:sz w:val="24"/>
          <w:szCs w:val="24"/>
        </w:rPr>
        <w:t xml:space="preserve">wydział przez 2 osoby oraz każdy </w:t>
      </w:r>
      <w:r w:rsidR="00390966" w:rsidRPr="00EB7540">
        <w:rPr>
          <w:rFonts w:ascii="Times New Roman" w:hAnsi="Times New Roman"/>
          <w:sz w:val="24"/>
          <w:szCs w:val="24"/>
        </w:rPr>
        <w:t>kierunek</w:t>
      </w:r>
      <w:r w:rsidR="00ED7182" w:rsidRPr="00EB7540">
        <w:rPr>
          <w:rFonts w:ascii="Times New Roman" w:hAnsi="Times New Roman"/>
          <w:sz w:val="24"/>
          <w:szCs w:val="24"/>
        </w:rPr>
        <w:t xml:space="preserve"> </w:t>
      </w:r>
      <w:r w:rsidR="00240472" w:rsidRPr="00B47655">
        <w:rPr>
          <w:rFonts w:ascii="Times New Roman" w:hAnsi="Times New Roman"/>
          <w:sz w:val="24"/>
          <w:szCs w:val="24"/>
        </w:rPr>
        <w:t>studiów</w:t>
      </w:r>
      <w:r w:rsidR="00240472" w:rsidRPr="00240472">
        <w:rPr>
          <w:rFonts w:ascii="Times New Roman" w:hAnsi="Times New Roman"/>
          <w:color w:val="00B050"/>
          <w:sz w:val="24"/>
          <w:szCs w:val="24"/>
        </w:rPr>
        <w:t xml:space="preserve"> </w:t>
      </w:r>
      <w:r w:rsidR="00ED7182" w:rsidRPr="00EB7540">
        <w:rPr>
          <w:rFonts w:ascii="Times New Roman" w:hAnsi="Times New Roman"/>
          <w:sz w:val="24"/>
          <w:szCs w:val="24"/>
        </w:rPr>
        <w:t>przez</w:t>
      </w:r>
      <w:r w:rsidR="004D1735" w:rsidRPr="00EB7540">
        <w:rPr>
          <w:rFonts w:ascii="Times New Roman" w:hAnsi="Times New Roman"/>
          <w:sz w:val="24"/>
          <w:szCs w:val="24"/>
        </w:rPr>
        <w:t xml:space="preserve"> 1 osobę oraz 1 przedstawiciel jednostki pozawydziałowej</w:t>
      </w:r>
      <w:r w:rsidRPr="00EB7540">
        <w:rPr>
          <w:rFonts w:ascii="Times New Roman" w:hAnsi="Times New Roman"/>
          <w:sz w:val="24"/>
          <w:szCs w:val="24"/>
        </w:rPr>
        <w:t>,</w:t>
      </w:r>
    </w:p>
    <w:p w14:paraId="58D69F2F" w14:textId="637B287A" w:rsidR="00513C6A" w:rsidRPr="00EB7540" w:rsidRDefault="00C95113" w:rsidP="00513C6A">
      <w:pPr>
        <w:numPr>
          <w:ilvl w:val="0"/>
          <w:numId w:val="23"/>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 xml:space="preserve">nauczyciele akademiccy zatrudnieni na stanowiskach innych niż określone w </w:t>
      </w:r>
      <w:r w:rsidR="00672C65" w:rsidRPr="00EB7540">
        <w:rPr>
          <w:rFonts w:ascii="Times New Roman" w:hAnsi="Times New Roman"/>
          <w:sz w:val="24"/>
          <w:szCs w:val="24"/>
        </w:rPr>
        <w:t>lit</w:t>
      </w:r>
      <w:r w:rsidRPr="00EB7540">
        <w:rPr>
          <w:rFonts w:ascii="Times New Roman" w:hAnsi="Times New Roman"/>
          <w:sz w:val="24"/>
          <w:szCs w:val="24"/>
        </w:rPr>
        <w:t xml:space="preserve">. </w:t>
      </w:r>
      <w:r w:rsidR="00672C65" w:rsidRPr="00EB7540">
        <w:rPr>
          <w:rFonts w:ascii="Times New Roman" w:hAnsi="Times New Roman"/>
          <w:sz w:val="24"/>
          <w:szCs w:val="24"/>
        </w:rPr>
        <w:t>b)</w:t>
      </w:r>
      <w:r w:rsidRPr="00EB7540">
        <w:rPr>
          <w:rFonts w:ascii="Times New Roman" w:hAnsi="Times New Roman"/>
          <w:sz w:val="24"/>
          <w:szCs w:val="24"/>
        </w:rPr>
        <w:t xml:space="preserve"> –</w:t>
      </w:r>
      <w:r w:rsidR="00373587" w:rsidRPr="00EB7540">
        <w:rPr>
          <w:rFonts w:ascii="Times New Roman" w:hAnsi="Times New Roman"/>
          <w:sz w:val="24"/>
          <w:szCs w:val="24"/>
        </w:rPr>
        <w:t xml:space="preserve"> </w:t>
      </w:r>
      <w:r w:rsidR="002D6FE4" w:rsidRPr="00EB7540">
        <w:rPr>
          <w:rFonts w:ascii="Times New Roman" w:hAnsi="Times New Roman"/>
          <w:sz w:val="24"/>
          <w:szCs w:val="24"/>
        </w:rPr>
        <w:t>w ilości</w:t>
      </w:r>
      <w:r w:rsidR="002D6FE4" w:rsidRPr="00EB7540">
        <w:rPr>
          <w:rFonts w:ascii="Times New Roman" w:hAnsi="Times New Roman"/>
          <w:b/>
          <w:sz w:val="24"/>
          <w:szCs w:val="24"/>
        </w:rPr>
        <w:t xml:space="preserve"> </w:t>
      </w:r>
      <w:r w:rsidR="002D6FE4" w:rsidRPr="00EB7540">
        <w:rPr>
          <w:rFonts w:ascii="Times New Roman" w:hAnsi="Times New Roman"/>
          <w:sz w:val="24"/>
          <w:szCs w:val="24"/>
        </w:rPr>
        <w:t xml:space="preserve">nie mniejszej </w:t>
      </w:r>
      <w:r w:rsidR="000E137F" w:rsidRPr="00EB7540">
        <w:rPr>
          <w:rFonts w:ascii="Times New Roman" w:hAnsi="Times New Roman"/>
          <w:sz w:val="24"/>
          <w:szCs w:val="24"/>
        </w:rPr>
        <w:t xml:space="preserve">niż </w:t>
      </w:r>
      <w:r w:rsidR="002D6FE4" w:rsidRPr="00EB7540">
        <w:rPr>
          <w:rFonts w:ascii="Times New Roman" w:hAnsi="Times New Roman"/>
          <w:sz w:val="24"/>
          <w:szCs w:val="24"/>
        </w:rPr>
        <w:t>25% składu senat</w:t>
      </w:r>
      <w:r w:rsidR="00513C6A" w:rsidRPr="00EB7540">
        <w:rPr>
          <w:rFonts w:ascii="Times New Roman" w:hAnsi="Times New Roman"/>
          <w:sz w:val="24"/>
          <w:szCs w:val="24"/>
        </w:rPr>
        <w:t>u - liczbę przedstawicieli poszczególnych wydziałów ustala się proporcjonalnie do liczby zatrudnionych,</w:t>
      </w:r>
      <w:r w:rsidR="00201431">
        <w:rPr>
          <w:rFonts w:ascii="Times New Roman" w:hAnsi="Times New Roman"/>
          <w:sz w:val="24"/>
          <w:szCs w:val="24"/>
        </w:rPr>
        <w:t xml:space="preserve">                </w:t>
      </w:r>
      <w:r w:rsidR="00513C6A" w:rsidRPr="00EB7540">
        <w:rPr>
          <w:rFonts w:ascii="Times New Roman" w:hAnsi="Times New Roman"/>
          <w:sz w:val="24"/>
          <w:szCs w:val="24"/>
        </w:rPr>
        <w:t xml:space="preserve"> z tym że każdy wydział jest reprezentowany przez co najmniej jedną osobę </w:t>
      </w:r>
    </w:p>
    <w:p w14:paraId="5682AE18" w14:textId="2862FA63" w:rsidR="00C95113" w:rsidRPr="00EB7540" w:rsidRDefault="006D0B04" w:rsidP="006D0B04">
      <w:pPr>
        <w:numPr>
          <w:ilvl w:val="0"/>
          <w:numId w:val="23"/>
        </w:numPr>
        <w:suppressAutoHyphens/>
        <w:autoSpaceDE w:val="0"/>
        <w:spacing w:after="0" w:line="240" w:lineRule="auto"/>
        <w:jc w:val="both"/>
        <w:rPr>
          <w:rFonts w:ascii="Times New Roman" w:hAnsi="Times New Roman"/>
          <w:sz w:val="24"/>
          <w:szCs w:val="24"/>
        </w:rPr>
      </w:pPr>
      <w:r w:rsidRPr="006D0B04">
        <w:rPr>
          <w:rFonts w:ascii="Times New Roman" w:hAnsi="Times New Roman"/>
          <w:sz w:val="24"/>
          <w:szCs w:val="24"/>
        </w:rPr>
        <w:t>studenci i doktoranci Akademii – w ilości nie mniejszej niż 20% składu senatu - liczbę przedstawicieli poszczególnych wydziałów ustala się proporcjonalnie do liczby studentów na danym wydziale, a liczbę doktorantów proporcjonalnie do liczby wszystkich studentów i doktorantów</w:t>
      </w:r>
      <w:r w:rsidR="00C95113" w:rsidRPr="00EB7540">
        <w:rPr>
          <w:rFonts w:ascii="Times New Roman" w:hAnsi="Times New Roman"/>
          <w:sz w:val="24"/>
          <w:szCs w:val="24"/>
        </w:rPr>
        <w:t>,</w:t>
      </w:r>
      <w:r w:rsidR="003A1B10">
        <w:rPr>
          <w:rFonts w:ascii="Times New Roman" w:hAnsi="Times New Roman"/>
          <w:sz w:val="24"/>
          <w:szCs w:val="24"/>
        </w:rPr>
        <w:t xml:space="preserve"> </w:t>
      </w:r>
    </w:p>
    <w:p w14:paraId="6E5DAEED" w14:textId="65087BE0" w:rsidR="00C95113" w:rsidRPr="00EB7540" w:rsidRDefault="00C95113" w:rsidP="00A47654">
      <w:pPr>
        <w:numPr>
          <w:ilvl w:val="0"/>
          <w:numId w:val="23"/>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pracowni</w:t>
      </w:r>
      <w:r w:rsidR="002D6FE4" w:rsidRPr="00EB7540">
        <w:rPr>
          <w:rFonts w:ascii="Times New Roman" w:hAnsi="Times New Roman"/>
          <w:sz w:val="24"/>
          <w:szCs w:val="24"/>
        </w:rPr>
        <w:t>cy</w:t>
      </w:r>
      <w:r w:rsidRPr="00EB7540">
        <w:rPr>
          <w:rFonts w:ascii="Times New Roman" w:hAnsi="Times New Roman"/>
          <w:sz w:val="24"/>
          <w:szCs w:val="24"/>
        </w:rPr>
        <w:t xml:space="preserve"> niebędący nauczyciel</w:t>
      </w:r>
      <w:r w:rsidR="002D6FE4" w:rsidRPr="00EB7540">
        <w:rPr>
          <w:rFonts w:ascii="Times New Roman" w:hAnsi="Times New Roman"/>
          <w:sz w:val="24"/>
          <w:szCs w:val="24"/>
        </w:rPr>
        <w:t>ami</w:t>
      </w:r>
      <w:r w:rsidRPr="00EB7540">
        <w:rPr>
          <w:rFonts w:ascii="Times New Roman" w:hAnsi="Times New Roman"/>
          <w:sz w:val="24"/>
          <w:szCs w:val="24"/>
        </w:rPr>
        <w:t xml:space="preserve"> akademickim</w:t>
      </w:r>
      <w:r w:rsidR="00F77C19" w:rsidRPr="00EB7540">
        <w:rPr>
          <w:rFonts w:ascii="Times New Roman" w:hAnsi="Times New Roman"/>
          <w:sz w:val="24"/>
          <w:szCs w:val="24"/>
        </w:rPr>
        <w:t xml:space="preserve"> – </w:t>
      </w:r>
      <w:r w:rsidR="002D6FE4" w:rsidRPr="00EB7540">
        <w:rPr>
          <w:rFonts w:ascii="Times New Roman" w:hAnsi="Times New Roman"/>
          <w:sz w:val="24"/>
          <w:szCs w:val="24"/>
        </w:rPr>
        <w:t>w ilości nie większej niż 5% składu senatu</w:t>
      </w:r>
      <w:r w:rsidRPr="00EB7540">
        <w:rPr>
          <w:rFonts w:ascii="Times New Roman" w:hAnsi="Times New Roman"/>
          <w:sz w:val="24"/>
          <w:szCs w:val="24"/>
        </w:rPr>
        <w:t>.</w:t>
      </w:r>
    </w:p>
    <w:p w14:paraId="1B0C9CA2" w14:textId="77777777" w:rsidR="00C95113" w:rsidRPr="00EB7540" w:rsidRDefault="00C95113" w:rsidP="00A47654">
      <w:pPr>
        <w:suppressAutoHyphens/>
        <w:autoSpaceDE w:val="0"/>
        <w:spacing w:after="0" w:line="240" w:lineRule="auto"/>
        <w:jc w:val="both"/>
        <w:rPr>
          <w:rFonts w:ascii="Times New Roman" w:eastAsia="TimesNewRomanPSMT" w:hAnsi="Times New Roman"/>
          <w:sz w:val="24"/>
          <w:szCs w:val="24"/>
          <w:lang w:eastAsia="zh-CN"/>
        </w:rPr>
      </w:pPr>
    </w:p>
    <w:p w14:paraId="4DE1A0EF"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18</w:t>
      </w:r>
    </w:p>
    <w:p w14:paraId="63E7BF7F" w14:textId="77777777" w:rsidR="00C95113" w:rsidRPr="00EB7540" w:rsidRDefault="00C95113" w:rsidP="00A47654">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Senat podejmuje uchwały w sprawach określonych w ustawie lub Statucie oraz przedłożonych przez rektora, radę uczelni lub członka senatu. Senat może zająć stanowisko we wszystkich sprawach dotyczących działalności Akademii.</w:t>
      </w:r>
    </w:p>
    <w:p w14:paraId="4CAA60B3" w14:textId="77777777" w:rsidR="00C95113" w:rsidRPr="00EB7540" w:rsidRDefault="00C95113" w:rsidP="00A47654">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 członek senatu może wnieść do rektora interpelację na piśmie na co najmniej 14 dni przed posiedzeniem senatu. Odpowiedzi na interpelację udziela na najbliższym posiedzeniu senatu rektor lub osoba przez niego do tego upoważniona. Członkowie senatu mogą ustosunkować się do udzielonej odpowiedzi.</w:t>
      </w:r>
    </w:p>
    <w:p w14:paraId="3F4C8CA4" w14:textId="5A831658" w:rsidR="00C95113" w:rsidRPr="00EB7540" w:rsidRDefault="00C95113" w:rsidP="00A47654">
      <w:pPr>
        <w:widowControl w:val="0"/>
        <w:numPr>
          <w:ilvl w:val="0"/>
          <w:numId w:val="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uchwala </w:t>
      </w:r>
      <w:r w:rsidR="004C45D4" w:rsidRPr="00EB7540">
        <w:rPr>
          <w:rFonts w:ascii="Times New Roman" w:hAnsi="Times New Roman"/>
          <w:sz w:val="24"/>
          <w:szCs w:val="24"/>
        </w:rPr>
        <w:t xml:space="preserve">„Tryb zwoływania posiedzeń i pracy </w:t>
      </w:r>
      <w:r w:rsidR="00B470B5" w:rsidRPr="00EB7540">
        <w:rPr>
          <w:rFonts w:ascii="Times New Roman" w:hAnsi="Times New Roman"/>
          <w:sz w:val="24"/>
          <w:szCs w:val="24"/>
        </w:rPr>
        <w:t>Senatu</w:t>
      </w:r>
      <w:r w:rsidR="004C45D4" w:rsidRPr="00EB7540">
        <w:rPr>
          <w:rFonts w:ascii="Times New Roman" w:hAnsi="Times New Roman"/>
          <w:sz w:val="24"/>
          <w:szCs w:val="24"/>
        </w:rPr>
        <w:t>”</w:t>
      </w:r>
      <w:r w:rsidRPr="00EB7540">
        <w:rPr>
          <w:rFonts w:ascii="Times New Roman" w:hAnsi="Times New Roman"/>
          <w:sz w:val="24"/>
          <w:szCs w:val="24"/>
        </w:rPr>
        <w:t xml:space="preserve">, w którym określa zasady </w:t>
      </w:r>
      <w:r w:rsidR="004F0997" w:rsidRPr="00EB7540">
        <w:rPr>
          <w:rFonts w:ascii="Times New Roman" w:hAnsi="Times New Roman"/>
          <w:sz w:val="24"/>
          <w:szCs w:val="24"/>
        </w:rPr>
        <w:t>działania</w:t>
      </w:r>
      <w:r w:rsidRPr="00EB7540">
        <w:rPr>
          <w:rFonts w:ascii="Times New Roman" w:hAnsi="Times New Roman"/>
          <w:sz w:val="24"/>
          <w:szCs w:val="24"/>
        </w:rPr>
        <w:t xml:space="preserve"> </w:t>
      </w:r>
      <w:r w:rsidR="00967D63">
        <w:rPr>
          <w:rFonts w:ascii="Times New Roman" w:hAnsi="Times New Roman"/>
          <w:sz w:val="24"/>
          <w:szCs w:val="24"/>
        </w:rPr>
        <w:t>s</w:t>
      </w:r>
      <w:r w:rsidRPr="00EB7540">
        <w:rPr>
          <w:rFonts w:ascii="Times New Roman" w:hAnsi="Times New Roman"/>
          <w:sz w:val="24"/>
          <w:szCs w:val="24"/>
        </w:rPr>
        <w:t>enatu</w:t>
      </w:r>
      <w:r w:rsidR="004C45D4" w:rsidRPr="00EB7540">
        <w:rPr>
          <w:rFonts w:ascii="Times New Roman" w:hAnsi="Times New Roman"/>
          <w:sz w:val="24"/>
          <w:szCs w:val="24"/>
        </w:rPr>
        <w:t xml:space="preserve"> </w:t>
      </w:r>
      <w:r w:rsidRPr="00EB7540">
        <w:rPr>
          <w:rFonts w:ascii="Times New Roman" w:hAnsi="Times New Roman"/>
          <w:sz w:val="24"/>
          <w:szCs w:val="24"/>
        </w:rPr>
        <w:t>w zakresie nieuregulowanym ustawą i Statutem, w tym zasady powoływania komisji senackich.</w:t>
      </w:r>
    </w:p>
    <w:p w14:paraId="76BC52B5"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1BDCF82"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19</w:t>
      </w:r>
    </w:p>
    <w:p w14:paraId="59CE7B7A" w14:textId="77777777" w:rsidR="00C95113" w:rsidRPr="00EB7540" w:rsidRDefault="00C95113" w:rsidP="00A476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Posiedzeniom senatu przewodniczy rektor.</w:t>
      </w:r>
    </w:p>
    <w:p w14:paraId="6163DB93" w14:textId="47A77132" w:rsidR="00C95113" w:rsidRPr="00EB7540" w:rsidRDefault="00C95113" w:rsidP="000778A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posiedzeniach senatu mogą uczestniczyć z głosem doradczym członkowie rady uczelni</w:t>
      </w:r>
      <w:r w:rsidR="00FC0A23">
        <w:rPr>
          <w:rFonts w:ascii="Times New Roman" w:hAnsi="Times New Roman"/>
          <w:sz w:val="24"/>
          <w:szCs w:val="24"/>
        </w:rPr>
        <w:t>,</w:t>
      </w:r>
      <w:r w:rsidR="00FC0A23" w:rsidRPr="00FC0A23">
        <w:rPr>
          <w:rFonts w:ascii="Times New Roman" w:hAnsi="Times New Roman"/>
          <w:sz w:val="24"/>
          <w:szCs w:val="24"/>
        </w:rPr>
        <w:t xml:space="preserve"> przewodniczący komisji ds. jakości kształcenia</w:t>
      </w:r>
      <w:r w:rsidR="00FC0A23">
        <w:rPr>
          <w:rFonts w:ascii="Times New Roman" w:hAnsi="Times New Roman"/>
          <w:sz w:val="24"/>
          <w:szCs w:val="24"/>
        </w:rPr>
        <w:t xml:space="preserve"> </w:t>
      </w:r>
      <w:r w:rsidR="002143E6">
        <w:rPr>
          <w:rFonts w:ascii="Times New Roman" w:hAnsi="Times New Roman"/>
          <w:sz w:val="24"/>
          <w:szCs w:val="24"/>
        </w:rPr>
        <w:t>oraz</w:t>
      </w:r>
      <w:r w:rsidR="0090580D">
        <w:rPr>
          <w:rFonts w:ascii="Times New Roman" w:hAnsi="Times New Roman"/>
          <w:sz w:val="24"/>
          <w:szCs w:val="24"/>
        </w:rPr>
        <w:t>,</w:t>
      </w:r>
      <w:r w:rsidR="002143E6">
        <w:rPr>
          <w:rFonts w:ascii="Times New Roman" w:hAnsi="Times New Roman"/>
          <w:sz w:val="24"/>
          <w:szCs w:val="24"/>
        </w:rPr>
        <w:t xml:space="preserve"> </w:t>
      </w:r>
      <w:r w:rsidR="0090580D" w:rsidRPr="0090580D">
        <w:rPr>
          <w:rFonts w:ascii="Times New Roman" w:hAnsi="Times New Roman"/>
          <w:sz w:val="24"/>
          <w:szCs w:val="24"/>
        </w:rPr>
        <w:t>jeżeli  nie zostali wybrani do senatu</w:t>
      </w:r>
      <w:r w:rsidR="00950015">
        <w:rPr>
          <w:rFonts w:ascii="Times New Roman" w:hAnsi="Times New Roman"/>
          <w:sz w:val="24"/>
          <w:szCs w:val="24"/>
        </w:rPr>
        <w:t xml:space="preserve">: </w:t>
      </w:r>
      <w:r w:rsidR="00446524" w:rsidRPr="00EB7540">
        <w:rPr>
          <w:rFonts w:ascii="Times New Roman" w:hAnsi="Times New Roman"/>
          <w:sz w:val="24"/>
          <w:szCs w:val="24"/>
        </w:rPr>
        <w:t>dyrektor</w:t>
      </w:r>
      <w:r w:rsidRPr="00EB7540">
        <w:rPr>
          <w:rFonts w:ascii="Times New Roman" w:hAnsi="Times New Roman"/>
          <w:sz w:val="24"/>
          <w:szCs w:val="24"/>
        </w:rPr>
        <w:t xml:space="preserve"> szkoły doktorskiej, </w:t>
      </w:r>
      <w:r w:rsidR="007E5CFF">
        <w:rPr>
          <w:rFonts w:ascii="Times New Roman" w:hAnsi="Times New Roman"/>
          <w:sz w:val="24"/>
          <w:szCs w:val="24"/>
        </w:rPr>
        <w:t xml:space="preserve"> Kanclerz</w:t>
      </w:r>
      <w:r w:rsidR="003A24D9">
        <w:rPr>
          <w:rFonts w:ascii="Times New Roman" w:hAnsi="Times New Roman"/>
          <w:sz w:val="24"/>
          <w:szCs w:val="24"/>
        </w:rPr>
        <w:t xml:space="preserve">, </w:t>
      </w:r>
      <w:r w:rsidRPr="00EB7540">
        <w:rPr>
          <w:rFonts w:ascii="Times New Roman" w:hAnsi="Times New Roman"/>
          <w:sz w:val="24"/>
          <w:szCs w:val="24"/>
        </w:rPr>
        <w:t>dyrektor finansowy</w:t>
      </w:r>
      <w:r w:rsidR="00FB5EF6">
        <w:rPr>
          <w:rFonts w:ascii="Times New Roman" w:hAnsi="Times New Roman"/>
          <w:sz w:val="24"/>
          <w:szCs w:val="24"/>
        </w:rPr>
        <w:t xml:space="preserve">, </w:t>
      </w:r>
      <w:r w:rsidR="000778A4" w:rsidRPr="007E7B6E">
        <w:rPr>
          <w:rFonts w:ascii="Times New Roman" w:hAnsi="Times New Roman"/>
          <w:sz w:val="24"/>
          <w:szCs w:val="24"/>
        </w:rPr>
        <w:t xml:space="preserve"> prorektorzy</w:t>
      </w:r>
      <w:r w:rsidR="004778BA">
        <w:rPr>
          <w:rFonts w:ascii="Times New Roman" w:hAnsi="Times New Roman"/>
          <w:sz w:val="24"/>
          <w:szCs w:val="24"/>
        </w:rPr>
        <w:t xml:space="preserve"> </w:t>
      </w:r>
      <w:proofErr w:type="spellStart"/>
      <w:r w:rsidR="004778BA">
        <w:rPr>
          <w:rFonts w:ascii="Times New Roman" w:hAnsi="Times New Roman"/>
          <w:sz w:val="24"/>
          <w:szCs w:val="24"/>
        </w:rPr>
        <w:t>oraz</w:t>
      </w:r>
      <w:r w:rsidR="000778A4" w:rsidRPr="007E7B6E">
        <w:rPr>
          <w:rFonts w:ascii="Times New Roman" w:hAnsi="Times New Roman"/>
          <w:sz w:val="24"/>
          <w:szCs w:val="24"/>
        </w:rPr>
        <w:t>dziekani</w:t>
      </w:r>
      <w:proofErr w:type="spellEnd"/>
      <w:r w:rsidR="000778A4" w:rsidRPr="007E7B6E">
        <w:rPr>
          <w:rFonts w:ascii="Times New Roman" w:hAnsi="Times New Roman"/>
          <w:sz w:val="24"/>
          <w:szCs w:val="24"/>
        </w:rPr>
        <w:t xml:space="preserve"> wydziałów</w:t>
      </w:r>
      <w:r w:rsidR="003A24D9">
        <w:rPr>
          <w:rFonts w:ascii="Times New Roman" w:hAnsi="Times New Roman"/>
          <w:sz w:val="24"/>
          <w:szCs w:val="24"/>
        </w:rPr>
        <w:t>.</w:t>
      </w:r>
    </w:p>
    <w:p w14:paraId="4EEB7197" w14:textId="09AF193E" w:rsidR="00C95113" w:rsidRPr="00EB7540" w:rsidRDefault="00C95113" w:rsidP="00A476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zaprosić do uczestniczenia w posiedzeniu senatu z głosem doradczym także inne osoby niż wskazane w ust. 2.</w:t>
      </w:r>
    </w:p>
    <w:p w14:paraId="70113D61" w14:textId="44BB5795" w:rsidR="008B0E74" w:rsidRPr="00EB7540" w:rsidRDefault="008B0E74" w:rsidP="00A47654">
      <w:pPr>
        <w:widowControl w:val="0"/>
        <w:numPr>
          <w:ilvl w:val="0"/>
          <w:numId w:val="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posiedzeniach senatu uczestniczy z głosem doradczym przedstawiciel każdego związku zawodowego działającego w uczelni.</w:t>
      </w:r>
    </w:p>
    <w:p w14:paraId="397189DE"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3C2E596"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20</w:t>
      </w:r>
    </w:p>
    <w:p w14:paraId="76EE8075" w14:textId="77777777" w:rsidR="00C95113" w:rsidRPr="00EB7540" w:rsidRDefault="00C95113" w:rsidP="00A47654">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Posiedzenia senatu zwołuje rektor co najmniej raz na dwa miesiące, z wyłączeniem okresów wolnych od zajęć dydaktycznych.</w:t>
      </w:r>
    </w:p>
    <w:p w14:paraId="36C307F5" w14:textId="77777777" w:rsidR="00C95113" w:rsidRPr="00EB7540" w:rsidRDefault="00C95113" w:rsidP="00A47654">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pisemny wniosek określający przedmiot posiedzenia złożony przez co najmniej 10 członków senatu rektor zwołuje posiedzenie nadzwyczajne senatu.</w:t>
      </w:r>
    </w:p>
    <w:p w14:paraId="73151ACB" w14:textId="0AB7D80A" w:rsidR="00C95113" w:rsidRDefault="00C95113" w:rsidP="00A47654">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pierwszym posiedzeniu senatu w roku akademickim rektor przedstawia ramowy </w:t>
      </w:r>
      <w:r w:rsidRPr="00EB7540">
        <w:rPr>
          <w:rFonts w:ascii="Times New Roman" w:hAnsi="Times New Roman"/>
          <w:sz w:val="24"/>
          <w:szCs w:val="24"/>
        </w:rPr>
        <w:lastRenderedPageBreak/>
        <w:t>program prac senatu, w tym planowany terminarz posiedzeń.</w:t>
      </w:r>
    </w:p>
    <w:p w14:paraId="49E7BF30" w14:textId="360B5CE9" w:rsidR="00565145" w:rsidRPr="00EB7540" w:rsidRDefault="00565145" w:rsidP="00565145">
      <w:pPr>
        <w:widowControl w:val="0"/>
        <w:numPr>
          <w:ilvl w:val="0"/>
          <w:numId w:val="26"/>
        </w:numPr>
        <w:autoSpaceDE w:val="0"/>
        <w:autoSpaceDN w:val="0"/>
        <w:adjustRightInd w:val="0"/>
        <w:spacing w:after="0" w:line="240" w:lineRule="auto"/>
        <w:jc w:val="both"/>
        <w:rPr>
          <w:rFonts w:ascii="Times New Roman" w:hAnsi="Times New Roman"/>
          <w:sz w:val="24"/>
          <w:szCs w:val="24"/>
        </w:rPr>
      </w:pPr>
      <w:r w:rsidRPr="00565145">
        <w:rPr>
          <w:rFonts w:ascii="Times New Roman" w:hAnsi="Times New Roman"/>
          <w:sz w:val="24"/>
          <w:szCs w:val="24"/>
        </w:rPr>
        <w:t xml:space="preserve">W </w:t>
      </w:r>
      <w:r w:rsidR="00967D63">
        <w:rPr>
          <w:rFonts w:ascii="Times New Roman" w:hAnsi="Times New Roman"/>
          <w:sz w:val="24"/>
          <w:szCs w:val="24"/>
        </w:rPr>
        <w:t>każdym przypadku uznanym przez r</w:t>
      </w:r>
      <w:r w:rsidRPr="00565145">
        <w:rPr>
          <w:rFonts w:ascii="Times New Roman" w:hAnsi="Times New Roman"/>
          <w:sz w:val="24"/>
          <w:szCs w:val="24"/>
        </w:rPr>
        <w:t xml:space="preserve">ektora za uzasadniony, a w szczególności </w:t>
      </w:r>
      <w:r w:rsidR="001678C4">
        <w:rPr>
          <w:rFonts w:ascii="Times New Roman" w:hAnsi="Times New Roman"/>
          <w:sz w:val="24"/>
          <w:szCs w:val="24"/>
        </w:rPr>
        <w:t xml:space="preserve">                      </w:t>
      </w:r>
      <w:r w:rsidRPr="00565145">
        <w:rPr>
          <w:rFonts w:ascii="Times New Roman" w:hAnsi="Times New Roman"/>
          <w:sz w:val="24"/>
          <w:szCs w:val="24"/>
        </w:rPr>
        <w:t>w okresie ograniczenia funkcjonowania uczelni artystycznych wprowadzonym na podstawie przepisów prawa powszechnie obowiązującego Senat może podejmować uchwały przy użyciu środków komunikacji elektronicznej. O odbyciu się posiedzenia Senatu przy użyciu środków komunikacji elektronicznej decyduje każdorazowo Rektor. Przez użycie środków komunikacji elektronicznej rozumie się wykorzystanie metod</w:t>
      </w:r>
      <w:r>
        <w:rPr>
          <w:rFonts w:ascii="Times New Roman" w:hAnsi="Times New Roman"/>
          <w:sz w:val="24"/>
          <w:szCs w:val="24"/>
        </w:rPr>
        <w:t xml:space="preserve">                  </w:t>
      </w:r>
      <w:r w:rsidRPr="00565145">
        <w:rPr>
          <w:rFonts w:ascii="Times New Roman" w:hAnsi="Times New Roman"/>
          <w:sz w:val="24"/>
          <w:szCs w:val="24"/>
        </w:rPr>
        <w:t xml:space="preserve"> i technik porozumienia się na odległość przy wykorzystaniu infrastruktury</w:t>
      </w:r>
      <w:r w:rsidR="001678C4">
        <w:rPr>
          <w:rFonts w:ascii="Times New Roman" w:hAnsi="Times New Roman"/>
          <w:sz w:val="24"/>
          <w:szCs w:val="24"/>
        </w:rPr>
        <w:t xml:space="preserve">                             </w:t>
      </w:r>
      <w:r w:rsidRPr="00565145">
        <w:rPr>
          <w:rFonts w:ascii="Times New Roman" w:hAnsi="Times New Roman"/>
          <w:sz w:val="24"/>
          <w:szCs w:val="24"/>
        </w:rPr>
        <w:t xml:space="preserve"> i oprogramowania zapewniających synchroniczną i asynchroniczną interakcję członków Senatu</w:t>
      </w:r>
    </w:p>
    <w:p w14:paraId="0BB1C0F4"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D441700"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21</w:t>
      </w:r>
    </w:p>
    <w:p w14:paraId="783323FA" w14:textId="0785F4E6" w:rsidR="00C95113" w:rsidRPr="00EB7540" w:rsidRDefault="00C95113" w:rsidP="00A47654">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Materiały na posiedzenie senatu, z wyjątkiem posiedzenia, o którym mowa w § 20 ust. 2, doręcza się </w:t>
      </w:r>
      <w:r w:rsidR="002A51AE" w:rsidRPr="00EB7540">
        <w:rPr>
          <w:rFonts w:ascii="Times New Roman" w:hAnsi="Times New Roman"/>
          <w:sz w:val="24"/>
          <w:szCs w:val="24"/>
        </w:rPr>
        <w:t xml:space="preserve">drogą elektroniczną </w:t>
      </w:r>
      <w:r w:rsidRPr="00EB7540">
        <w:rPr>
          <w:rFonts w:ascii="Times New Roman" w:hAnsi="Times New Roman"/>
          <w:sz w:val="24"/>
          <w:szCs w:val="24"/>
        </w:rPr>
        <w:t xml:space="preserve">członkom senatu i osobom uczestniczącym </w:t>
      </w:r>
      <w:r w:rsidR="00DD1961">
        <w:rPr>
          <w:rFonts w:ascii="Times New Roman" w:hAnsi="Times New Roman"/>
          <w:sz w:val="24"/>
          <w:szCs w:val="24"/>
        </w:rPr>
        <w:t xml:space="preserve">                      </w:t>
      </w:r>
      <w:r w:rsidRPr="00EB7540">
        <w:rPr>
          <w:rFonts w:ascii="Times New Roman" w:hAnsi="Times New Roman"/>
          <w:sz w:val="24"/>
          <w:szCs w:val="24"/>
        </w:rPr>
        <w:t>w posiedzeniu z głosem doradczym na co najmniej 5 dni przed posiedzeniem</w:t>
      </w:r>
      <w:r w:rsidR="002A51AE" w:rsidRPr="00EB7540">
        <w:rPr>
          <w:rFonts w:ascii="Times New Roman" w:hAnsi="Times New Roman"/>
          <w:sz w:val="24"/>
          <w:szCs w:val="24"/>
        </w:rPr>
        <w:t xml:space="preserve">. </w:t>
      </w:r>
    </w:p>
    <w:p w14:paraId="5CF82AE0" w14:textId="7DAE5EB5" w:rsidR="00C95113" w:rsidRPr="00233CA5" w:rsidRDefault="00C95113" w:rsidP="00A47654">
      <w:pPr>
        <w:widowControl w:val="0"/>
        <w:numPr>
          <w:ilvl w:val="0"/>
          <w:numId w:val="2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 posiedzenia senatu sporządza się protokół zatwierdzany na kolejnym posiedzeniu. Każdy członek senatu może sprostować swoją wypowiedź zamieszczoną w protokole oraz </w:t>
      </w:r>
      <w:r w:rsidR="00373587" w:rsidRPr="00EB7540">
        <w:rPr>
          <w:rFonts w:ascii="Times New Roman" w:hAnsi="Times New Roman"/>
          <w:sz w:val="24"/>
          <w:szCs w:val="24"/>
        </w:rPr>
        <w:t xml:space="preserve">wnieść o sprostowanie </w:t>
      </w:r>
      <w:r w:rsidRPr="00EB7540">
        <w:rPr>
          <w:rFonts w:ascii="Times New Roman" w:hAnsi="Times New Roman"/>
          <w:sz w:val="24"/>
          <w:szCs w:val="24"/>
        </w:rPr>
        <w:t xml:space="preserve">w innych kwestiach. </w:t>
      </w:r>
      <w:r w:rsidR="007E5CFF" w:rsidRPr="00233CA5">
        <w:rPr>
          <w:rFonts w:ascii="Times New Roman" w:hAnsi="Times New Roman"/>
          <w:strike/>
          <w:sz w:val="24"/>
          <w:szCs w:val="24"/>
        </w:rPr>
        <w:t xml:space="preserve"> </w:t>
      </w:r>
    </w:p>
    <w:p w14:paraId="3791B35C"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6B9A9E0C"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22</w:t>
      </w:r>
    </w:p>
    <w:p w14:paraId="25AE1318" w14:textId="287B5592" w:rsidR="00C95113" w:rsidRPr="00EB7540" w:rsidRDefault="00C95113" w:rsidP="00A4765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Głosowania odbywają się jawnie, z wyjątkiem spraw osobowych, wymagających głosowania tajnego.</w:t>
      </w:r>
    </w:p>
    <w:p w14:paraId="221F4661" w14:textId="77777777" w:rsidR="00C95113" w:rsidRPr="00EB7540" w:rsidRDefault="00C95113" w:rsidP="00A4765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podejmuje uchwały zwykłą większością głosów w obecności co najmniej połowy statutowej liczby członków, chyba że przepisy ustawy lub Statutu </w:t>
      </w:r>
      <w:r w:rsidR="00373587" w:rsidRPr="00EB7540">
        <w:rPr>
          <w:rFonts w:ascii="Times New Roman" w:hAnsi="Times New Roman"/>
          <w:sz w:val="24"/>
          <w:szCs w:val="24"/>
        </w:rPr>
        <w:t>stanowią inaczej</w:t>
      </w:r>
      <w:r w:rsidRPr="00EB7540">
        <w:rPr>
          <w:rFonts w:ascii="Times New Roman" w:hAnsi="Times New Roman"/>
          <w:sz w:val="24"/>
          <w:szCs w:val="24"/>
        </w:rPr>
        <w:t>.</w:t>
      </w:r>
    </w:p>
    <w:p w14:paraId="24DBB5BB" w14:textId="3910DB52" w:rsidR="00C95113" w:rsidRPr="00EB7540" w:rsidRDefault="00C95113" w:rsidP="00A47654">
      <w:pPr>
        <w:widowControl w:val="0"/>
        <w:numPr>
          <w:ilvl w:val="0"/>
          <w:numId w:val="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Uchwały senatu, z wyjątkiem spraw osobowych, podaje się do wiadomości wspólnocie Akademii w sposób </w:t>
      </w:r>
      <w:r w:rsidR="00C9580B" w:rsidRPr="00EB7540">
        <w:rPr>
          <w:rFonts w:ascii="Times New Roman" w:hAnsi="Times New Roman"/>
          <w:sz w:val="24"/>
          <w:szCs w:val="24"/>
        </w:rPr>
        <w:t xml:space="preserve">opisany w </w:t>
      </w:r>
      <w:r w:rsidR="00AA438D" w:rsidRPr="00EB7540">
        <w:rPr>
          <w:rFonts w:ascii="Times New Roman" w:hAnsi="Times New Roman"/>
          <w:sz w:val="24"/>
          <w:szCs w:val="24"/>
        </w:rPr>
        <w:t xml:space="preserve">załączniku </w:t>
      </w:r>
      <w:r w:rsidR="00DD1961">
        <w:rPr>
          <w:rFonts w:ascii="Times New Roman" w:hAnsi="Times New Roman"/>
          <w:sz w:val="24"/>
          <w:szCs w:val="24"/>
        </w:rPr>
        <w:t xml:space="preserve">nr 3 </w:t>
      </w:r>
      <w:r w:rsidR="00320EA2" w:rsidRPr="00EB7540">
        <w:rPr>
          <w:rFonts w:ascii="Times New Roman" w:hAnsi="Times New Roman"/>
          <w:sz w:val="24"/>
          <w:szCs w:val="24"/>
        </w:rPr>
        <w:t>do s</w:t>
      </w:r>
      <w:r w:rsidR="001930FF" w:rsidRPr="00EB7540">
        <w:rPr>
          <w:rFonts w:ascii="Times New Roman" w:hAnsi="Times New Roman"/>
          <w:sz w:val="24"/>
          <w:szCs w:val="24"/>
        </w:rPr>
        <w:t>t</w:t>
      </w:r>
      <w:r w:rsidR="00320EA2" w:rsidRPr="00EB7540">
        <w:rPr>
          <w:rFonts w:ascii="Times New Roman" w:hAnsi="Times New Roman"/>
          <w:sz w:val="24"/>
          <w:szCs w:val="24"/>
        </w:rPr>
        <w:t>at</w:t>
      </w:r>
      <w:r w:rsidR="001930FF" w:rsidRPr="00EB7540">
        <w:rPr>
          <w:rFonts w:ascii="Times New Roman" w:hAnsi="Times New Roman"/>
          <w:sz w:val="24"/>
          <w:szCs w:val="24"/>
        </w:rPr>
        <w:t xml:space="preserve">utu, pt. „Tryb zwoływania posiedzeń i pracy </w:t>
      </w:r>
      <w:r w:rsidR="00B470B5" w:rsidRPr="00EB7540">
        <w:rPr>
          <w:rFonts w:ascii="Times New Roman" w:hAnsi="Times New Roman"/>
          <w:sz w:val="24"/>
          <w:szCs w:val="24"/>
        </w:rPr>
        <w:t>Senatu</w:t>
      </w:r>
      <w:r w:rsidR="001930FF" w:rsidRPr="00EB7540">
        <w:rPr>
          <w:rFonts w:ascii="Times New Roman" w:hAnsi="Times New Roman"/>
          <w:sz w:val="24"/>
          <w:szCs w:val="24"/>
        </w:rPr>
        <w:t>”</w:t>
      </w:r>
      <w:r w:rsidRPr="00EB7540">
        <w:rPr>
          <w:rFonts w:ascii="Times New Roman" w:hAnsi="Times New Roman"/>
          <w:sz w:val="24"/>
          <w:szCs w:val="24"/>
        </w:rPr>
        <w:t>. Uchwałę senatu w sprawie osobowej doręcza się zainteresowanej osobie.</w:t>
      </w:r>
    </w:p>
    <w:p w14:paraId="415C9D4D" w14:textId="77777777" w:rsidR="005E50D9" w:rsidRPr="00EB7540" w:rsidRDefault="005E50D9" w:rsidP="00A47654">
      <w:pPr>
        <w:widowControl w:val="0"/>
        <w:autoSpaceDE w:val="0"/>
        <w:autoSpaceDN w:val="0"/>
        <w:adjustRightInd w:val="0"/>
        <w:spacing w:after="0" w:line="240" w:lineRule="auto"/>
        <w:jc w:val="center"/>
        <w:rPr>
          <w:rFonts w:ascii="Times New Roman" w:hAnsi="Times New Roman"/>
          <w:b/>
          <w:sz w:val="24"/>
          <w:szCs w:val="24"/>
        </w:rPr>
      </w:pPr>
    </w:p>
    <w:p w14:paraId="4E766914"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0505FB66" w14:textId="77777777" w:rsidR="00C43793" w:rsidRDefault="00C43793" w:rsidP="00A47654">
      <w:pPr>
        <w:widowControl w:val="0"/>
        <w:autoSpaceDE w:val="0"/>
        <w:autoSpaceDN w:val="0"/>
        <w:adjustRightInd w:val="0"/>
        <w:spacing w:after="0" w:line="240" w:lineRule="auto"/>
        <w:jc w:val="center"/>
        <w:rPr>
          <w:rFonts w:ascii="Times New Roman" w:hAnsi="Times New Roman"/>
          <w:b/>
          <w:sz w:val="24"/>
          <w:szCs w:val="24"/>
        </w:rPr>
      </w:pPr>
    </w:p>
    <w:p w14:paraId="597D96FB" w14:textId="1D0FDFB6"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4215FA58"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Rada uczelni</w:t>
      </w:r>
    </w:p>
    <w:p w14:paraId="6031CFAB"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71F8BAD2"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23</w:t>
      </w:r>
    </w:p>
    <w:p w14:paraId="6E23F31C" w14:textId="740B16F8" w:rsidR="00373587" w:rsidRPr="00EB7540" w:rsidRDefault="00C95113" w:rsidP="00A4765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Rada uczelni składa się z </w:t>
      </w:r>
      <w:r w:rsidR="001930FF" w:rsidRPr="00EB7540">
        <w:rPr>
          <w:rFonts w:ascii="Times New Roman" w:hAnsi="Times New Roman"/>
          <w:sz w:val="24"/>
          <w:szCs w:val="24"/>
        </w:rPr>
        <w:t>7</w:t>
      </w:r>
      <w:r w:rsidR="004F0BA5" w:rsidRPr="00EB7540">
        <w:rPr>
          <w:rFonts w:ascii="Times New Roman" w:hAnsi="Times New Roman"/>
          <w:sz w:val="24"/>
          <w:szCs w:val="24"/>
        </w:rPr>
        <w:t xml:space="preserve"> </w:t>
      </w:r>
      <w:r w:rsidRPr="00EB7540">
        <w:rPr>
          <w:rFonts w:ascii="Times New Roman" w:hAnsi="Times New Roman"/>
          <w:sz w:val="24"/>
          <w:szCs w:val="24"/>
        </w:rPr>
        <w:t>członków</w:t>
      </w:r>
      <w:r w:rsidR="00373587" w:rsidRPr="00EB7540">
        <w:rPr>
          <w:rFonts w:ascii="Times New Roman" w:hAnsi="Times New Roman"/>
          <w:sz w:val="24"/>
          <w:szCs w:val="24"/>
        </w:rPr>
        <w:t>:</w:t>
      </w:r>
    </w:p>
    <w:p w14:paraId="74327DDE" w14:textId="226ED527" w:rsidR="00373587" w:rsidRPr="00EB7540" w:rsidRDefault="001930FF" w:rsidP="00A63B2A">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w:t>
      </w:r>
      <w:r w:rsidR="00C95113" w:rsidRPr="00EB7540">
        <w:rPr>
          <w:rFonts w:ascii="Times New Roman" w:hAnsi="Times New Roman"/>
          <w:sz w:val="24"/>
          <w:szCs w:val="24"/>
        </w:rPr>
        <w:t xml:space="preserve"> pochodzących ze wspólnoty Akademii</w:t>
      </w:r>
      <w:r w:rsidR="00373587" w:rsidRPr="00EB7540">
        <w:rPr>
          <w:rFonts w:ascii="Times New Roman" w:hAnsi="Times New Roman"/>
          <w:sz w:val="24"/>
          <w:szCs w:val="24"/>
        </w:rPr>
        <w:t>,</w:t>
      </w:r>
    </w:p>
    <w:p w14:paraId="5013A1DD" w14:textId="7E2B29AA" w:rsidR="00373587" w:rsidRPr="00EB7540" w:rsidRDefault="001930FF" w:rsidP="00A63B2A">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w:t>
      </w:r>
      <w:r w:rsidR="00C95113" w:rsidRPr="00EB7540">
        <w:rPr>
          <w:rFonts w:ascii="Times New Roman" w:hAnsi="Times New Roman"/>
          <w:sz w:val="24"/>
          <w:szCs w:val="24"/>
        </w:rPr>
        <w:t xml:space="preserve"> pochodzącyc</w:t>
      </w:r>
      <w:r w:rsidR="00373587" w:rsidRPr="00EB7540">
        <w:rPr>
          <w:rFonts w:ascii="Times New Roman" w:hAnsi="Times New Roman"/>
          <w:sz w:val="24"/>
          <w:szCs w:val="24"/>
        </w:rPr>
        <w:t>h spoza wspólnoty Akademii,</w:t>
      </w:r>
    </w:p>
    <w:p w14:paraId="1C356AA3" w14:textId="77777777" w:rsidR="00C95113" w:rsidRPr="00EB7540" w:rsidRDefault="00C95113" w:rsidP="00A63B2A">
      <w:pPr>
        <w:widowControl w:val="0"/>
        <w:numPr>
          <w:ilvl w:val="0"/>
          <w:numId w:val="1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przewodniczącego samorządu studenckiego.</w:t>
      </w:r>
    </w:p>
    <w:p w14:paraId="4848B067" w14:textId="3E61B0A3" w:rsidR="00C95113" w:rsidRPr="00EB7540" w:rsidRDefault="00C95113" w:rsidP="00A47654">
      <w:pPr>
        <w:widowControl w:val="0"/>
        <w:numPr>
          <w:ilvl w:val="0"/>
          <w:numId w:val="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Członków rady uczelni</w:t>
      </w:r>
      <w:r w:rsidR="00B470B5" w:rsidRPr="00EB7540">
        <w:rPr>
          <w:rFonts w:ascii="Times New Roman" w:hAnsi="Times New Roman"/>
          <w:sz w:val="24"/>
          <w:szCs w:val="24"/>
        </w:rPr>
        <w:t>, o których mowa w ust. 1 lit. a) i b)</w:t>
      </w:r>
      <w:r w:rsidRPr="00EB7540">
        <w:rPr>
          <w:rFonts w:ascii="Times New Roman" w:hAnsi="Times New Roman"/>
          <w:sz w:val="24"/>
          <w:szCs w:val="24"/>
        </w:rPr>
        <w:t xml:space="preserve"> wybiera senat w drodze głosowania.</w:t>
      </w:r>
    </w:p>
    <w:p w14:paraId="27A43A4F" w14:textId="04BFA40A"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704C383" w14:textId="70AAEE9A" w:rsidR="00BA1C15" w:rsidRPr="00EB7540" w:rsidRDefault="00D55BE7" w:rsidP="000174B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w:t>
      </w:r>
      <w:r w:rsidR="000174B4" w:rsidRPr="00EB7540">
        <w:rPr>
          <w:rFonts w:ascii="Times New Roman" w:hAnsi="Times New Roman"/>
          <w:sz w:val="24"/>
          <w:szCs w:val="24"/>
        </w:rPr>
        <w:t xml:space="preserve"> 24</w:t>
      </w:r>
    </w:p>
    <w:p w14:paraId="05F0406C" w14:textId="2F20D95C" w:rsidR="00BA1C15" w:rsidRPr="00EB7540" w:rsidRDefault="00DD1961" w:rsidP="00A63B2A">
      <w:pPr>
        <w:pStyle w:val="Akapitzlist"/>
        <w:numPr>
          <w:ilvl w:val="0"/>
          <w:numId w:val="185"/>
        </w:numPr>
        <w:spacing w:after="160" w:line="259" w:lineRule="auto"/>
        <w:jc w:val="both"/>
        <w:rPr>
          <w:rFonts w:ascii="Times New Roman" w:hAnsi="Times New Roman"/>
          <w:sz w:val="24"/>
          <w:szCs w:val="24"/>
        </w:rPr>
      </w:pPr>
      <w:r>
        <w:rPr>
          <w:rFonts w:ascii="Times New Roman" w:hAnsi="Times New Roman"/>
          <w:sz w:val="24"/>
          <w:szCs w:val="24"/>
        </w:rPr>
        <w:t>Członkiem rady u</w:t>
      </w:r>
      <w:r w:rsidR="00BA1C15" w:rsidRPr="00EB7540">
        <w:rPr>
          <w:rFonts w:ascii="Times New Roman" w:hAnsi="Times New Roman"/>
          <w:sz w:val="24"/>
          <w:szCs w:val="24"/>
        </w:rPr>
        <w:t>czelni może być osoba, która spełnia warunki określone w art. 20 ust. 1 ustawy z dnia 20 lipca 2018 r. Prawo o szkolnictwie wyższym i nauce (Dz.U. z 2018 r. poz. 1668) i nie pełni funkcji organu ASP w Gdańsku lub innej uczelni, nie jest członkiem rady innej uczelni ani nie jest zatrudniona w administracji publicznej.</w:t>
      </w:r>
    </w:p>
    <w:p w14:paraId="6CE4293A" w14:textId="5F14AECA" w:rsidR="00BA1C15" w:rsidRPr="00EB7540" w:rsidRDefault="00BA1C15" w:rsidP="00A63B2A">
      <w:pPr>
        <w:pStyle w:val="Akapitzlist"/>
        <w:numPr>
          <w:ilvl w:val="0"/>
          <w:numId w:val="185"/>
        </w:numPr>
        <w:spacing w:after="160" w:line="259" w:lineRule="auto"/>
        <w:rPr>
          <w:rFonts w:ascii="Times New Roman" w:hAnsi="Times New Roman"/>
          <w:sz w:val="24"/>
          <w:szCs w:val="24"/>
        </w:rPr>
      </w:pPr>
      <w:r w:rsidRPr="00EB7540">
        <w:rPr>
          <w:rFonts w:ascii="Times New Roman" w:hAnsi="Times New Roman"/>
          <w:sz w:val="24"/>
          <w:szCs w:val="24"/>
        </w:rPr>
        <w:t xml:space="preserve">Kandydat na członka </w:t>
      </w:r>
      <w:r w:rsidR="00DD1961">
        <w:rPr>
          <w:rFonts w:ascii="Times New Roman" w:hAnsi="Times New Roman"/>
          <w:sz w:val="24"/>
          <w:szCs w:val="24"/>
        </w:rPr>
        <w:t>rady uczelni składa r</w:t>
      </w:r>
      <w:r w:rsidRPr="00EB7540">
        <w:rPr>
          <w:rFonts w:ascii="Times New Roman" w:hAnsi="Times New Roman"/>
          <w:sz w:val="24"/>
          <w:szCs w:val="24"/>
        </w:rPr>
        <w:t xml:space="preserve">ektorowi: </w:t>
      </w:r>
    </w:p>
    <w:p w14:paraId="080E868B" w14:textId="0C9C8D62" w:rsidR="00BA1C15" w:rsidRPr="00EB7540" w:rsidRDefault="00BA1C15" w:rsidP="00A63B2A">
      <w:pPr>
        <w:pStyle w:val="Akapitzlist"/>
        <w:numPr>
          <w:ilvl w:val="0"/>
          <w:numId w:val="186"/>
        </w:numPr>
        <w:spacing w:after="160" w:line="259" w:lineRule="auto"/>
        <w:rPr>
          <w:rFonts w:ascii="Times New Roman" w:hAnsi="Times New Roman"/>
          <w:sz w:val="24"/>
          <w:szCs w:val="24"/>
        </w:rPr>
      </w:pPr>
      <w:r w:rsidRPr="00EB7540">
        <w:rPr>
          <w:rFonts w:ascii="Times New Roman" w:hAnsi="Times New Roman"/>
          <w:sz w:val="24"/>
          <w:szCs w:val="24"/>
        </w:rPr>
        <w:t>oświadczenie o spełnieniu warunków określonych w ust.</w:t>
      </w:r>
      <w:r w:rsidR="00D55BE7" w:rsidRPr="00EB7540">
        <w:rPr>
          <w:rFonts w:ascii="Times New Roman" w:hAnsi="Times New Roman"/>
          <w:sz w:val="24"/>
          <w:szCs w:val="24"/>
        </w:rPr>
        <w:t xml:space="preserve"> 1</w:t>
      </w:r>
      <w:r w:rsidR="005E63C5">
        <w:rPr>
          <w:rFonts w:ascii="Times New Roman" w:hAnsi="Times New Roman"/>
          <w:sz w:val="24"/>
          <w:szCs w:val="24"/>
        </w:rPr>
        <w:t>,</w:t>
      </w:r>
    </w:p>
    <w:p w14:paraId="304C2856" w14:textId="77777777" w:rsidR="00BA1C15" w:rsidRPr="00EB7540" w:rsidRDefault="00BA1C15" w:rsidP="00A63B2A">
      <w:pPr>
        <w:pStyle w:val="Akapitzlist"/>
        <w:numPr>
          <w:ilvl w:val="0"/>
          <w:numId w:val="186"/>
        </w:numPr>
        <w:spacing w:after="160" w:line="259" w:lineRule="auto"/>
        <w:rPr>
          <w:rFonts w:ascii="Times New Roman" w:hAnsi="Times New Roman"/>
          <w:sz w:val="24"/>
          <w:szCs w:val="24"/>
        </w:rPr>
      </w:pPr>
      <w:r w:rsidRPr="00EB7540">
        <w:rPr>
          <w:rFonts w:ascii="Times New Roman" w:hAnsi="Times New Roman"/>
          <w:sz w:val="24"/>
          <w:szCs w:val="24"/>
        </w:rPr>
        <w:lastRenderedPageBreak/>
        <w:t xml:space="preserve">oświadczenie, o którym mowa w art. 7 ust. 1 ustawy z dnia 18 października 2006 r. o ujawnianiu informacji o dokumentach organów bezpieczeństwa państwa z lat 1944-1990 oraz treści tych dokumentów (tekst jedn. Dz.U. z 2017 r. poz. 2186 z </w:t>
      </w:r>
      <w:proofErr w:type="spellStart"/>
      <w:r w:rsidRPr="00EB7540">
        <w:rPr>
          <w:rFonts w:ascii="Times New Roman" w:hAnsi="Times New Roman"/>
          <w:sz w:val="24"/>
          <w:szCs w:val="24"/>
        </w:rPr>
        <w:t>późn</w:t>
      </w:r>
      <w:proofErr w:type="spellEnd"/>
      <w:r w:rsidRPr="00EB7540">
        <w:rPr>
          <w:rFonts w:ascii="Times New Roman" w:hAnsi="Times New Roman"/>
          <w:sz w:val="24"/>
          <w:szCs w:val="24"/>
        </w:rPr>
        <w:t>. zm.).</w:t>
      </w:r>
    </w:p>
    <w:p w14:paraId="74B43AAA" w14:textId="294A9668" w:rsidR="00BA1C15" w:rsidRPr="00EB7540" w:rsidRDefault="00BA1C15" w:rsidP="00A63B2A">
      <w:pPr>
        <w:pStyle w:val="Akapitzlist"/>
        <w:numPr>
          <w:ilvl w:val="0"/>
          <w:numId w:val="185"/>
        </w:numPr>
        <w:spacing w:after="160" w:line="259" w:lineRule="auto"/>
        <w:jc w:val="both"/>
        <w:rPr>
          <w:rFonts w:ascii="Times New Roman" w:hAnsi="Times New Roman"/>
          <w:sz w:val="24"/>
          <w:szCs w:val="24"/>
        </w:rPr>
      </w:pPr>
      <w:r w:rsidRPr="00EB7540">
        <w:rPr>
          <w:rFonts w:ascii="Times New Roman" w:hAnsi="Times New Roman"/>
          <w:sz w:val="24"/>
          <w:szCs w:val="24"/>
        </w:rPr>
        <w:t xml:space="preserve">Rektor oświadczenie, o którym mowa </w:t>
      </w:r>
      <w:r w:rsidR="007A1070">
        <w:rPr>
          <w:rFonts w:ascii="Times New Roman" w:hAnsi="Times New Roman"/>
          <w:sz w:val="24"/>
          <w:szCs w:val="24"/>
        </w:rPr>
        <w:t>w ust. 2</w:t>
      </w:r>
      <w:r w:rsidRPr="00EB7540">
        <w:rPr>
          <w:rFonts w:ascii="Times New Roman" w:hAnsi="Times New Roman"/>
          <w:sz w:val="24"/>
          <w:szCs w:val="24"/>
        </w:rPr>
        <w:t xml:space="preserve"> pkt 2) przesyła niezwłocznie do Instytutu Pamięci Narodowej. </w:t>
      </w:r>
    </w:p>
    <w:p w14:paraId="21CECCA3" w14:textId="181F97B7" w:rsidR="00BA1C15" w:rsidRPr="00EB7540" w:rsidRDefault="000174B4" w:rsidP="0052458E">
      <w:pPr>
        <w:spacing w:after="0"/>
        <w:jc w:val="center"/>
        <w:rPr>
          <w:rFonts w:ascii="Times New Roman" w:hAnsi="Times New Roman"/>
          <w:sz w:val="24"/>
          <w:szCs w:val="24"/>
        </w:rPr>
      </w:pPr>
      <w:r w:rsidRPr="00EB7540">
        <w:rPr>
          <w:rFonts w:ascii="Times New Roman" w:hAnsi="Times New Roman"/>
          <w:sz w:val="24"/>
          <w:szCs w:val="24"/>
        </w:rPr>
        <w:t>§</w:t>
      </w:r>
      <w:r w:rsidR="002116C6">
        <w:rPr>
          <w:rFonts w:ascii="Times New Roman" w:hAnsi="Times New Roman"/>
          <w:sz w:val="24"/>
          <w:szCs w:val="24"/>
        </w:rPr>
        <w:t xml:space="preserve"> </w:t>
      </w:r>
      <w:r w:rsidRPr="00EB7540">
        <w:rPr>
          <w:rFonts w:ascii="Times New Roman" w:hAnsi="Times New Roman"/>
          <w:sz w:val="24"/>
          <w:szCs w:val="24"/>
        </w:rPr>
        <w:t>25</w:t>
      </w:r>
    </w:p>
    <w:p w14:paraId="695DA171" w14:textId="4D662E5E" w:rsidR="00BA1C15" w:rsidRPr="00EB7540" w:rsidRDefault="00B04E03" w:rsidP="00A63B2A">
      <w:pPr>
        <w:pStyle w:val="Akapitzlist"/>
        <w:numPr>
          <w:ilvl w:val="0"/>
          <w:numId w:val="187"/>
        </w:numPr>
        <w:spacing w:after="0" w:line="259" w:lineRule="auto"/>
        <w:jc w:val="both"/>
        <w:rPr>
          <w:rFonts w:ascii="Times New Roman" w:hAnsi="Times New Roman"/>
          <w:sz w:val="24"/>
          <w:szCs w:val="24"/>
        </w:rPr>
      </w:pPr>
      <w:r>
        <w:rPr>
          <w:rFonts w:ascii="Times New Roman" w:hAnsi="Times New Roman"/>
          <w:sz w:val="24"/>
          <w:szCs w:val="24"/>
        </w:rPr>
        <w:t>Kandydatów na członków rady u</w:t>
      </w:r>
      <w:r w:rsidR="00BA1C15" w:rsidRPr="00EB7540">
        <w:rPr>
          <w:rFonts w:ascii="Times New Roman" w:hAnsi="Times New Roman"/>
          <w:sz w:val="24"/>
          <w:szCs w:val="24"/>
        </w:rPr>
        <w:t>czelni mogą zgłaszać:</w:t>
      </w:r>
    </w:p>
    <w:p w14:paraId="480751A7" w14:textId="73A02E74" w:rsidR="00BA1C15" w:rsidRPr="00EB7540" w:rsidRDefault="00967D63" w:rsidP="00A63B2A">
      <w:pPr>
        <w:pStyle w:val="Akapitzlist"/>
        <w:numPr>
          <w:ilvl w:val="0"/>
          <w:numId w:val="188"/>
        </w:numPr>
        <w:spacing w:after="160" w:line="259" w:lineRule="auto"/>
        <w:jc w:val="both"/>
        <w:rPr>
          <w:rFonts w:ascii="Times New Roman" w:hAnsi="Times New Roman"/>
          <w:sz w:val="24"/>
          <w:szCs w:val="24"/>
        </w:rPr>
      </w:pPr>
      <w:r>
        <w:rPr>
          <w:rFonts w:ascii="Times New Roman" w:hAnsi="Times New Roman"/>
          <w:sz w:val="24"/>
          <w:szCs w:val="24"/>
        </w:rPr>
        <w:t>r</w:t>
      </w:r>
      <w:r w:rsidR="00BA1C15" w:rsidRPr="00EB7540">
        <w:rPr>
          <w:rFonts w:ascii="Times New Roman" w:hAnsi="Times New Roman"/>
          <w:sz w:val="24"/>
          <w:szCs w:val="24"/>
        </w:rPr>
        <w:t xml:space="preserve">ektor </w:t>
      </w:r>
    </w:p>
    <w:p w14:paraId="5BD45932" w14:textId="6A1C0893" w:rsidR="00BA1C15" w:rsidRPr="00EB7540" w:rsidRDefault="00967D63" w:rsidP="00A63B2A">
      <w:pPr>
        <w:pStyle w:val="Akapitzlist"/>
        <w:numPr>
          <w:ilvl w:val="0"/>
          <w:numId w:val="188"/>
        </w:numPr>
        <w:spacing w:after="160" w:line="259" w:lineRule="auto"/>
        <w:jc w:val="both"/>
        <w:rPr>
          <w:rFonts w:ascii="Times New Roman" w:hAnsi="Times New Roman"/>
          <w:sz w:val="24"/>
          <w:szCs w:val="24"/>
        </w:rPr>
      </w:pPr>
      <w:r>
        <w:rPr>
          <w:rFonts w:ascii="Times New Roman" w:hAnsi="Times New Roman"/>
          <w:sz w:val="24"/>
          <w:szCs w:val="24"/>
        </w:rPr>
        <w:t>co najmniej 7 członków s</w:t>
      </w:r>
      <w:r w:rsidR="00BA1C15" w:rsidRPr="00EB7540">
        <w:rPr>
          <w:rFonts w:ascii="Times New Roman" w:hAnsi="Times New Roman"/>
          <w:sz w:val="24"/>
          <w:szCs w:val="24"/>
        </w:rPr>
        <w:t>enatu</w:t>
      </w:r>
    </w:p>
    <w:p w14:paraId="7C6EB1B8" w14:textId="77777777" w:rsidR="00BA1C15" w:rsidRPr="00EB7540" w:rsidRDefault="00BA1C15" w:rsidP="00A63B2A">
      <w:pPr>
        <w:pStyle w:val="Akapitzlist"/>
        <w:numPr>
          <w:ilvl w:val="0"/>
          <w:numId w:val="187"/>
        </w:numPr>
        <w:spacing w:after="160" w:line="259" w:lineRule="auto"/>
        <w:jc w:val="both"/>
        <w:rPr>
          <w:rFonts w:ascii="Times New Roman" w:hAnsi="Times New Roman"/>
          <w:sz w:val="24"/>
          <w:szCs w:val="24"/>
        </w:rPr>
      </w:pPr>
      <w:r w:rsidRPr="00EB7540">
        <w:rPr>
          <w:rFonts w:ascii="Times New Roman" w:hAnsi="Times New Roman"/>
          <w:sz w:val="24"/>
          <w:szCs w:val="24"/>
        </w:rPr>
        <w:t>Zgłoszenie następuje na piśmie. Zgłoszenie powinno zawierać uzasadnienie.</w:t>
      </w:r>
    </w:p>
    <w:p w14:paraId="3DA4E8E3" w14:textId="4D167CD8" w:rsidR="00BA1C15" w:rsidRPr="00EB7540" w:rsidRDefault="00967D63" w:rsidP="00A63B2A">
      <w:pPr>
        <w:pStyle w:val="Akapitzlist"/>
        <w:numPr>
          <w:ilvl w:val="0"/>
          <w:numId w:val="187"/>
        </w:numPr>
        <w:spacing w:after="160" w:line="259" w:lineRule="auto"/>
        <w:jc w:val="both"/>
        <w:rPr>
          <w:rFonts w:ascii="Times New Roman" w:hAnsi="Times New Roman"/>
          <w:sz w:val="24"/>
          <w:szCs w:val="24"/>
        </w:rPr>
      </w:pPr>
      <w:r>
        <w:rPr>
          <w:rFonts w:ascii="Times New Roman" w:hAnsi="Times New Roman"/>
          <w:sz w:val="24"/>
          <w:szCs w:val="24"/>
        </w:rPr>
        <w:t>Zgłoszenie składa się p</w:t>
      </w:r>
      <w:r w:rsidR="00BA1C15" w:rsidRPr="00EB7540">
        <w:rPr>
          <w:rFonts w:ascii="Times New Roman" w:hAnsi="Times New Roman"/>
          <w:sz w:val="24"/>
          <w:szCs w:val="24"/>
        </w:rPr>
        <w:t>rzewodniczącem</w:t>
      </w:r>
      <w:r w:rsidR="00D55BE7" w:rsidRPr="00EB7540">
        <w:rPr>
          <w:rFonts w:ascii="Times New Roman" w:hAnsi="Times New Roman"/>
          <w:sz w:val="24"/>
          <w:szCs w:val="24"/>
        </w:rPr>
        <w:t>u Uczelnianej Komisji Wyborczej</w:t>
      </w:r>
      <w:r w:rsidR="00BA1C15" w:rsidRPr="00EB7540">
        <w:rPr>
          <w:rFonts w:ascii="Times New Roman" w:hAnsi="Times New Roman"/>
          <w:sz w:val="24"/>
          <w:szCs w:val="24"/>
        </w:rPr>
        <w:t xml:space="preserve">. </w:t>
      </w:r>
      <w:r w:rsidR="00B04E03">
        <w:rPr>
          <w:rFonts w:ascii="Times New Roman" w:hAnsi="Times New Roman"/>
          <w:sz w:val="24"/>
          <w:szCs w:val="24"/>
        </w:rPr>
        <w:t xml:space="preserve">                         </w:t>
      </w:r>
      <w:r w:rsidR="00BA1C15" w:rsidRPr="00EB7540">
        <w:rPr>
          <w:rFonts w:ascii="Times New Roman" w:hAnsi="Times New Roman"/>
          <w:sz w:val="24"/>
          <w:szCs w:val="24"/>
        </w:rPr>
        <w:t xml:space="preserve">Do zgłoszenia należy dołączyć pisemną zgodę na kandydowanie oraz oświadczenia, </w:t>
      </w:r>
      <w:r w:rsidR="00B04E03">
        <w:rPr>
          <w:rFonts w:ascii="Times New Roman" w:hAnsi="Times New Roman"/>
          <w:sz w:val="24"/>
          <w:szCs w:val="24"/>
        </w:rPr>
        <w:t xml:space="preserve">              </w:t>
      </w:r>
      <w:r w:rsidR="00BA1C15" w:rsidRPr="00EB7540">
        <w:rPr>
          <w:rFonts w:ascii="Times New Roman" w:hAnsi="Times New Roman"/>
          <w:sz w:val="24"/>
          <w:szCs w:val="24"/>
        </w:rPr>
        <w:t>o których mowa</w:t>
      </w:r>
      <w:r w:rsidR="00D55BE7" w:rsidRPr="00EB7540">
        <w:rPr>
          <w:rFonts w:ascii="Times New Roman" w:hAnsi="Times New Roman"/>
          <w:sz w:val="24"/>
          <w:szCs w:val="24"/>
        </w:rPr>
        <w:t xml:space="preserve"> powyżej</w:t>
      </w:r>
      <w:r w:rsidR="00BA1C15" w:rsidRPr="00EB7540">
        <w:rPr>
          <w:rFonts w:ascii="Times New Roman" w:hAnsi="Times New Roman"/>
          <w:sz w:val="24"/>
          <w:szCs w:val="24"/>
        </w:rPr>
        <w:t>.</w:t>
      </w:r>
    </w:p>
    <w:p w14:paraId="7A872ED8" w14:textId="327391CE" w:rsidR="00BA1C15" w:rsidRPr="00EB7540" w:rsidRDefault="00BA1C15" w:rsidP="00A63B2A">
      <w:pPr>
        <w:pStyle w:val="Akapitzlist"/>
        <w:numPr>
          <w:ilvl w:val="0"/>
          <w:numId w:val="187"/>
        </w:numPr>
        <w:spacing w:after="160" w:line="259" w:lineRule="auto"/>
        <w:jc w:val="both"/>
        <w:rPr>
          <w:rFonts w:ascii="Times New Roman" w:hAnsi="Times New Roman"/>
          <w:sz w:val="24"/>
          <w:szCs w:val="24"/>
        </w:rPr>
      </w:pPr>
      <w:r w:rsidRPr="00EB7540">
        <w:rPr>
          <w:rFonts w:ascii="Times New Roman" w:hAnsi="Times New Roman"/>
          <w:sz w:val="24"/>
          <w:szCs w:val="24"/>
        </w:rPr>
        <w:t xml:space="preserve">Przewodniczący Uczelnianej Komisji Wyborczej sprawdza prawidłowość zgłoszeń kandydatów i </w:t>
      </w:r>
      <w:r w:rsidR="00B04E03">
        <w:rPr>
          <w:rFonts w:ascii="Times New Roman" w:hAnsi="Times New Roman"/>
          <w:sz w:val="24"/>
          <w:szCs w:val="24"/>
        </w:rPr>
        <w:t>przedstawia r</w:t>
      </w:r>
      <w:r w:rsidR="00D55BE7" w:rsidRPr="00EB7540">
        <w:rPr>
          <w:rFonts w:ascii="Times New Roman" w:hAnsi="Times New Roman"/>
          <w:sz w:val="24"/>
          <w:szCs w:val="24"/>
        </w:rPr>
        <w:t>ektorowi</w:t>
      </w:r>
      <w:r w:rsidRPr="00EB7540">
        <w:rPr>
          <w:rFonts w:ascii="Times New Roman" w:hAnsi="Times New Roman"/>
          <w:sz w:val="24"/>
          <w:szCs w:val="24"/>
        </w:rPr>
        <w:t xml:space="preserve"> listę kandydatów spośród członków wspólnoty uczelni i listę kandydatów spoza wspólnoty uczelni.</w:t>
      </w:r>
    </w:p>
    <w:p w14:paraId="2F1D0144" w14:textId="2203A409" w:rsidR="00BA1C15" w:rsidRPr="00EB7540" w:rsidRDefault="00603286" w:rsidP="00A63B2A">
      <w:pPr>
        <w:pStyle w:val="Akapitzlist"/>
        <w:numPr>
          <w:ilvl w:val="0"/>
          <w:numId w:val="187"/>
        </w:numPr>
        <w:spacing w:after="160" w:line="259" w:lineRule="auto"/>
        <w:rPr>
          <w:rFonts w:ascii="Times New Roman" w:hAnsi="Times New Roman"/>
          <w:sz w:val="24"/>
          <w:szCs w:val="24"/>
        </w:rPr>
      </w:pPr>
      <w:r>
        <w:rPr>
          <w:rFonts w:ascii="Times New Roman" w:hAnsi="Times New Roman"/>
          <w:sz w:val="24"/>
          <w:szCs w:val="24"/>
        </w:rPr>
        <w:t>Na posiedzeniu s</w:t>
      </w:r>
      <w:r w:rsidR="00BA1C15" w:rsidRPr="00EB7540">
        <w:rPr>
          <w:rFonts w:ascii="Times New Roman" w:hAnsi="Times New Roman"/>
          <w:sz w:val="24"/>
          <w:szCs w:val="24"/>
        </w:rPr>
        <w:t>enatu przed głosowaniem zgłaszający prezentuje uzasadnienie wraz sylwetkami kandydatów.</w:t>
      </w:r>
    </w:p>
    <w:p w14:paraId="3D73DE72" w14:textId="4DFF9771" w:rsidR="00BA1C15" w:rsidRPr="00EB7540" w:rsidRDefault="000174B4" w:rsidP="0052458E">
      <w:pPr>
        <w:spacing w:after="0"/>
        <w:jc w:val="center"/>
        <w:rPr>
          <w:rFonts w:ascii="Times New Roman" w:hAnsi="Times New Roman"/>
          <w:sz w:val="24"/>
          <w:szCs w:val="24"/>
        </w:rPr>
      </w:pPr>
      <w:r w:rsidRPr="00EB7540">
        <w:rPr>
          <w:rFonts w:ascii="Times New Roman" w:hAnsi="Times New Roman"/>
          <w:sz w:val="24"/>
          <w:szCs w:val="24"/>
        </w:rPr>
        <w:t>§ 26</w:t>
      </w:r>
    </w:p>
    <w:p w14:paraId="21297E8E" w14:textId="664EBDFA" w:rsidR="00BA1C15" w:rsidRPr="00EB7540" w:rsidRDefault="00BA1C15" w:rsidP="00A63B2A">
      <w:pPr>
        <w:pStyle w:val="Akapitzlist"/>
        <w:numPr>
          <w:ilvl w:val="0"/>
          <w:numId w:val="189"/>
        </w:numPr>
        <w:spacing w:after="0" w:line="259" w:lineRule="auto"/>
        <w:jc w:val="both"/>
        <w:rPr>
          <w:rFonts w:ascii="Times New Roman" w:hAnsi="Times New Roman"/>
          <w:sz w:val="24"/>
          <w:szCs w:val="24"/>
        </w:rPr>
      </w:pPr>
      <w:r w:rsidRPr="00EB7540">
        <w:rPr>
          <w:rFonts w:ascii="Times New Roman" w:hAnsi="Times New Roman"/>
          <w:sz w:val="24"/>
          <w:szCs w:val="24"/>
        </w:rPr>
        <w:t>Senat podejmuje uchwałę o powołaniu k</w:t>
      </w:r>
      <w:r w:rsidR="00B04E03">
        <w:rPr>
          <w:rFonts w:ascii="Times New Roman" w:hAnsi="Times New Roman"/>
          <w:sz w:val="24"/>
          <w:szCs w:val="24"/>
        </w:rPr>
        <w:t>ażdego z kandydatów na członka rady u</w:t>
      </w:r>
      <w:r w:rsidRPr="00EB7540">
        <w:rPr>
          <w:rFonts w:ascii="Times New Roman" w:hAnsi="Times New Roman"/>
          <w:sz w:val="24"/>
          <w:szCs w:val="24"/>
        </w:rPr>
        <w:t>czelni w głosowaniu tajnym, bezwzględną większością głosów przy obecności co najmni</w:t>
      </w:r>
      <w:r w:rsidR="00B04E03">
        <w:rPr>
          <w:rFonts w:ascii="Times New Roman" w:hAnsi="Times New Roman"/>
          <w:sz w:val="24"/>
          <w:szCs w:val="24"/>
        </w:rPr>
        <w:t>ej połowy statutowego składu s</w:t>
      </w:r>
      <w:r w:rsidRPr="00EB7540">
        <w:rPr>
          <w:rFonts w:ascii="Times New Roman" w:hAnsi="Times New Roman"/>
          <w:sz w:val="24"/>
          <w:szCs w:val="24"/>
        </w:rPr>
        <w:t>enatu. W posiedzeniu uczestniczy Przewodniczący Uczelnianej Komisji Wyborczej.</w:t>
      </w:r>
    </w:p>
    <w:p w14:paraId="4FE8CE79" w14:textId="65A62764" w:rsidR="00BA1C15" w:rsidRPr="00EB7540" w:rsidRDefault="00BA1C15" w:rsidP="00A63B2A">
      <w:pPr>
        <w:pStyle w:val="Akapitzlist"/>
        <w:numPr>
          <w:ilvl w:val="0"/>
          <w:numId w:val="189"/>
        </w:numPr>
        <w:spacing w:after="160" w:line="259" w:lineRule="auto"/>
        <w:jc w:val="both"/>
        <w:rPr>
          <w:rFonts w:ascii="Times New Roman" w:hAnsi="Times New Roman"/>
          <w:sz w:val="24"/>
          <w:szCs w:val="24"/>
        </w:rPr>
      </w:pPr>
      <w:r w:rsidRPr="00EB7540">
        <w:rPr>
          <w:rFonts w:ascii="Times New Roman" w:hAnsi="Times New Roman"/>
          <w:sz w:val="24"/>
          <w:szCs w:val="24"/>
        </w:rPr>
        <w:t>W razie uzyskania wymaganej liczby głosów przez więcej niż 3 kandydatów z listy kandydatów spośród członków wspólnoty uczelni lub listy kandydatów spoza wspólnoty uczelni powołani do pierwszej rady uczelni zostają kandydaci z danej listy, którzy otrzymali największą liczbę głosów za ich powołaniem (bez głosów przeciwnych i wstrzymujących się). Jeżeli dwóch lub więcej kandydatów uzyskało tę samą liczbę głosów, przeprowadza się d</w:t>
      </w:r>
      <w:r w:rsidR="001D23D2">
        <w:rPr>
          <w:rFonts w:ascii="Times New Roman" w:hAnsi="Times New Roman"/>
          <w:sz w:val="24"/>
          <w:szCs w:val="24"/>
        </w:rPr>
        <w:t>odatkowe głosowanie. Członkiem rady u</w:t>
      </w:r>
      <w:r w:rsidRPr="00EB7540">
        <w:rPr>
          <w:rFonts w:ascii="Times New Roman" w:hAnsi="Times New Roman"/>
          <w:sz w:val="24"/>
          <w:szCs w:val="24"/>
        </w:rPr>
        <w:t>czelni zostaje kandydat, który otrzymał największą liczbę głosów za jego powołaniem.</w:t>
      </w:r>
    </w:p>
    <w:p w14:paraId="3145DD56" w14:textId="57854F80" w:rsidR="00BA1C15" w:rsidRPr="00EB7540" w:rsidRDefault="00BA1C15" w:rsidP="00A63B2A">
      <w:pPr>
        <w:pStyle w:val="Akapitzlist"/>
        <w:numPr>
          <w:ilvl w:val="0"/>
          <w:numId w:val="189"/>
        </w:numPr>
        <w:spacing w:after="160" w:line="259" w:lineRule="auto"/>
        <w:jc w:val="both"/>
        <w:rPr>
          <w:rFonts w:ascii="Times New Roman" w:hAnsi="Times New Roman"/>
          <w:sz w:val="24"/>
          <w:szCs w:val="24"/>
        </w:rPr>
      </w:pPr>
      <w:r w:rsidRPr="00EB7540">
        <w:rPr>
          <w:rFonts w:ascii="Times New Roman" w:hAnsi="Times New Roman"/>
          <w:sz w:val="24"/>
          <w:szCs w:val="24"/>
        </w:rPr>
        <w:t>Jeżeli nie udało s</w:t>
      </w:r>
      <w:r w:rsidR="00B04E03">
        <w:rPr>
          <w:rFonts w:ascii="Times New Roman" w:hAnsi="Times New Roman"/>
          <w:sz w:val="24"/>
          <w:szCs w:val="24"/>
        </w:rPr>
        <w:t>ię powołać wszystkich członków rady u</w:t>
      </w:r>
      <w:r w:rsidRPr="00EB7540">
        <w:rPr>
          <w:rFonts w:ascii="Times New Roman" w:hAnsi="Times New Roman"/>
          <w:sz w:val="24"/>
          <w:szCs w:val="24"/>
        </w:rPr>
        <w:t xml:space="preserve">czelni z powodu braku wymaganej większości głosów, można zarządzić ponowne głosowania nad powołaniem na wolne miejsca poczynając od kandydata, który uzyskał największą liczbę głosów spośród kandydatów z danej listy. W razie równej liczby głosów uzyskanych przez dwóch lub więcej kandydatów stosuje się przepis ust. 2 </w:t>
      </w:r>
      <w:proofErr w:type="spellStart"/>
      <w:r w:rsidRPr="00EB7540">
        <w:rPr>
          <w:rFonts w:ascii="Times New Roman" w:hAnsi="Times New Roman"/>
          <w:sz w:val="24"/>
          <w:szCs w:val="24"/>
        </w:rPr>
        <w:t>zd</w:t>
      </w:r>
      <w:proofErr w:type="spellEnd"/>
      <w:r w:rsidRPr="00EB7540">
        <w:rPr>
          <w:rFonts w:ascii="Times New Roman" w:hAnsi="Times New Roman"/>
          <w:sz w:val="24"/>
          <w:szCs w:val="24"/>
        </w:rPr>
        <w:t>. 2 i 3.</w:t>
      </w:r>
    </w:p>
    <w:p w14:paraId="3D13F219" w14:textId="372F3948" w:rsidR="000174B4" w:rsidRPr="00EB7540" w:rsidRDefault="00BA1C15" w:rsidP="00A63B2A">
      <w:pPr>
        <w:pStyle w:val="Akapitzlist"/>
        <w:numPr>
          <w:ilvl w:val="0"/>
          <w:numId w:val="189"/>
        </w:numPr>
        <w:jc w:val="both"/>
        <w:rPr>
          <w:rFonts w:ascii="Times New Roman" w:hAnsi="Times New Roman"/>
          <w:sz w:val="24"/>
          <w:szCs w:val="24"/>
        </w:rPr>
      </w:pPr>
      <w:r w:rsidRPr="00EB7540">
        <w:rPr>
          <w:rFonts w:ascii="Times New Roman" w:hAnsi="Times New Roman"/>
          <w:sz w:val="24"/>
          <w:szCs w:val="24"/>
        </w:rPr>
        <w:t>W termi</w:t>
      </w:r>
      <w:r w:rsidR="00B04E03">
        <w:rPr>
          <w:rFonts w:ascii="Times New Roman" w:hAnsi="Times New Roman"/>
          <w:sz w:val="24"/>
          <w:szCs w:val="24"/>
        </w:rPr>
        <w:t>nie dwóch tygodni od powołania rada u</w:t>
      </w:r>
      <w:r w:rsidRPr="00EB7540">
        <w:rPr>
          <w:rFonts w:ascii="Times New Roman" w:hAnsi="Times New Roman"/>
          <w:sz w:val="24"/>
          <w:szCs w:val="24"/>
        </w:rPr>
        <w:t>czelni wskazuje</w:t>
      </w:r>
      <w:r w:rsidR="00B04E03">
        <w:rPr>
          <w:rFonts w:ascii="Times New Roman" w:hAnsi="Times New Roman"/>
          <w:sz w:val="24"/>
          <w:szCs w:val="24"/>
        </w:rPr>
        <w:t xml:space="preserve"> kandydata na przewodniczącego r</w:t>
      </w:r>
      <w:r w:rsidRPr="00EB7540">
        <w:rPr>
          <w:rFonts w:ascii="Times New Roman" w:hAnsi="Times New Roman"/>
          <w:sz w:val="24"/>
          <w:szCs w:val="24"/>
        </w:rPr>
        <w:t>ady spośród członków pochod</w:t>
      </w:r>
      <w:r w:rsidR="000174B4" w:rsidRPr="00EB7540">
        <w:rPr>
          <w:rFonts w:ascii="Times New Roman" w:hAnsi="Times New Roman"/>
          <w:sz w:val="24"/>
          <w:szCs w:val="24"/>
        </w:rPr>
        <w:t xml:space="preserve">zących spoza wspólnoty Uczelni. </w:t>
      </w:r>
      <w:r w:rsidR="00B04E03">
        <w:rPr>
          <w:rFonts w:ascii="Times New Roman" w:hAnsi="Times New Roman"/>
          <w:sz w:val="24"/>
          <w:szCs w:val="24"/>
        </w:rPr>
        <w:t>Przewodniczącego rady wybiera s</w:t>
      </w:r>
      <w:r w:rsidRPr="00EB7540">
        <w:rPr>
          <w:rFonts w:ascii="Times New Roman" w:hAnsi="Times New Roman"/>
          <w:sz w:val="24"/>
          <w:szCs w:val="24"/>
        </w:rPr>
        <w:t>enat zgodnie z ust. 1</w:t>
      </w:r>
      <w:r w:rsidR="000174B4" w:rsidRPr="00EB7540">
        <w:rPr>
          <w:rFonts w:ascii="Times New Roman" w:hAnsi="Times New Roman"/>
          <w:sz w:val="24"/>
          <w:szCs w:val="24"/>
        </w:rPr>
        <w:t xml:space="preserve"> powyżej</w:t>
      </w:r>
      <w:r w:rsidRPr="00EB7540">
        <w:rPr>
          <w:rFonts w:ascii="Times New Roman" w:hAnsi="Times New Roman"/>
          <w:sz w:val="24"/>
          <w:szCs w:val="24"/>
        </w:rPr>
        <w:t>.</w:t>
      </w:r>
    </w:p>
    <w:p w14:paraId="12C5B0B9" w14:textId="45196932" w:rsidR="000174B4" w:rsidRPr="00EB7540" w:rsidRDefault="000174B4" w:rsidP="0052458E">
      <w:pPr>
        <w:spacing w:after="0"/>
        <w:ind w:left="360"/>
        <w:jc w:val="center"/>
        <w:rPr>
          <w:rFonts w:ascii="Times New Roman" w:hAnsi="Times New Roman"/>
          <w:sz w:val="24"/>
          <w:szCs w:val="24"/>
        </w:rPr>
      </w:pPr>
      <w:r w:rsidRPr="00EB7540">
        <w:rPr>
          <w:rFonts w:ascii="Times New Roman" w:hAnsi="Times New Roman"/>
          <w:sz w:val="24"/>
          <w:szCs w:val="24"/>
        </w:rPr>
        <w:t>§ 27</w:t>
      </w:r>
    </w:p>
    <w:p w14:paraId="4A16A01E" w14:textId="67DAE5F0" w:rsidR="00094804" w:rsidRDefault="00BA1C15" w:rsidP="00A63B2A">
      <w:pPr>
        <w:pStyle w:val="Akapitzlist"/>
        <w:numPr>
          <w:ilvl w:val="0"/>
          <w:numId w:val="193"/>
        </w:numPr>
        <w:spacing w:after="0"/>
        <w:jc w:val="both"/>
        <w:rPr>
          <w:rFonts w:ascii="Times New Roman" w:hAnsi="Times New Roman"/>
          <w:sz w:val="24"/>
          <w:szCs w:val="24"/>
        </w:rPr>
      </w:pPr>
      <w:r w:rsidRPr="00E54626">
        <w:rPr>
          <w:rFonts w:ascii="Times New Roman" w:hAnsi="Times New Roman"/>
          <w:sz w:val="24"/>
          <w:szCs w:val="24"/>
        </w:rPr>
        <w:t>P</w:t>
      </w:r>
      <w:r w:rsidR="00B04E03">
        <w:rPr>
          <w:rFonts w:ascii="Times New Roman" w:hAnsi="Times New Roman"/>
          <w:sz w:val="24"/>
          <w:szCs w:val="24"/>
        </w:rPr>
        <w:t>rawidłowość powołania członków rady uczelni przez s</w:t>
      </w:r>
      <w:r w:rsidRPr="00E54626">
        <w:rPr>
          <w:rFonts w:ascii="Times New Roman" w:hAnsi="Times New Roman"/>
          <w:sz w:val="24"/>
          <w:szCs w:val="24"/>
        </w:rPr>
        <w:t xml:space="preserve">enat stwierdza na piśmie Przewodniczący Uczelnianej Komisji Wyborczej. </w:t>
      </w:r>
    </w:p>
    <w:p w14:paraId="40FFB823" w14:textId="2DD22F19" w:rsidR="00094804" w:rsidRDefault="00B04E03" w:rsidP="00A63B2A">
      <w:pPr>
        <w:pStyle w:val="Akapitzlist"/>
        <w:numPr>
          <w:ilvl w:val="0"/>
          <w:numId w:val="193"/>
        </w:numPr>
        <w:jc w:val="both"/>
        <w:rPr>
          <w:rFonts w:ascii="Times New Roman" w:hAnsi="Times New Roman"/>
          <w:sz w:val="24"/>
          <w:szCs w:val="24"/>
        </w:rPr>
      </w:pPr>
      <w:r>
        <w:rPr>
          <w:rFonts w:ascii="Times New Roman" w:hAnsi="Times New Roman"/>
          <w:sz w:val="24"/>
          <w:szCs w:val="24"/>
        </w:rPr>
        <w:t>Przewodniczący składa pismo r</w:t>
      </w:r>
      <w:r w:rsidR="00BA1C15" w:rsidRPr="00E54626">
        <w:rPr>
          <w:rFonts w:ascii="Times New Roman" w:hAnsi="Times New Roman"/>
          <w:sz w:val="24"/>
          <w:szCs w:val="24"/>
        </w:rPr>
        <w:t xml:space="preserve">ektorowi. </w:t>
      </w:r>
    </w:p>
    <w:p w14:paraId="2D07C154" w14:textId="75F7D8FD" w:rsidR="00BA1C15" w:rsidRPr="00E54626" w:rsidRDefault="00B04E03" w:rsidP="00A63B2A">
      <w:pPr>
        <w:pStyle w:val="Akapitzlist"/>
        <w:numPr>
          <w:ilvl w:val="0"/>
          <w:numId w:val="193"/>
        </w:numPr>
        <w:jc w:val="both"/>
        <w:rPr>
          <w:rFonts w:ascii="Times New Roman" w:hAnsi="Times New Roman"/>
          <w:sz w:val="24"/>
          <w:szCs w:val="24"/>
        </w:rPr>
      </w:pPr>
      <w:r>
        <w:rPr>
          <w:rFonts w:ascii="Times New Roman" w:hAnsi="Times New Roman"/>
          <w:sz w:val="24"/>
          <w:szCs w:val="24"/>
        </w:rPr>
        <w:lastRenderedPageBreak/>
        <w:t>Uchwały s</w:t>
      </w:r>
      <w:r w:rsidR="00BA1C15" w:rsidRPr="00E54626">
        <w:rPr>
          <w:rFonts w:ascii="Times New Roman" w:hAnsi="Times New Roman"/>
          <w:sz w:val="24"/>
          <w:szCs w:val="24"/>
        </w:rPr>
        <w:t>enatu ASP w Gdańsk</w:t>
      </w:r>
      <w:r>
        <w:rPr>
          <w:rFonts w:ascii="Times New Roman" w:hAnsi="Times New Roman"/>
          <w:sz w:val="24"/>
          <w:szCs w:val="24"/>
        </w:rPr>
        <w:t>u w sprawie powołania członków rady u</w:t>
      </w:r>
      <w:r w:rsidR="00BA1C15" w:rsidRPr="00E54626">
        <w:rPr>
          <w:rFonts w:ascii="Times New Roman" w:hAnsi="Times New Roman"/>
          <w:sz w:val="24"/>
          <w:szCs w:val="24"/>
        </w:rPr>
        <w:t>czelni oraz wyboru przewodni</w:t>
      </w:r>
      <w:r>
        <w:rPr>
          <w:rFonts w:ascii="Times New Roman" w:hAnsi="Times New Roman"/>
          <w:sz w:val="24"/>
          <w:szCs w:val="24"/>
        </w:rPr>
        <w:t>czącego rady u</w:t>
      </w:r>
      <w:r w:rsidR="00BA1C15" w:rsidRPr="00E54626">
        <w:rPr>
          <w:rFonts w:ascii="Times New Roman" w:hAnsi="Times New Roman"/>
          <w:sz w:val="24"/>
          <w:szCs w:val="24"/>
        </w:rPr>
        <w:t>czelni podlegają niezwłocznej publikacji w biuletynie informacji publicznej.</w:t>
      </w:r>
    </w:p>
    <w:p w14:paraId="50CEDA86" w14:textId="77777777" w:rsidR="002116C6" w:rsidRDefault="002116C6" w:rsidP="00BA1C15">
      <w:pPr>
        <w:jc w:val="center"/>
        <w:rPr>
          <w:rFonts w:ascii="Times New Roman" w:hAnsi="Times New Roman"/>
          <w:sz w:val="24"/>
          <w:szCs w:val="24"/>
        </w:rPr>
      </w:pPr>
    </w:p>
    <w:p w14:paraId="489806C3" w14:textId="3F1A14E1" w:rsidR="00BA1C15" w:rsidRPr="00EB7540" w:rsidRDefault="000174B4" w:rsidP="0052458E">
      <w:pPr>
        <w:spacing w:after="0"/>
        <w:jc w:val="center"/>
        <w:rPr>
          <w:rFonts w:ascii="Times New Roman" w:hAnsi="Times New Roman"/>
          <w:sz w:val="24"/>
          <w:szCs w:val="24"/>
        </w:rPr>
      </w:pPr>
      <w:r w:rsidRPr="00EB7540">
        <w:rPr>
          <w:rFonts w:ascii="Times New Roman" w:hAnsi="Times New Roman"/>
          <w:sz w:val="24"/>
          <w:szCs w:val="24"/>
        </w:rPr>
        <w:t>§ 28</w:t>
      </w:r>
    </w:p>
    <w:p w14:paraId="6FF9ECF4" w14:textId="2811FB6F" w:rsidR="00BA1C15" w:rsidRPr="00EB7540" w:rsidRDefault="00BA1C15" w:rsidP="00A63B2A">
      <w:pPr>
        <w:pStyle w:val="Akapitzlist"/>
        <w:numPr>
          <w:ilvl w:val="0"/>
          <w:numId w:val="190"/>
        </w:numPr>
        <w:spacing w:after="0" w:line="259" w:lineRule="auto"/>
        <w:jc w:val="both"/>
        <w:rPr>
          <w:rFonts w:ascii="Times New Roman" w:hAnsi="Times New Roman"/>
          <w:sz w:val="24"/>
          <w:szCs w:val="24"/>
        </w:rPr>
      </w:pPr>
      <w:r w:rsidRPr="00EB7540">
        <w:rPr>
          <w:rFonts w:ascii="Times New Roman" w:hAnsi="Times New Roman"/>
          <w:sz w:val="24"/>
          <w:szCs w:val="24"/>
        </w:rPr>
        <w:t xml:space="preserve">Z zastrzeżeniem </w:t>
      </w:r>
      <w:r w:rsidR="000174B4" w:rsidRPr="00EB7540">
        <w:rPr>
          <w:rFonts w:ascii="Times New Roman" w:hAnsi="Times New Roman"/>
          <w:sz w:val="24"/>
          <w:szCs w:val="24"/>
        </w:rPr>
        <w:t>§ 31 ust. 1</w:t>
      </w:r>
      <w:r w:rsidR="002116C6">
        <w:rPr>
          <w:rFonts w:ascii="Times New Roman" w:hAnsi="Times New Roman"/>
          <w:sz w:val="24"/>
          <w:szCs w:val="24"/>
        </w:rPr>
        <w:t xml:space="preserve"> wygaśnięcie członkostwa w radzie u</w:t>
      </w:r>
      <w:r w:rsidRPr="00EB7540">
        <w:rPr>
          <w:rFonts w:ascii="Times New Roman" w:hAnsi="Times New Roman"/>
          <w:sz w:val="24"/>
          <w:szCs w:val="24"/>
        </w:rPr>
        <w:t xml:space="preserve">czelni następuje </w:t>
      </w:r>
      <w:r w:rsidR="002116C6">
        <w:rPr>
          <w:rFonts w:ascii="Times New Roman" w:hAnsi="Times New Roman"/>
          <w:sz w:val="24"/>
          <w:szCs w:val="24"/>
        </w:rPr>
        <w:t xml:space="preserve">                      </w:t>
      </w:r>
      <w:r w:rsidRPr="00EB7540">
        <w:rPr>
          <w:rFonts w:ascii="Times New Roman" w:hAnsi="Times New Roman"/>
          <w:sz w:val="24"/>
          <w:szCs w:val="24"/>
        </w:rPr>
        <w:t xml:space="preserve">z przyczyn określonych w art. 20 ust. 4 ustawy z dnia 20 lipca 2018 r. Prawo </w:t>
      </w:r>
      <w:r w:rsidR="002116C6">
        <w:rPr>
          <w:rFonts w:ascii="Times New Roman" w:hAnsi="Times New Roman"/>
          <w:sz w:val="24"/>
          <w:szCs w:val="24"/>
        </w:rPr>
        <w:t xml:space="preserve">                            </w:t>
      </w:r>
      <w:r w:rsidRPr="00EB7540">
        <w:rPr>
          <w:rFonts w:ascii="Times New Roman" w:hAnsi="Times New Roman"/>
          <w:sz w:val="24"/>
          <w:szCs w:val="24"/>
        </w:rPr>
        <w:t>o szkolnictwie wyższym i nauce.</w:t>
      </w:r>
    </w:p>
    <w:p w14:paraId="62045143" w14:textId="1EFB79E8" w:rsidR="00BA1C15" w:rsidRPr="00EB7540" w:rsidRDefault="00BA1C15" w:rsidP="00A63B2A">
      <w:pPr>
        <w:pStyle w:val="Akapitzlist"/>
        <w:numPr>
          <w:ilvl w:val="0"/>
          <w:numId w:val="190"/>
        </w:numPr>
        <w:spacing w:after="160" w:line="259" w:lineRule="auto"/>
        <w:jc w:val="both"/>
        <w:rPr>
          <w:rFonts w:ascii="Times New Roman" w:hAnsi="Times New Roman"/>
          <w:sz w:val="24"/>
          <w:szCs w:val="24"/>
        </w:rPr>
      </w:pPr>
      <w:r w:rsidRPr="00EB7540">
        <w:rPr>
          <w:rFonts w:ascii="Times New Roman" w:hAnsi="Times New Roman"/>
          <w:sz w:val="24"/>
          <w:szCs w:val="24"/>
        </w:rPr>
        <w:t>Wyg</w:t>
      </w:r>
      <w:r w:rsidR="001D23D2">
        <w:rPr>
          <w:rFonts w:ascii="Times New Roman" w:hAnsi="Times New Roman"/>
          <w:sz w:val="24"/>
          <w:szCs w:val="24"/>
        </w:rPr>
        <w:t>aśnięcie członkostwa stwierdza p</w:t>
      </w:r>
      <w:r w:rsidRPr="00EB7540">
        <w:rPr>
          <w:rFonts w:ascii="Times New Roman" w:hAnsi="Times New Roman"/>
          <w:sz w:val="24"/>
          <w:szCs w:val="24"/>
        </w:rPr>
        <w:t>rzewodni</w:t>
      </w:r>
      <w:r w:rsidR="001D23D2">
        <w:rPr>
          <w:rFonts w:ascii="Times New Roman" w:hAnsi="Times New Roman"/>
          <w:sz w:val="24"/>
          <w:szCs w:val="24"/>
        </w:rPr>
        <w:t>czący s</w:t>
      </w:r>
      <w:r w:rsidRPr="00EB7540">
        <w:rPr>
          <w:rFonts w:ascii="Times New Roman" w:hAnsi="Times New Roman"/>
          <w:sz w:val="24"/>
          <w:szCs w:val="24"/>
        </w:rPr>
        <w:t>enatu.</w:t>
      </w:r>
    </w:p>
    <w:p w14:paraId="356C364B" w14:textId="70FF697A" w:rsidR="00BA1C15" w:rsidRPr="00EB7540" w:rsidRDefault="00BA1C15" w:rsidP="00A63B2A">
      <w:pPr>
        <w:pStyle w:val="Akapitzlist"/>
        <w:numPr>
          <w:ilvl w:val="0"/>
          <w:numId w:val="190"/>
        </w:numPr>
        <w:jc w:val="both"/>
        <w:rPr>
          <w:rFonts w:ascii="Times New Roman" w:hAnsi="Times New Roman"/>
          <w:sz w:val="24"/>
          <w:szCs w:val="24"/>
        </w:rPr>
      </w:pPr>
      <w:r w:rsidRPr="00EB7540">
        <w:rPr>
          <w:rFonts w:ascii="Times New Roman" w:hAnsi="Times New Roman"/>
          <w:sz w:val="24"/>
          <w:szCs w:val="24"/>
        </w:rPr>
        <w:t>W r</w:t>
      </w:r>
      <w:r w:rsidR="002116C6">
        <w:rPr>
          <w:rFonts w:ascii="Times New Roman" w:hAnsi="Times New Roman"/>
          <w:sz w:val="24"/>
          <w:szCs w:val="24"/>
        </w:rPr>
        <w:t>azie wygaśnięcia członkostwa w r</w:t>
      </w:r>
      <w:r w:rsidRPr="00EB7540">
        <w:rPr>
          <w:rFonts w:ascii="Times New Roman" w:hAnsi="Times New Roman"/>
          <w:sz w:val="24"/>
          <w:szCs w:val="24"/>
        </w:rPr>
        <w:t>adz</w:t>
      </w:r>
      <w:r w:rsidR="002116C6">
        <w:rPr>
          <w:rFonts w:ascii="Times New Roman" w:hAnsi="Times New Roman"/>
          <w:sz w:val="24"/>
          <w:szCs w:val="24"/>
        </w:rPr>
        <w:t>ie uczelni przed upływem kadencji s</w:t>
      </w:r>
      <w:r w:rsidRPr="00EB7540">
        <w:rPr>
          <w:rFonts w:ascii="Times New Roman" w:hAnsi="Times New Roman"/>
          <w:sz w:val="24"/>
          <w:szCs w:val="24"/>
        </w:rPr>
        <w:t xml:space="preserve">enat </w:t>
      </w:r>
      <w:r w:rsidR="002116C6">
        <w:rPr>
          <w:rFonts w:ascii="Times New Roman" w:hAnsi="Times New Roman"/>
          <w:sz w:val="24"/>
          <w:szCs w:val="24"/>
        </w:rPr>
        <w:t xml:space="preserve">                   </w:t>
      </w:r>
      <w:r w:rsidRPr="00EB7540">
        <w:rPr>
          <w:rFonts w:ascii="Times New Roman" w:hAnsi="Times New Roman"/>
          <w:sz w:val="24"/>
          <w:szCs w:val="24"/>
        </w:rPr>
        <w:t xml:space="preserve">z zastrzeżeniem § </w:t>
      </w:r>
      <w:r w:rsidR="000174B4" w:rsidRPr="00EB7540">
        <w:rPr>
          <w:rFonts w:ascii="Times New Roman" w:hAnsi="Times New Roman"/>
          <w:sz w:val="24"/>
          <w:szCs w:val="24"/>
        </w:rPr>
        <w:t>31 ust. 1</w:t>
      </w:r>
      <w:r w:rsidRPr="00EB7540">
        <w:rPr>
          <w:rFonts w:ascii="Times New Roman" w:hAnsi="Times New Roman"/>
          <w:sz w:val="24"/>
          <w:szCs w:val="24"/>
        </w:rPr>
        <w:t xml:space="preserve"> niezwłocznie powołuje nowego członka na okres do końca kadencji. Do powołania nowego członka stosuje się odpowiednio przepisy </w:t>
      </w:r>
      <w:r w:rsidR="002116C6">
        <w:rPr>
          <w:rFonts w:ascii="Times New Roman" w:hAnsi="Times New Roman"/>
          <w:sz w:val="24"/>
          <w:szCs w:val="24"/>
        </w:rPr>
        <w:t xml:space="preserve">                              </w:t>
      </w:r>
      <w:r w:rsidR="000174B4" w:rsidRPr="00EB7540">
        <w:rPr>
          <w:rFonts w:ascii="Times New Roman" w:hAnsi="Times New Roman"/>
          <w:sz w:val="24"/>
          <w:szCs w:val="24"/>
        </w:rPr>
        <w:t>o powoływaniu członków</w:t>
      </w:r>
      <w:r w:rsidRPr="00EB7540">
        <w:rPr>
          <w:rFonts w:ascii="Times New Roman" w:hAnsi="Times New Roman"/>
          <w:sz w:val="24"/>
          <w:szCs w:val="24"/>
        </w:rPr>
        <w:t>.</w:t>
      </w:r>
    </w:p>
    <w:p w14:paraId="1E639881" w14:textId="6C0F9F21" w:rsidR="00C95113" w:rsidRPr="00EB7540" w:rsidRDefault="00ED7182"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w:t>
      </w:r>
      <w:r w:rsidR="000174B4" w:rsidRPr="00EB7540">
        <w:rPr>
          <w:rFonts w:ascii="Times New Roman" w:hAnsi="Times New Roman"/>
          <w:sz w:val="24"/>
          <w:szCs w:val="24"/>
        </w:rPr>
        <w:t xml:space="preserve"> 29</w:t>
      </w:r>
    </w:p>
    <w:p w14:paraId="6DDE4ECC" w14:textId="06F4BC8A" w:rsidR="00C95113" w:rsidRPr="00EB7540" w:rsidRDefault="00C95113" w:rsidP="004E3DDD">
      <w:pPr>
        <w:widowControl w:val="0"/>
        <w:numPr>
          <w:ilvl w:val="0"/>
          <w:numId w:val="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rady uczelni trwa 4 lata i rozpoczyna się 1 stycznia roku następującego po roku, w którym rozpoczęła się kadencja senatu.</w:t>
      </w:r>
    </w:p>
    <w:p w14:paraId="1B539B52" w14:textId="69BD8976" w:rsidR="000174B4" w:rsidRPr="00EB7540" w:rsidRDefault="00C95113" w:rsidP="004E3DDD">
      <w:pPr>
        <w:pStyle w:val="Akapitzlist"/>
        <w:widowControl w:val="0"/>
        <w:numPr>
          <w:ilvl w:val="0"/>
          <w:numId w:val="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Członkiem rady uczelni można być przez nie więcej niż dwie następujące po sobie kadencje. Do liczby kadencji nie wlicza się członkostwa w radzie uczelni rozpoczętego w trakcie trwania kadencji.</w:t>
      </w:r>
      <w:r w:rsidR="000174B4" w:rsidRPr="00EB7540">
        <w:rPr>
          <w:rFonts w:ascii="Times New Roman" w:hAnsi="Times New Roman"/>
          <w:sz w:val="24"/>
          <w:szCs w:val="24"/>
        </w:rPr>
        <w:t xml:space="preserve"> </w:t>
      </w:r>
    </w:p>
    <w:p w14:paraId="77DAF9C2" w14:textId="0D55F6C2" w:rsidR="000174B4" w:rsidRPr="00EB7540" w:rsidRDefault="000174B4" w:rsidP="004E3DDD">
      <w:pPr>
        <w:pStyle w:val="Akapitzlist"/>
        <w:widowControl w:val="0"/>
        <w:numPr>
          <w:ilvl w:val="0"/>
          <w:numId w:val="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 szczególnie uzasadnionych powodów na wniosek co najmniej 10 członków senatu senat może odwołać członka rady uczelni, którego powołał.</w:t>
      </w:r>
    </w:p>
    <w:p w14:paraId="0481E252" w14:textId="77777777" w:rsidR="00C95113" w:rsidRPr="00EB7540" w:rsidRDefault="00C95113" w:rsidP="000174B4">
      <w:pPr>
        <w:widowControl w:val="0"/>
        <w:autoSpaceDE w:val="0"/>
        <w:autoSpaceDN w:val="0"/>
        <w:adjustRightInd w:val="0"/>
        <w:spacing w:after="0" w:line="240" w:lineRule="auto"/>
        <w:ind w:left="360"/>
        <w:jc w:val="both"/>
        <w:rPr>
          <w:rFonts w:ascii="Times New Roman" w:hAnsi="Times New Roman"/>
          <w:sz w:val="24"/>
          <w:szCs w:val="24"/>
        </w:rPr>
      </w:pPr>
    </w:p>
    <w:p w14:paraId="05D42129"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0D46B5ED" w14:textId="0BBF61D5" w:rsidR="00C95113" w:rsidRPr="00EB7540" w:rsidRDefault="000174B4"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30</w:t>
      </w:r>
    </w:p>
    <w:p w14:paraId="6CBDEE9B" w14:textId="77777777" w:rsidR="00C95113" w:rsidRPr="00EB7540" w:rsidRDefault="00C95113"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uczelni uchwala regulamin okreś</w:t>
      </w:r>
      <w:r w:rsidR="003F11D6" w:rsidRPr="00EB7540">
        <w:rPr>
          <w:rFonts w:ascii="Times New Roman" w:hAnsi="Times New Roman"/>
          <w:sz w:val="24"/>
          <w:szCs w:val="24"/>
        </w:rPr>
        <w:t xml:space="preserve">lający tryb jej </w:t>
      </w:r>
      <w:r w:rsidR="004F0997" w:rsidRPr="00EB7540">
        <w:rPr>
          <w:rFonts w:ascii="Times New Roman" w:hAnsi="Times New Roman"/>
          <w:sz w:val="24"/>
          <w:szCs w:val="24"/>
        </w:rPr>
        <w:t>działania</w:t>
      </w:r>
      <w:r w:rsidR="003F11D6" w:rsidRPr="00EB7540">
        <w:rPr>
          <w:rFonts w:ascii="Times New Roman" w:hAnsi="Times New Roman"/>
          <w:sz w:val="24"/>
          <w:szCs w:val="24"/>
        </w:rPr>
        <w:t>.</w:t>
      </w:r>
    </w:p>
    <w:p w14:paraId="4D77A246" w14:textId="77777777" w:rsidR="00C95113" w:rsidRPr="00EB7540" w:rsidRDefault="00C95113"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uczelni podejmuje uchwały na posiedzeniach w obecności co najmniej połowy statutowej liczby członków.</w:t>
      </w:r>
    </w:p>
    <w:p w14:paraId="01993BEA" w14:textId="129EB973" w:rsidR="003F11D6" w:rsidRPr="00EB7540" w:rsidRDefault="003F11D6"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może zaprosić na posiedzenie</w:t>
      </w:r>
      <w:r w:rsidR="000174B4" w:rsidRPr="00EB7540">
        <w:rPr>
          <w:rFonts w:ascii="Times New Roman" w:hAnsi="Times New Roman"/>
          <w:sz w:val="24"/>
          <w:szCs w:val="24"/>
        </w:rPr>
        <w:t xml:space="preserve"> </w:t>
      </w:r>
      <w:r w:rsidR="009339FC" w:rsidRPr="00E20B9D">
        <w:rPr>
          <w:rFonts w:ascii="Times New Roman" w:hAnsi="Times New Roman"/>
          <w:sz w:val="24"/>
          <w:szCs w:val="24"/>
        </w:rPr>
        <w:t>Kanclerza</w:t>
      </w:r>
      <w:r w:rsidRPr="00E20B9D">
        <w:rPr>
          <w:rFonts w:ascii="Times New Roman" w:hAnsi="Times New Roman"/>
          <w:sz w:val="24"/>
          <w:szCs w:val="24"/>
        </w:rPr>
        <w:t>,</w:t>
      </w:r>
      <w:r w:rsidRPr="00EB7540">
        <w:rPr>
          <w:rFonts w:ascii="Times New Roman" w:hAnsi="Times New Roman"/>
          <w:sz w:val="24"/>
          <w:szCs w:val="24"/>
        </w:rPr>
        <w:t xml:space="preserve"> </w:t>
      </w:r>
      <w:r w:rsidR="005F2123" w:rsidRPr="00EB7540">
        <w:rPr>
          <w:rFonts w:ascii="Times New Roman" w:hAnsi="Times New Roman"/>
          <w:sz w:val="24"/>
          <w:szCs w:val="24"/>
        </w:rPr>
        <w:t xml:space="preserve">dyrektora finansowego, </w:t>
      </w:r>
      <w:r w:rsidRPr="00EB7540">
        <w:rPr>
          <w:rFonts w:ascii="Times New Roman" w:hAnsi="Times New Roman"/>
          <w:sz w:val="24"/>
          <w:szCs w:val="24"/>
        </w:rPr>
        <w:t>a także inne osoby.</w:t>
      </w:r>
      <w:r w:rsidR="000174B4" w:rsidRPr="00EB7540">
        <w:rPr>
          <w:rFonts w:ascii="Times New Roman" w:hAnsi="Times New Roman"/>
          <w:sz w:val="24"/>
          <w:szCs w:val="24"/>
        </w:rPr>
        <w:t xml:space="preserve"> Rekto</w:t>
      </w:r>
      <w:r w:rsidR="002116C6">
        <w:rPr>
          <w:rFonts w:ascii="Times New Roman" w:hAnsi="Times New Roman"/>
          <w:sz w:val="24"/>
          <w:szCs w:val="24"/>
        </w:rPr>
        <w:t>r może uczestniczyć w obradach rady u</w:t>
      </w:r>
      <w:r w:rsidR="000174B4" w:rsidRPr="00EB7540">
        <w:rPr>
          <w:rFonts w:ascii="Times New Roman" w:hAnsi="Times New Roman"/>
          <w:sz w:val="24"/>
          <w:szCs w:val="24"/>
        </w:rPr>
        <w:t>czelni.</w:t>
      </w:r>
    </w:p>
    <w:p w14:paraId="6E9C235F" w14:textId="77777777" w:rsidR="00C95113" w:rsidRPr="00EB7540" w:rsidRDefault="00C95113" w:rsidP="004E3DDD">
      <w:pPr>
        <w:widowControl w:val="0"/>
        <w:numPr>
          <w:ilvl w:val="0"/>
          <w:numId w:val="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Członkowi rady uczelni powołanemu przez senat przysługuje miesięczne wynagrodzenie </w:t>
      </w:r>
      <w:r w:rsidR="003F11D6" w:rsidRPr="00EB7540">
        <w:rPr>
          <w:rFonts w:ascii="Times New Roman" w:hAnsi="Times New Roman"/>
          <w:sz w:val="24"/>
          <w:szCs w:val="24"/>
        </w:rPr>
        <w:t xml:space="preserve">w wysokości </w:t>
      </w:r>
      <w:r w:rsidRPr="00EB7540">
        <w:rPr>
          <w:rFonts w:ascii="Times New Roman" w:hAnsi="Times New Roman"/>
          <w:sz w:val="24"/>
          <w:szCs w:val="24"/>
        </w:rPr>
        <w:t>ustalane</w:t>
      </w:r>
      <w:r w:rsidR="003F11D6" w:rsidRPr="00EB7540">
        <w:rPr>
          <w:rFonts w:ascii="Times New Roman" w:hAnsi="Times New Roman"/>
          <w:sz w:val="24"/>
          <w:szCs w:val="24"/>
        </w:rPr>
        <w:t>j</w:t>
      </w:r>
      <w:r w:rsidRPr="00EB7540">
        <w:rPr>
          <w:rFonts w:ascii="Times New Roman" w:hAnsi="Times New Roman"/>
          <w:sz w:val="24"/>
          <w:szCs w:val="24"/>
        </w:rPr>
        <w:t xml:space="preserve"> przez senat.</w:t>
      </w:r>
    </w:p>
    <w:p w14:paraId="5BEED1CA" w14:textId="77777777" w:rsidR="0021461E" w:rsidRPr="00EB7540" w:rsidRDefault="0021461E" w:rsidP="00A47654">
      <w:pPr>
        <w:widowControl w:val="0"/>
        <w:autoSpaceDE w:val="0"/>
        <w:autoSpaceDN w:val="0"/>
        <w:adjustRightInd w:val="0"/>
        <w:spacing w:after="0" w:line="240" w:lineRule="auto"/>
        <w:jc w:val="both"/>
        <w:rPr>
          <w:rFonts w:ascii="Times New Roman" w:hAnsi="Times New Roman"/>
          <w:sz w:val="24"/>
          <w:szCs w:val="24"/>
        </w:rPr>
      </w:pPr>
    </w:p>
    <w:p w14:paraId="73F3228C" w14:textId="77777777" w:rsidR="0021461E" w:rsidRPr="00EB7540" w:rsidRDefault="0021461E"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31</w:t>
      </w:r>
    </w:p>
    <w:p w14:paraId="518151D7" w14:textId="77777777" w:rsidR="00C95113" w:rsidRPr="00EB7540" w:rsidRDefault="00C95113" w:rsidP="00A63B2A">
      <w:pPr>
        <w:widowControl w:val="0"/>
        <w:numPr>
          <w:ilvl w:val="0"/>
          <w:numId w:val="1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Jeżeli w trakcie kadencji rady uczelni następuje zmiana przewodniczącego samorządu studenckiego, z chwilą </w:t>
      </w:r>
      <w:r w:rsidR="0021461E" w:rsidRPr="00EB7540">
        <w:rPr>
          <w:rFonts w:ascii="Times New Roman" w:hAnsi="Times New Roman"/>
          <w:sz w:val="24"/>
          <w:szCs w:val="24"/>
        </w:rPr>
        <w:t xml:space="preserve">jego </w:t>
      </w:r>
      <w:r w:rsidRPr="00EB7540">
        <w:rPr>
          <w:rFonts w:ascii="Times New Roman" w:hAnsi="Times New Roman"/>
          <w:sz w:val="24"/>
          <w:szCs w:val="24"/>
        </w:rPr>
        <w:t>wyboru w miejsce dotychczasowego przewodniczącego wstępuje nowy przewodniczący.</w:t>
      </w:r>
    </w:p>
    <w:p w14:paraId="692D7E0B" w14:textId="77777777" w:rsidR="00C95113" w:rsidRPr="00EB7540" w:rsidRDefault="00C95113" w:rsidP="00A63B2A">
      <w:pPr>
        <w:widowControl w:val="0"/>
        <w:numPr>
          <w:ilvl w:val="0"/>
          <w:numId w:val="1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razie podjęcia przez senat na wniosek ministra, o którym mowa w </w:t>
      </w:r>
      <w:r w:rsidR="0021461E" w:rsidRPr="00EB7540">
        <w:rPr>
          <w:rFonts w:ascii="Times New Roman" w:hAnsi="Times New Roman"/>
          <w:sz w:val="24"/>
          <w:szCs w:val="24"/>
        </w:rPr>
        <w:t>ustawie (a</w:t>
      </w:r>
      <w:r w:rsidRPr="00EB7540">
        <w:rPr>
          <w:rFonts w:ascii="Times New Roman" w:hAnsi="Times New Roman"/>
          <w:sz w:val="24"/>
          <w:szCs w:val="24"/>
        </w:rPr>
        <w:t>rt. 432 ust. 6</w:t>
      </w:r>
      <w:r w:rsidR="0021461E" w:rsidRPr="00EB7540">
        <w:rPr>
          <w:rFonts w:ascii="Times New Roman" w:hAnsi="Times New Roman"/>
          <w:sz w:val="24"/>
          <w:szCs w:val="24"/>
        </w:rPr>
        <w:t>)</w:t>
      </w:r>
      <w:r w:rsidRPr="00EB7540">
        <w:rPr>
          <w:rFonts w:ascii="Times New Roman" w:hAnsi="Times New Roman"/>
          <w:sz w:val="24"/>
          <w:szCs w:val="24"/>
        </w:rPr>
        <w:t xml:space="preserve">, uchwały o skróceniu kadencji rady uczelni, w terminie 30 dni od </w:t>
      </w:r>
      <w:r w:rsidR="0021461E" w:rsidRPr="00EB7540">
        <w:rPr>
          <w:rFonts w:ascii="Times New Roman" w:hAnsi="Times New Roman"/>
          <w:sz w:val="24"/>
          <w:szCs w:val="24"/>
        </w:rPr>
        <w:t xml:space="preserve">jej </w:t>
      </w:r>
      <w:r w:rsidRPr="00EB7540">
        <w:rPr>
          <w:rFonts w:ascii="Times New Roman" w:hAnsi="Times New Roman"/>
          <w:sz w:val="24"/>
          <w:szCs w:val="24"/>
        </w:rPr>
        <w:t>podjęcia senat wybiera nową radę uczelni na okres do końca kadencji.</w:t>
      </w:r>
    </w:p>
    <w:p w14:paraId="4B91196D" w14:textId="77777777" w:rsidR="00254AA1" w:rsidRDefault="00254AA1" w:rsidP="00A47654">
      <w:pPr>
        <w:widowControl w:val="0"/>
        <w:autoSpaceDE w:val="0"/>
        <w:autoSpaceDN w:val="0"/>
        <w:adjustRightInd w:val="0"/>
        <w:spacing w:after="0" w:line="240" w:lineRule="auto"/>
        <w:jc w:val="center"/>
        <w:rPr>
          <w:rFonts w:ascii="Times New Roman" w:hAnsi="Times New Roman"/>
          <w:sz w:val="24"/>
          <w:szCs w:val="24"/>
        </w:rPr>
      </w:pPr>
    </w:p>
    <w:p w14:paraId="11495D24" w14:textId="1DEDEC5B"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32</w:t>
      </w:r>
    </w:p>
    <w:p w14:paraId="4686EC32" w14:textId="77777777" w:rsidR="00C95113" w:rsidRPr="00EB7540" w:rsidRDefault="00C95113" w:rsidP="004E3DDD">
      <w:pPr>
        <w:widowControl w:val="0"/>
        <w:numPr>
          <w:ilvl w:val="0"/>
          <w:numId w:val="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rady uczelni należą:</w:t>
      </w:r>
    </w:p>
    <w:p w14:paraId="0F3969EC" w14:textId="77777777" w:rsidR="00ED7182" w:rsidRPr="00EB7540" w:rsidRDefault="00ED7182" w:rsidP="00ED7182">
      <w:pPr>
        <w:pStyle w:val="Default"/>
        <w:ind w:left="709"/>
        <w:rPr>
          <w:color w:val="auto"/>
        </w:rPr>
      </w:pPr>
      <w:r w:rsidRPr="00EB7540">
        <w:rPr>
          <w:color w:val="auto"/>
        </w:rPr>
        <w:t xml:space="preserve">1) opiniowanie projektu strategii uczelni; </w:t>
      </w:r>
    </w:p>
    <w:p w14:paraId="28A143D9" w14:textId="77777777" w:rsidR="00ED7182" w:rsidRPr="00EB7540" w:rsidRDefault="00ED7182" w:rsidP="00ED7182">
      <w:pPr>
        <w:pStyle w:val="Default"/>
        <w:ind w:left="709"/>
        <w:rPr>
          <w:color w:val="auto"/>
        </w:rPr>
      </w:pPr>
      <w:r w:rsidRPr="00EB7540">
        <w:rPr>
          <w:color w:val="auto"/>
        </w:rPr>
        <w:t xml:space="preserve">2) opiniowanie projektu statutu; </w:t>
      </w:r>
    </w:p>
    <w:p w14:paraId="4DB4AFC0" w14:textId="77777777" w:rsidR="00ED7182" w:rsidRPr="00EB7540" w:rsidRDefault="00ED7182" w:rsidP="00ED7182">
      <w:pPr>
        <w:pStyle w:val="Default"/>
        <w:ind w:left="709"/>
        <w:rPr>
          <w:color w:val="auto"/>
        </w:rPr>
      </w:pPr>
      <w:r w:rsidRPr="00EB7540">
        <w:rPr>
          <w:color w:val="auto"/>
        </w:rPr>
        <w:t xml:space="preserve">3) monitorowanie gospodarki finansowej uczelni; </w:t>
      </w:r>
    </w:p>
    <w:p w14:paraId="27C74360" w14:textId="77777777" w:rsidR="00ED7182" w:rsidRPr="00EB7540" w:rsidRDefault="00ED7182" w:rsidP="00ED7182">
      <w:pPr>
        <w:pStyle w:val="Default"/>
        <w:ind w:left="709"/>
        <w:rPr>
          <w:color w:val="auto"/>
        </w:rPr>
      </w:pPr>
      <w:r w:rsidRPr="00EB7540">
        <w:rPr>
          <w:color w:val="auto"/>
        </w:rPr>
        <w:t xml:space="preserve">4) monitorowanie zarządzania uczelnią; </w:t>
      </w:r>
    </w:p>
    <w:p w14:paraId="22707F8F" w14:textId="77777777" w:rsidR="00ED7182" w:rsidRPr="00EB7540" w:rsidRDefault="00ED7182" w:rsidP="00ED7182">
      <w:pPr>
        <w:pStyle w:val="Default"/>
        <w:ind w:left="709"/>
        <w:rPr>
          <w:color w:val="auto"/>
        </w:rPr>
      </w:pPr>
      <w:r w:rsidRPr="00EB7540">
        <w:rPr>
          <w:color w:val="auto"/>
        </w:rPr>
        <w:lastRenderedPageBreak/>
        <w:t xml:space="preserve">5) wskazywanie kandydatów na rektora, po zaopiniowaniu przez senat; </w:t>
      </w:r>
    </w:p>
    <w:p w14:paraId="50DA67F1" w14:textId="77777777" w:rsidR="00ED7182" w:rsidRPr="00EB7540" w:rsidRDefault="00ED7182" w:rsidP="00ED7182">
      <w:pPr>
        <w:pStyle w:val="Default"/>
        <w:ind w:left="709"/>
        <w:rPr>
          <w:color w:val="auto"/>
        </w:rPr>
      </w:pPr>
      <w:r w:rsidRPr="00EB7540">
        <w:rPr>
          <w:color w:val="auto"/>
        </w:rPr>
        <w:t xml:space="preserve">6) opiniowanie sprawozdania z realizacji strategii uczelni; </w:t>
      </w:r>
    </w:p>
    <w:p w14:paraId="65D25DF8" w14:textId="14E23989" w:rsidR="00ED7182" w:rsidRDefault="00ED7182" w:rsidP="00ED7182">
      <w:pPr>
        <w:pStyle w:val="Default"/>
        <w:ind w:left="709"/>
        <w:rPr>
          <w:color w:val="auto"/>
        </w:rPr>
      </w:pPr>
      <w:r w:rsidRPr="00EB7540">
        <w:rPr>
          <w:color w:val="auto"/>
        </w:rPr>
        <w:t xml:space="preserve">7) wykonywanie innych zadań określonych w statucie. </w:t>
      </w:r>
    </w:p>
    <w:p w14:paraId="45C5F065" w14:textId="3F766251" w:rsidR="00720990" w:rsidRPr="00EB7540" w:rsidRDefault="00720990" w:rsidP="00ED7182">
      <w:pPr>
        <w:pStyle w:val="Default"/>
        <w:ind w:left="709"/>
        <w:rPr>
          <w:color w:val="auto"/>
        </w:rPr>
      </w:pPr>
      <w:r>
        <w:rPr>
          <w:color w:val="auto"/>
        </w:rPr>
        <w:t>8) wyrażanie zgody rektorowi na podjęcie dodatkowego zatrudnienia</w:t>
      </w:r>
    </w:p>
    <w:p w14:paraId="526BCFA1" w14:textId="6A7AD3D3" w:rsidR="00ED7182" w:rsidRPr="00EB7540" w:rsidRDefault="00ED7182" w:rsidP="004E3DDD">
      <w:pPr>
        <w:pStyle w:val="Default"/>
        <w:numPr>
          <w:ilvl w:val="0"/>
          <w:numId w:val="32"/>
        </w:numPr>
        <w:rPr>
          <w:color w:val="auto"/>
        </w:rPr>
      </w:pPr>
      <w:r w:rsidRPr="00EB7540">
        <w:rPr>
          <w:color w:val="auto"/>
        </w:rPr>
        <w:t xml:space="preserve">W ramach monitorowania gospodarki finansowej rada uczelni: </w:t>
      </w:r>
    </w:p>
    <w:p w14:paraId="0D0939D8" w14:textId="77777777" w:rsidR="00ED7182" w:rsidRPr="00EB7540" w:rsidRDefault="00ED7182" w:rsidP="00ED7182">
      <w:pPr>
        <w:pStyle w:val="Default"/>
        <w:ind w:left="709"/>
        <w:rPr>
          <w:color w:val="auto"/>
        </w:rPr>
      </w:pPr>
      <w:r w:rsidRPr="00EB7540">
        <w:rPr>
          <w:color w:val="auto"/>
        </w:rPr>
        <w:t xml:space="preserve">1) opiniuje plan rzeczowo-finansowy; </w:t>
      </w:r>
    </w:p>
    <w:p w14:paraId="35FCCB97" w14:textId="77777777" w:rsidR="00ED7182" w:rsidRPr="00EB7540" w:rsidRDefault="00ED7182" w:rsidP="00ED7182">
      <w:pPr>
        <w:pStyle w:val="Default"/>
        <w:ind w:left="709"/>
        <w:rPr>
          <w:color w:val="auto"/>
        </w:rPr>
      </w:pPr>
      <w:r w:rsidRPr="00EB7540">
        <w:rPr>
          <w:color w:val="auto"/>
        </w:rPr>
        <w:t xml:space="preserve">2) zatwierdza sprawozdanie z wykonania planu rzeczowo-finansowego; </w:t>
      </w:r>
    </w:p>
    <w:p w14:paraId="4E043136" w14:textId="3E1B3B91" w:rsidR="00ED7182" w:rsidRPr="00EB7540" w:rsidRDefault="00ED7182" w:rsidP="00ED7182">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3) zatwierdza sprawozdanie finansowe.</w:t>
      </w:r>
    </w:p>
    <w:p w14:paraId="1619DF59" w14:textId="0401F207" w:rsidR="00C95113" w:rsidRPr="001140DB" w:rsidRDefault="00C95113" w:rsidP="004E3DDD">
      <w:pPr>
        <w:pStyle w:val="Akapitzlist"/>
        <w:widowControl w:val="0"/>
        <w:numPr>
          <w:ilvl w:val="0"/>
          <w:numId w:val="32"/>
        </w:numPr>
        <w:autoSpaceDE w:val="0"/>
        <w:autoSpaceDN w:val="0"/>
        <w:adjustRightInd w:val="0"/>
        <w:spacing w:after="0" w:line="240" w:lineRule="auto"/>
        <w:jc w:val="both"/>
        <w:rPr>
          <w:rFonts w:ascii="Times New Roman" w:hAnsi="Times New Roman"/>
          <w:sz w:val="24"/>
          <w:szCs w:val="24"/>
        </w:rPr>
      </w:pPr>
      <w:r w:rsidRPr="001140DB">
        <w:rPr>
          <w:rFonts w:ascii="Times New Roman" w:hAnsi="Times New Roman"/>
          <w:sz w:val="24"/>
          <w:szCs w:val="24"/>
        </w:rPr>
        <w:t>W ramach wykonywania swych zadań rada uczelni może żądać wglądu do dokumentów Akademii.</w:t>
      </w:r>
    </w:p>
    <w:p w14:paraId="43D51887" w14:textId="6105AE19" w:rsidR="0071240A" w:rsidRPr="001140DB" w:rsidRDefault="0071240A" w:rsidP="004E3DDD">
      <w:pPr>
        <w:pStyle w:val="Akapitzlist"/>
        <w:widowControl w:val="0"/>
        <w:numPr>
          <w:ilvl w:val="0"/>
          <w:numId w:val="32"/>
        </w:numPr>
        <w:autoSpaceDE w:val="0"/>
        <w:autoSpaceDN w:val="0"/>
        <w:adjustRightInd w:val="0"/>
        <w:spacing w:after="0" w:line="240" w:lineRule="auto"/>
        <w:jc w:val="both"/>
        <w:rPr>
          <w:rFonts w:ascii="Times New Roman" w:hAnsi="Times New Roman"/>
          <w:sz w:val="24"/>
          <w:szCs w:val="24"/>
        </w:rPr>
      </w:pPr>
      <w:r w:rsidRPr="001140DB">
        <w:rPr>
          <w:rFonts w:ascii="Times New Roman" w:hAnsi="Times New Roman"/>
          <w:sz w:val="24"/>
          <w:szCs w:val="24"/>
        </w:rPr>
        <w:t>Wykonując czynności związane z zadaniami rady uczelni, jej członkowie kierują się</w:t>
      </w:r>
      <w:r w:rsidR="00ED7182" w:rsidRPr="001140DB">
        <w:rPr>
          <w:rFonts w:ascii="Times New Roman" w:hAnsi="Times New Roman"/>
          <w:sz w:val="24"/>
          <w:szCs w:val="24"/>
        </w:rPr>
        <w:t xml:space="preserve"> </w:t>
      </w:r>
      <w:r w:rsidRPr="001140DB">
        <w:rPr>
          <w:rFonts w:ascii="Times New Roman" w:hAnsi="Times New Roman"/>
          <w:sz w:val="24"/>
          <w:szCs w:val="24"/>
        </w:rPr>
        <w:t>dobrem Akademii.</w:t>
      </w:r>
    </w:p>
    <w:p w14:paraId="2737A3DF"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5E71AD0" w14:textId="77777777" w:rsidR="001A3A95" w:rsidRDefault="001A3A95" w:rsidP="00A47654">
      <w:pPr>
        <w:suppressAutoHyphens/>
        <w:autoSpaceDE w:val="0"/>
        <w:spacing w:after="0" w:line="240" w:lineRule="auto"/>
        <w:jc w:val="center"/>
        <w:rPr>
          <w:rFonts w:ascii="Times New Roman" w:eastAsia="TimesNewRomanPSMT" w:hAnsi="Times New Roman"/>
          <w:b/>
          <w:sz w:val="24"/>
          <w:szCs w:val="24"/>
          <w:lang w:eastAsia="zh-CN"/>
        </w:rPr>
      </w:pPr>
    </w:p>
    <w:p w14:paraId="1C9669DF" w14:textId="77777777" w:rsidR="00C95113" w:rsidRPr="00874E69"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874E69">
        <w:rPr>
          <w:rFonts w:ascii="Times New Roman" w:eastAsia="TimesNewRomanPSMT" w:hAnsi="Times New Roman"/>
          <w:b/>
          <w:sz w:val="24"/>
          <w:szCs w:val="24"/>
          <w:lang w:eastAsia="zh-CN"/>
        </w:rPr>
        <w:t>Rozdział 4</w:t>
      </w:r>
    </w:p>
    <w:p w14:paraId="51684AE8" w14:textId="42DC020A" w:rsidR="00C95113" w:rsidRPr="00B47655" w:rsidRDefault="006A4268" w:rsidP="00A47654">
      <w:pPr>
        <w:suppressAutoHyphens/>
        <w:autoSpaceDE w:val="0"/>
        <w:spacing w:after="0" w:line="240" w:lineRule="auto"/>
        <w:jc w:val="center"/>
        <w:rPr>
          <w:rFonts w:ascii="Times New Roman" w:eastAsia="TimesNewRomanPSMT" w:hAnsi="Times New Roman"/>
          <w:b/>
          <w:sz w:val="24"/>
          <w:szCs w:val="24"/>
          <w:lang w:eastAsia="zh-CN"/>
        </w:rPr>
      </w:pPr>
      <w:r w:rsidRPr="00B47655">
        <w:rPr>
          <w:rFonts w:ascii="Times New Roman" w:eastAsia="TimesNewRomanPSMT" w:hAnsi="Times New Roman"/>
          <w:b/>
          <w:sz w:val="24"/>
          <w:szCs w:val="24"/>
          <w:lang w:eastAsia="zh-CN"/>
        </w:rPr>
        <w:t xml:space="preserve">Rada ds. stopni </w:t>
      </w:r>
      <w:r w:rsidR="009C4370">
        <w:rPr>
          <w:rFonts w:ascii="Times New Roman" w:eastAsia="TimesNewRomanPSMT" w:hAnsi="Times New Roman"/>
          <w:b/>
          <w:sz w:val="24"/>
          <w:szCs w:val="24"/>
          <w:lang w:eastAsia="zh-CN"/>
        </w:rPr>
        <w:t xml:space="preserve">w </w:t>
      </w:r>
      <w:r w:rsidRPr="00B47655">
        <w:rPr>
          <w:rFonts w:ascii="Times New Roman" w:eastAsia="TimesNewRomanPSMT" w:hAnsi="Times New Roman"/>
          <w:b/>
          <w:sz w:val="24"/>
          <w:szCs w:val="24"/>
          <w:lang w:eastAsia="zh-CN"/>
        </w:rPr>
        <w:t>Akademii Sztuk Pięknych w Gdańsku</w:t>
      </w:r>
    </w:p>
    <w:p w14:paraId="290E7748" w14:textId="77777777"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p>
    <w:p w14:paraId="2B02C632" w14:textId="77777777" w:rsidR="00C95113" w:rsidRPr="00EB7540" w:rsidRDefault="00C95113" w:rsidP="00A47654">
      <w:pPr>
        <w:suppressAutoHyphens/>
        <w:autoSpaceDE w:val="0"/>
        <w:spacing w:after="0" w:line="240" w:lineRule="auto"/>
        <w:jc w:val="center"/>
        <w:rPr>
          <w:rFonts w:ascii="Times New Roman" w:eastAsia="TimesNewRomanPSMT" w:hAnsi="Times New Roman"/>
          <w:sz w:val="24"/>
          <w:szCs w:val="24"/>
          <w:lang w:eastAsia="zh-CN"/>
        </w:rPr>
      </w:pPr>
      <w:r w:rsidRPr="00EB7540">
        <w:rPr>
          <w:rFonts w:ascii="Times New Roman" w:hAnsi="Times New Roman"/>
          <w:sz w:val="24"/>
          <w:szCs w:val="24"/>
        </w:rPr>
        <w:t>§ 33</w:t>
      </w:r>
    </w:p>
    <w:p w14:paraId="247A391E" w14:textId="12FDBF4F"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 xml:space="preserve">W Akademii </w:t>
      </w:r>
      <w:r w:rsidR="0021461E" w:rsidRPr="00B47655">
        <w:rPr>
          <w:rFonts w:ascii="Times New Roman" w:eastAsia="TimesNewRomanPSMT" w:hAnsi="Times New Roman"/>
          <w:sz w:val="24"/>
          <w:szCs w:val="24"/>
          <w:lang w:eastAsia="zh-CN"/>
        </w:rPr>
        <w:t>działa</w:t>
      </w:r>
      <w:r w:rsidRPr="00B47655">
        <w:rPr>
          <w:rFonts w:ascii="Times New Roman" w:eastAsia="TimesNewRomanPSMT" w:hAnsi="Times New Roman"/>
          <w:sz w:val="24"/>
          <w:szCs w:val="24"/>
          <w:lang w:eastAsia="zh-CN"/>
        </w:rPr>
        <w:t xml:space="preserve"> </w:t>
      </w:r>
      <w:r w:rsidR="0026565F">
        <w:rPr>
          <w:rFonts w:ascii="Times New Roman" w:eastAsia="TimesNewRomanPSMT" w:hAnsi="Times New Roman"/>
          <w:sz w:val="24"/>
          <w:szCs w:val="24"/>
          <w:lang w:eastAsia="zh-CN"/>
        </w:rPr>
        <w:t>r</w:t>
      </w:r>
      <w:r w:rsidR="00044F2D">
        <w:rPr>
          <w:rFonts w:ascii="Times New Roman" w:eastAsia="TimesNewRomanPSMT" w:hAnsi="Times New Roman"/>
          <w:sz w:val="24"/>
          <w:szCs w:val="24"/>
          <w:lang w:eastAsia="zh-CN"/>
        </w:rPr>
        <w:t xml:space="preserve">ada ds. stopni </w:t>
      </w:r>
      <w:r w:rsidRPr="00B47655">
        <w:rPr>
          <w:rFonts w:ascii="Times New Roman" w:eastAsia="TimesNewRomanPSMT" w:hAnsi="Times New Roman"/>
          <w:sz w:val="24"/>
          <w:szCs w:val="24"/>
          <w:lang w:eastAsia="zh-CN"/>
        </w:rPr>
        <w:t>w dyscyplin</w:t>
      </w:r>
      <w:r w:rsidR="00A60AE6" w:rsidRPr="00B47655">
        <w:rPr>
          <w:rFonts w:ascii="Times New Roman" w:eastAsia="TimesNewRomanPSMT" w:hAnsi="Times New Roman"/>
          <w:sz w:val="24"/>
          <w:szCs w:val="24"/>
          <w:lang w:eastAsia="zh-CN"/>
        </w:rPr>
        <w:t>ie</w:t>
      </w:r>
      <w:r w:rsidRPr="00B47655">
        <w:rPr>
          <w:rFonts w:ascii="Times New Roman" w:eastAsia="TimesNewRomanPSMT" w:hAnsi="Times New Roman"/>
          <w:sz w:val="24"/>
          <w:szCs w:val="24"/>
          <w:lang w:eastAsia="zh-CN"/>
        </w:rPr>
        <w:t xml:space="preserve"> </w:t>
      </w:r>
      <w:r w:rsidRPr="00B47655">
        <w:rPr>
          <w:rFonts w:ascii="Times New Roman" w:eastAsia="TimesNewRomanPSMT" w:hAnsi="Times New Roman"/>
          <w:i/>
          <w:sz w:val="24"/>
          <w:szCs w:val="24"/>
          <w:lang w:eastAsia="zh-CN"/>
        </w:rPr>
        <w:t>sztuki plastyczne i konserwacja dzieł sztuki</w:t>
      </w:r>
      <w:r w:rsidRPr="00B47655">
        <w:rPr>
          <w:rFonts w:ascii="Times New Roman" w:eastAsia="TimesNewRomanPSMT" w:hAnsi="Times New Roman"/>
          <w:sz w:val="24"/>
          <w:szCs w:val="24"/>
          <w:lang w:eastAsia="zh-CN"/>
        </w:rPr>
        <w:t xml:space="preserve">, zwana dalej „radą </w:t>
      </w:r>
      <w:r w:rsidR="006A4268" w:rsidRPr="00B47655">
        <w:rPr>
          <w:rFonts w:ascii="Times New Roman" w:eastAsia="TimesNewRomanPSMT" w:hAnsi="Times New Roman"/>
          <w:sz w:val="24"/>
          <w:szCs w:val="24"/>
          <w:lang w:eastAsia="zh-CN"/>
        </w:rPr>
        <w:t>ds. stopni</w:t>
      </w:r>
      <w:r w:rsidRPr="00B47655">
        <w:rPr>
          <w:rFonts w:ascii="Times New Roman" w:eastAsia="TimesNewRomanPSMT" w:hAnsi="Times New Roman"/>
          <w:sz w:val="24"/>
          <w:szCs w:val="24"/>
          <w:lang w:eastAsia="zh-CN"/>
        </w:rPr>
        <w:t>”.</w:t>
      </w:r>
    </w:p>
    <w:p w14:paraId="7FEDFC47" w14:textId="4EF16A5B"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B47655">
        <w:rPr>
          <w:rFonts w:ascii="Times New Roman" w:eastAsia="Arial Unicode MS" w:hAnsi="Times New Roman"/>
          <w:sz w:val="24"/>
          <w:szCs w:val="24"/>
          <w:bdr w:val="nil"/>
        </w:rPr>
        <w:t xml:space="preserve">Radę </w:t>
      </w:r>
      <w:r w:rsidR="00436325" w:rsidRPr="00B47655">
        <w:rPr>
          <w:rFonts w:ascii="Times New Roman" w:eastAsia="Arial Unicode MS" w:hAnsi="Times New Roman"/>
          <w:sz w:val="24"/>
          <w:szCs w:val="24"/>
          <w:bdr w:val="nil"/>
        </w:rPr>
        <w:t>ds. stopni</w:t>
      </w:r>
      <w:r w:rsidRPr="00B47655">
        <w:rPr>
          <w:rFonts w:ascii="Times New Roman" w:eastAsia="Arial Unicode MS" w:hAnsi="Times New Roman"/>
          <w:sz w:val="24"/>
          <w:szCs w:val="24"/>
          <w:bdr w:val="nil"/>
        </w:rPr>
        <w:t xml:space="preserve"> powołuje senat </w:t>
      </w:r>
      <w:r w:rsidR="00A00C13" w:rsidRPr="00B47655">
        <w:rPr>
          <w:rFonts w:ascii="Times New Roman" w:eastAsia="Arial Unicode MS" w:hAnsi="Times New Roman"/>
          <w:sz w:val="24"/>
          <w:szCs w:val="24"/>
          <w:bdr w:val="nil"/>
        </w:rPr>
        <w:t xml:space="preserve">bezwzględną większością głosów </w:t>
      </w:r>
      <w:r w:rsidR="001140DB" w:rsidRPr="00B47655">
        <w:rPr>
          <w:rFonts w:ascii="Times New Roman" w:eastAsia="Arial Unicode MS" w:hAnsi="Times New Roman"/>
          <w:sz w:val="24"/>
          <w:szCs w:val="24"/>
          <w:bdr w:val="nil"/>
        </w:rPr>
        <w:t>spośród profesorów</w:t>
      </w:r>
      <w:r w:rsidR="00CB6101">
        <w:rPr>
          <w:rFonts w:ascii="Times New Roman" w:eastAsia="Arial Unicode MS" w:hAnsi="Times New Roman"/>
          <w:sz w:val="24"/>
          <w:szCs w:val="24"/>
          <w:bdr w:val="nil"/>
        </w:rPr>
        <w:t xml:space="preserve">             </w:t>
      </w:r>
      <w:r w:rsidR="002116C6" w:rsidRPr="00B47655">
        <w:rPr>
          <w:rFonts w:ascii="Times New Roman" w:eastAsia="Arial Unicode MS" w:hAnsi="Times New Roman"/>
          <w:sz w:val="24"/>
          <w:szCs w:val="24"/>
          <w:bdr w:val="nil"/>
        </w:rPr>
        <w:t xml:space="preserve"> </w:t>
      </w:r>
      <w:r w:rsidR="001140DB" w:rsidRPr="00B47655">
        <w:rPr>
          <w:rFonts w:ascii="Times New Roman" w:eastAsia="Arial Unicode MS" w:hAnsi="Times New Roman"/>
          <w:sz w:val="24"/>
          <w:szCs w:val="24"/>
          <w:bdr w:val="nil"/>
        </w:rPr>
        <w:t xml:space="preserve"> i profesorów </w:t>
      </w:r>
      <w:r w:rsidR="00A82507">
        <w:rPr>
          <w:rFonts w:ascii="Times New Roman" w:eastAsia="Arial Unicode MS" w:hAnsi="Times New Roman"/>
          <w:sz w:val="24"/>
          <w:szCs w:val="24"/>
          <w:bdr w:val="nil"/>
        </w:rPr>
        <w:t>u</w:t>
      </w:r>
      <w:r w:rsidR="009D6128" w:rsidRPr="00B47655">
        <w:rPr>
          <w:rFonts w:ascii="Times New Roman" w:eastAsia="Arial Unicode MS" w:hAnsi="Times New Roman"/>
          <w:sz w:val="24"/>
          <w:szCs w:val="24"/>
          <w:bdr w:val="nil"/>
        </w:rPr>
        <w:t>czelni</w:t>
      </w:r>
      <w:r w:rsidRPr="00B47655">
        <w:rPr>
          <w:rFonts w:ascii="Times New Roman" w:eastAsia="Arial Unicode MS" w:hAnsi="Times New Roman"/>
          <w:sz w:val="24"/>
          <w:szCs w:val="24"/>
          <w:bdr w:val="nil"/>
        </w:rPr>
        <w:t xml:space="preserve"> reprezentujących </w:t>
      </w:r>
      <w:r w:rsidR="00D129FD" w:rsidRPr="00B47655">
        <w:rPr>
          <w:rFonts w:ascii="Times New Roman" w:eastAsia="Arial Unicode MS" w:hAnsi="Times New Roman"/>
          <w:sz w:val="24"/>
          <w:szCs w:val="24"/>
          <w:bdr w:val="nil"/>
        </w:rPr>
        <w:t xml:space="preserve">wszystkie </w:t>
      </w:r>
      <w:r w:rsidRPr="00B47655">
        <w:rPr>
          <w:rFonts w:ascii="Times New Roman" w:eastAsia="Arial Unicode MS" w:hAnsi="Times New Roman"/>
          <w:sz w:val="24"/>
          <w:szCs w:val="24"/>
          <w:bdr w:val="nil"/>
        </w:rPr>
        <w:t xml:space="preserve">kierunki </w:t>
      </w:r>
      <w:r w:rsidR="00D129FD" w:rsidRPr="00B47655">
        <w:rPr>
          <w:rFonts w:ascii="Times New Roman" w:eastAsia="Arial Unicode MS" w:hAnsi="Times New Roman"/>
          <w:sz w:val="24"/>
          <w:szCs w:val="24"/>
          <w:bdr w:val="nil"/>
        </w:rPr>
        <w:t xml:space="preserve">studiów prowadzone </w:t>
      </w:r>
      <w:r w:rsidR="00CB6101">
        <w:rPr>
          <w:rFonts w:ascii="Times New Roman" w:eastAsia="Arial Unicode MS" w:hAnsi="Times New Roman"/>
          <w:sz w:val="24"/>
          <w:szCs w:val="24"/>
          <w:bdr w:val="nil"/>
        </w:rPr>
        <w:t xml:space="preserve">                       </w:t>
      </w:r>
      <w:r w:rsidR="00D129FD" w:rsidRPr="00B47655">
        <w:rPr>
          <w:rFonts w:ascii="Times New Roman" w:eastAsia="Arial Unicode MS" w:hAnsi="Times New Roman"/>
          <w:sz w:val="24"/>
          <w:szCs w:val="24"/>
          <w:bdr w:val="nil"/>
        </w:rPr>
        <w:t>w Akademii.</w:t>
      </w:r>
    </w:p>
    <w:p w14:paraId="67F41B76" w14:textId="055D26AD"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B47655">
        <w:rPr>
          <w:rFonts w:ascii="Times New Roman" w:eastAsia="Arial Unicode MS" w:hAnsi="Times New Roman"/>
          <w:sz w:val="24"/>
          <w:szCs w:val="24"/>
          <w:bdr w:val="nil"/>
        </w:rPr>
        <w:t xml:space="preserve">Rada </w:t>
      </w:r>
      <w:r w:rsidR="00436325" w:rsidRPr="00B47655">
        <w:rPr>
          <w:rFonts w:ascii="Times New Roman" w:eastAsia="Arial Unicode MS" w:hAnsi="Times New Roman"/>
          <w:sz w:val="24"/>
          <w:szCs w:val="24"/>
          <w:bdr w:val="nil"/>
        </w:rPr>
        <w:t>ds. stopni</w:t>
      </w:r>
      <w:r w:rsidRPr="00B47655">
        <w:rPr>
          <w:rFonts w:ascii="Times New Roman" w:eastAsia="Arial Unicode MS" w:hAnsi="Times New Roman"/>
          <w:sz w:val="24"/>
          <w:szCs w:val="24"/>
          <w:bdr w:val="nil"/>
        </w:rPr>
        <w:t xml:space="preserve"> działa na podstawie regulaminu zatwierdzonego przez senat.</w:t>
      </w:r>
    </w:p>
    <w:p w14:paraId="1ACE7ED2" w14:textId="59F120B8"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bookmarkStart w:id="0" w:name="_Hlk19787769"/>
      <w:r w:rsidRPr="00B47655">
        <w:rPr>
          <w:rFonts w:ascii="Times New Roman" w:eastAsia="Arial Unicode MS" w:hAnsi="Times New Roman"/>
          <w:sz w:val="24"/>
          <w:szCs w:val="24"/>
          <w:bdr w:val="nil"/>
        </w:rPr>
        <w:t>Przedstawicieli kierunków wskazuje dziekan</w:t>
      </w:r>
      <w:bookmarkEnd w:id="0"/>
      <w:r w:rsidRPr="00B47655">
        <w:rPr>
          <w:rFonts w:ascii="Times New Roman" w:eastAsia="Arial Unicode MS" w:hAnsi="Times New Roman"/>
          <w:sz w:val="24"/>
          <w:szCs w:val="24"/>
          <w:bdr w:val="nil"/>
        </w:rPr>
        <w:t>.</w:t>
      </w:r>
    </w:p>
    <w:p w14:paraId="7EE408EA" w14:textId="7876DA11" w:rsidR="00C95113" w:rsidRPr="00B47655" w:rsidRDefault="00C95113" w:rsidP="004E3DDD">
      <w:pPr>
        <w:numPr>
          <w:ilvl w:val="0"/>
          <w:numId w:val="33"/>
        </w:numPr>
        <w:suppressAutoHyphens/>
        <w:autoSpaceDE w:val="0"/>
        <w:spacing w:after="0" w:line="240" w:lineRule="auto"/>
        <w:jc w:val="both"/>
        <w:rPr>
          <w:rFonts w:ascii="Times New Roman" w:eastAsia="TimesNewRomanPSMT" w:hAnsi="Times New Roman"/>
          <w:sz w:val="24"/>
          <w:szCs w:val="24"/>
          <w:lang w:eastAsia="zh-CN"/>
        </w:rPr>
      </w:pPr>
      <w:r w:rsidRPr="00B47655">
        <w:rPr>
          <w:rFonts w:ascii="Times New Roman" w:eastAsia="Arial Unicode MS" w:hAnsi="Times New Roman"/>
          <w:sz w:val="24"/>
          <w:szCs w:val="24"/>
          <w:bdr w:val="nil"/>
        </w:rPr>
        <w:t xml:space="preserve">Członek rady </w:t>
      </w:r>
      <w:r w:rsidR="00436325" w:rsidRPr="00B47655">
        <w:rPr>
          <w:rFonts w:ascii="Times New Roman" w:eastAsia="Arial Unicode MS" w:hAnsi="Times New Roman"/>
          <w:sz w:val="24"/>
          <w:szCs w:val="24"/>
          <w:bdr w:val="nil"/>
        </w:rPr>
        <w:t>ds. stopni</w:t>
      </w:r>
      <w:r w:rsidRPr="00B47655">
        <w:rPr>
          <w:rFonts w:ascii="Times New Roman" w:eastAsia="Arial Unicode MS" w:hAnsi="Times New Roman"/>
          <w:sz w:val="24"/>
          <w:szCs w:val="24"/>
          <w:bdr w:val="nil"/>
        </w:rPr>
        <w:t xml:space="preserve"> musi spełniać wymagania określone w </w:t>
      </w:r>
      <w:r w:rsidR="0021461E" w:rsidRPr="00B47655">
        <w:rPr>
          <w:rFonts w:ascii="Times New Roman" w:eastAsia="Arial Unicode MS" w:hAnsi="Times New Roman"/>
          <w:sz w:val="24"/>
          <w:szCs w:val="24"/>
          <w:bdr w:val="nil"/>
        </w:rPr>
        <w:t xml:space="preserve">ustawie (art. 20 ust. </w:t>
      </w:r>
      <w:r w:rsidR="00804702" w:rsidRPr="00B47655">
        <w:rPr>
          <w:rFonts w:ascii="Times New Roman" w:eastAsia="Arial Unicode MS" w:hAnsi="Times New Roman"/>
          <w:sz w:val="24"/>
          <w:szCs w:val="24"/>
          <w:bdr w:val="nil"/>
        </w:rPr>
        <w:t xml:space="preserve">            </w:t>
      </w:r>
      <w:r w:rsidR="0021461E" w:rsidRPr="00B47655">
        <w:rPr>
          <w:rFonts w:ascii="Times New Roman" w:eastAsia="Arial Unicode MS" w:hAnsi="Times New Roman"/>
          <w:sz w:val="24"/>
          <w:szCs w:val="24"/>
          <w:bdr w:val="nil"/>
        </w:rPr>
        <w:t>1 i 3)</w:t>
      </w:r>
      <w:r w:rsidRPr="00B47655">
        <w:rPr>
          <w:rFonts w:ascii="Times New Roman" w:eastAsia="Arial Unicode MS" w:hAnsi="Times New Roman"/>
          <w:sz w:val="24"/>
          <w:szCs w:val="24"/>
          <w:bdr w:val="nil"/>
        </w:rPr>
        <w:t>.</w:t>
      </w:r>
    </w:p>
    <w:p w14:paraId="0D36F5EB" w14:textId="0ED3BD74" w:rsidR="00C95113" w:rsidRPr="00B47655" w:rsidRDefault="00C95113" w:rsidP="004E3DDD">
      <w:pPr>
        <w:numPr>
          <w:ilvl w:val="0"/>
          <w:numId w:val="33"/>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Rada </w:t>
      </w:r>
      <w:r w:rsidR="00436325" w:rsidRPr="00B47655">
        <w:rPr>
          <w:rFonts w:ascii="Times New Roman" w:eastAsia="TimesNewRomanPSMT" w:hAnsi="Times New Roman"/>
          <w:sz w:val="24"/>
          <w:szCs w:val="24"/>
          <w:lang w:eastAsia="zh-CN"/>
        </w:rPr>
        <w:t xml:space="preserve">ds. stopni </w:t>
      </w:r>
      <w:r w:rsidR="009C4370">
        <w:rPr>
          <w:rFonts w:ascii="Times New Roman" w:eastAsia="TimesNewRomanPSMT" w:hAnsi="Times New Roman"/>
          <w:sz w:val="24"/>
          <w:szCs w:val="24"/>
          <w:lang w:eastAsia="zh-CN"/>
        </w:rPr>
        <w:t xml:space="preserve">w </w:t>
      </w:r>
      <w:r w:rsidR="00436325" w:rsidRPr="00B47655">
        <w:rPr>
          <w:rFonts w:ascii="Times New Roman" w:eastAsia="TimesNewRomanPSMT" w:hAnsi="Times New Roman"/>
          <w:sz w:val="24"/>
          <w:szCs w:val="24"/>
          <w:lang w:eastAsia="zh-CN"/>
        </w:rPr>
        <w:t>ASP w Gdańsku</w:t>
      </w:r>
      <w:r w:rsidRPr="00B47655">
        <w:rPr>
          <w:rFonts w:ascii="Times New Roman" w:eastAsia="TimesNewRomanPSMT" w:hAnsi="Times New Roman"/>
          <w:sz w:val="24"/>
          <w:szCs w:val="24"/>
          <w:lang w:eastAsia="zh-CN"/>
        </w:rPr>
        <w:t xml:space="preserve"> składa się z </w:t>
      </w:r>
      <w:r w:rsidR="00044F2D">
        <w:rPr>
          <w:rFonts w:ascii="Times New Roman" w:eastAsia="TimesNewRomanPSMT" w:hAnsi="Times New Roman"/>
          <w:sz w:val="24"/>
          <w:szCs w:val="24"/>
          <w:lang w:eastAsia="zh-CN"/>
        </w:rPr>
        <w:t>25</w:t>
      </w:r>
      <w:r w:rsidR="00436325" w:rsidRPr="00B47655">
        <w:rPr>
          <w:rFonts w:ascii="Times New Roman" w:eastAsia="TimesNewRomanPSMT" w:hAnsi="Times New Roman"/>
          <w:sz w:val="24"/>
          <w:szCs w:val="24"/>
          <w:lang w:eastAsia="zh-CN"/>
        </w:rPr>
        <w:t xml:space="preserve"> </w:t>
      </w:r>
      <w:r w:rsidRPr="00B47655">
        <w:rPr>
          <w:rFonts w:ascii="Times New Roman" w:eastAsia="Arial Unicode MS" w:hAnsi="Times New Roman"/>
          <w:sz w:val="24"/>
          <w:szCs w:val="24"/>
          <w:bdr w:val="nil"/>
        </w:rPr>
        <w:t xml:space="preserve">członków </w:t>
      </w:r>
      <w:r w:rsidR="00436325" w:rsidRPr="00B47655">
        <w:rPr>
          <w:rFonts w:ascii="Times New Roman" w:eastAsia="Arial Unicode MS" w:hAnsi="Times New Roman"/>
          <w:sz w:val="24"/>
          <w:szCs w:val="24"/>
          <w:bdr w:val="nil"/>
        </w:rPr>
        <w:t>reprezentujących poszczególne kierunki studiów:</w:t>
      </w:r>
    </w:p>
    <w:p w14:paraId="603B18C6" w14:textId="0A1C0BFF"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Architektura Pr</w:t>
      </w:r>
      <w:r w:rsidR="00044F2D">
        <w:rPr>
          <w:rFonts w:ascii="Times New Roman" w:eastAsia="TimesNewRomanPSMT" w:hAnsi="Times New Roman"/>
          <w:sz w:val="24"/>
          <w:szCs w:val="24"/>
          <w:lang w:eastAsia="zh-CN"/>
        </w:rPr>
        <w:t>zestrzeni Kulturowych – 3 członków</w:t>
      </w:r>
      <w:r w:rsidR="007D0C0B" w:rsidRPr="00B47655">
        <w:rPr>
          <w:rFonts w:ascii="Times New Roman" w:eastAsia="TimesNewRomanPSMT" w:hAnsi="Times New Roman"/>
          <w:sz w:val="24"/>
          <w:szCs w:val="24"/>
          <w:lang w:eastAsia="zh-CN"/>
        </w:rPr>
        <w:t>,</w:t>
      </w:r>
    </w:p>
    <w:p w14:paraId="29E01B86" w14:textId="45C5B0C1"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Architektura Wnętrz – 4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14DC8D0D" w14:textId="147EEBA5"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Grafika – 4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2A44577E" w14:textId="690D22D4"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Intermedia – 3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4EDCE6D1" w14:textId="0C925C44" w:rsidR="00692A8F" w:rsidRPr="00B47655" w:rsidRDefault="00692A8F" w:rsidP="00692A8F">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Malarstwo – 4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1084E40F" w14:textId="088679F7" w:rsidR="00C95113" w:rsidRPr="00B47655" w:rsidRDefault="00C95113" w:rsidP="004E3DDD">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Rzeźba –</w:t>
      </w:r>
      <w:r w:rsidR="008A6A96" w:rsidRPr="00B47655">
        <w:rPr>
          <w:rFonts w:ascii="Times New Roman" w:eastAsia="TimesNewRomanPSMT" w:hAnsi="Times New Roman"/>
          <w:sz w:val="24"/>
          <w:szCs w:val="24"/>
          <w:lang w:eastAsia="zh-CN"/>
        </w:rPr>
        <w:t xml:space="preserve"> </w:t>
      </w:r>
      <w:r w:rsidR="00470FD9" w:rsidRPr="00B47655">
        <w:rPr>
          <w:rFonts w:ascii="Times New Roman" w:eastAsia="TimesNewRomanPSMT" w:hAnsi="Times New Roman"/>
          <w:sz w:val="24"/>
          <w:szCs w:val="24"/>
          <w:lang w:eastAsia="zh-CN"/>
        </w:rPr>
        <w:t xml:space="preserve">3 </w:t>
      </w:r>
      <w:r w:rsidR="00044F2D">
        <w:rPr>
          <w:rFonts w:ascii="Times New Roman" w:eastAsia="TimesNewRomanPSMT" w:hAnsi="Times New Roman"/>
          <w:sz w:val="24"/>
          <w:szCs w:val="24"/>
          <w:lang w:eastAsia="zh-CN"/>
        </w:rPr>
        <w:t>członków</w:t>
      </w:r>
      <w:r w:rsidRPr="00B47655">
        <w:rPr>
          <w:rFonts w:ascii="Times New Roman" w:eastAsia="TimesNewRomanPSMT" w:hAnsi="Times New Roman"/>
          <w:sz w:val="24"/>
          <w:szCs w:val="24"/>
          <w:lang w:eastAsia="zh-CN"/>
        </w:rPr>
        <w:t>,</w:t>
      </w:r>
    </w:p>
    <w:p w14:paraId="42907AA1" w14:textId="5E55F591" w:rsidR="00C95113" w:rsidRPr="00B47655" w:rsidRDefault="00C95113" w:rsidP="004E3DDD">
      <w:pPr>
        <w:numPr>
          <w:ilvl w:val="0"/>
          <w:numId w:val="34"/>
        </w:numPr>
        <w:suppressAutoHyphens/>
        <w:spacing w:after="0" w:line="240" w:lineRule="auto"/>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Wzornictwo –</w:t>
      </w:r>
      <w:r w:rsidR="00772358" w:rsidRPr="00B47655">
        <w:rPr>
          <w:rFonts w:ascii="Times New Roman" w:eastAsia="TimesNewRomanPSMT" w:hAnsi="Times New Roman"/>
          <w:sz w:val="24"/>
          <w:szCs w:val="24"/>
          <w:lang w:eastAsia="zh-CN"/>
        </w:rPr>
        <w:t xml:space="preserve"> 4 </w:t>
      </w:r>
      <w:r w:rsidR="00044F2D">
        <w:rPr>
          <w:rFonts w:ascii="Times New Roman" w:eastAsia="TimesNewRomanPSMT" w:hAnsi="Times New Roman"/>
          <w:sz w:val="24"/>
          <w:szCs w:val="24"/>
          <w:lang w:eastAsia="zh-CN"/>
        </w:rPr>
        <w:t>członków</w:t>
      </w:r>
      <w:r w:rsidR="007D0C0B" w:rsidRPr="00B47655">
        <w:rPr>
          <w:rFonts w:ascii="Times New Roman" w:eastAsia="TimesNewRomanPSMT" w:hAnsi="Times New Roman"/>
          <w:sz w:val="24"/>
          <w:szCs w:val="24"/>
          <w:lang w:eastAsia="zh-CN"/>
        </w:rPr>
        <w:t>.</w:t>
      </w:r>
    </w:p>
    <w:p w14:paraId="68C13D34" w14:textId="4862F50D" w:rsidR="00C95113" w:rsidRPr="00B47655"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Do zadań rady </w:t>
      </w:r>
      <w:r w:rsidR="00436325" w:rsidRPr="00B47655">
        <w:rPr>
          <w:rFonts w:ascii="Times New Roman" w:eastAsia="Arial Unicode MS" w:hAnsi="Times New Roman"/>
          <w:sz w:val="24"/>
          <w:szCs w:val="24"/>
          <w:bdr w:val="nil"/>
          <w:lang w:eastAsia="pl-PL"/>
        </w:rPr>
        <w:t xml:space="preserve">ds. stopni </w:t>
      </w:r>
      <w:r w:rsidRPr="00B47655">
        <w:rPr>
          <w:rFonts w:ascii="Times New Roman" w:eastAsia="Arial Unicode MS" w:hAnsi="Times New Roman"/>
          <w:sz w:val="24"/>
          <w:szCs w:val="24"/>
          <w:bdr w:val="nil"/>
          <w:lang w:eastAsia="pl-PL"/>
        </w:rPr>
        <w:t>należy w szczególności:</w:t>
      </w:r>
    </w:p>
    <w:p w14:paraId="5855D4EC" w14:textId="732B3442" w:rsidR="00C95113" w:rsidRPr="00B47655" w:rsidRDefault="000C621B" w:rsidP="000C621B">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nadawanie lub odmowa nadania stopni doktora sztuki i doktora habilitowanego sztuki</w:t>
      </w:r>
      <w:r w:rsidR="00C95113" w:rsidRPr="00B47655">
        <w:rPr>
          <w:rFonts w:ascii="Times New Roman" w:eastAsia="Arial Unicode MS" w:hAnsi="Times New Roman"/>
          <w:sz w:val="24"/>
          <w:szCs w:val="24"/>
          <w:bdr w:val="nil"/>
          <w:lang w:eastAsia="pl-PL"/>
        </w:rPr>
        <w:t>,</w:t>
      </w:r>
    </w:p>
    <w:p w14:paraId="6FD64430" w14:textId="5EF84156" w:rsidR="00C95113" w:rsidRPr="00B47655" w:rsidRDefault="00C95113" w:rsidP="004E3DDD">
      <w:pPr>
        <w:numPr>
          <w:ilvl w:val="0"/>
          <w:numId w:val="35"/>
        </w:numPr>
        <w:suppressAutoHyphens/>
        <w:spacing w:after="0" w:line="240" w:lineRule="auto"/>
        <w:contextualSpacing/>
        <w:jc w:val="both"/>
        <w:rPr>
          <w:rFonts w:ascii="Times New Roman" w:eastAsia="Arial Unicode MS" w:hAnsi="Times New Roman"/>
          <w:sz w:val="24"/>
          <w:szCs w:val="24"/>
          <w:bdr w:val="nil"/>
          <w:lang w:eastAsia="pl-PL"/>
        </w:rPr>
      </w:pPr>
      <w:r w:rsidRPr="00B47655">
        <w:rPr>
          <w:rFonts w:ascii="Times New Roman" w:eastAsia="TimesNewRomanPSMT" w:hAnsi="Times New Roman"/>
          <w:sz w:val="24"/>
          <w:szCs w:val="24"/>
          <w:lang w:eastAsia="zh-CN"/>
        </w:rPr>
        <w:t xml:space="preserve">ścisła współpraca z dziekanami </w:t>
      </w:r>
      <w:r w:rsidR="009D6128" w:rsidRPr="00B47655">
        <w:rPr>
          <w:rFonts w:ascii="Times New Roman" w:eastAsia="TimesNewRomanPSMT" w:hAnsi="Times New Roman"/>
          <w:sz w:val="24"/>
          <w:szCs w:val="24"/>
          <w:lang w:eastAsia="zh-CN"/>
        </w:rPr>
        <w:t xml:space="preserve">wydziałów i </w:t>
      </w:r>
      <w:r w:rsidR="00FD32C7" w:rsidRPr="00B47655">
        <w:rPr>
          <w:rFonts w:ascii="Times New Roman" w:eastAsia="TimesNewRomanPSMT" w:hAnsi="Times New Roman"/>
          <w:sz w:val="24"/>
          <w:szCs w:val="24"/>
          <w:lang w:eastAsia="zh-CN"/>
        </w:rPr>
        <w:t>dyrektorem</w:t>
      </w:r>
      <w:r w:rsidR="009D6128" w:rsidRPr="00B47655">
        <w:rPr>
          <w:rFonts w:ascii="Times New Roman" w:eastAsia="TimesNewRomanPSMT" w:hAnsi="Times New Roman"/>
          <w:sz w:val="24"/>
          <w:szCs w:val="24"/>
          <w:lang w:eastAsia="zh-CN"/>
        </w:rPr>
        <w:t xml:space="preserve"> szkoły doktorskiej</w:t>
      </w:r>
      <w:r w:rsidR="00DB3A66">
        <w:rPr>
          <w:rFonts w:ascii="Times New Roman" w:eastAsia="TimesNewRomanPSMT" w:hAnsi="Times New Roman"/>
          <w:sz w:val="24"/>
          <w:szCs w:val="24"/>
          <w:lang w:eastAsia="zh-CN"/>
        </w:rPr>
        <w:t>,</w:t>
      </w:r>
      <w:r w:rsidR="00CB6101">
        <w:rPr>
          <w:rFonts w:ascii="Times New Roman" w:eastAsia="TimesNewRomanPSMT" w:hAnsi="Times New Roman"/>
          <w:sz w:val="24"/>
          <w:szCs w:val="24"/>
          <w:lang w:eastAsia="zh-CN"/>
        </w:rPr>
        <w:t xml:space="preserve">                     </w:t>
      </w:r>
      <w:r w:rsidR="00B47655">
        <w:rPr>
          <w:rFonts w:ascii="Times New Roman" w:eastAsia="TimesNewRomanPSMT" w:hAnsi="Times New Roman"/>
          <w:sz w:val="24"/>
          <w:szCs w:val="24"/>
          <w:lang w:eastAsia="zh-CN"/>
        </w:rPr>
        <w:t xml:space="preserve"> </w:t>
      </w:r>
    </w:p>
    <w:p w14:paraId="0A02D935" w14:textId="0AFF2D2F" w:rsidR="00C95113" w:rsidRPr="00B47655" w:rsidRDefault="00C95113" w:rsidP="004E3DDD">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powoływanie komisji do dokonywania niektórych czynności, w tym ws</w:t>
      </w:r>
      <w:r w:rsidR="00DB3A66">
        <w:rPr>
          <w:rFonts w:ascii="Times New Roman" w:eastAsia="Arial Unicode MS" w:hAnsi="Times New Roman"/>
          <w:sz w:val="24"/>
          <w:szCs w:val="24"/>
          <w:bdr w:val="nil"/>
          <w:lang w:eastAsia="pl-PL"/>
        </w:rPr>
        <w:t>kazywanie kandydatów do komisji,</w:t>
      </w:r>
    </w:p>
    <w:p w14:paraId="65E5E37B" w14:textId="04E2BE5D" w:rsidR="005C2924" w:rsidRPr="00B47655" w:rsidRDefault="005C2924" w:rsidP="004E3DDD">
      <w:pPr>
        <w:numPr>
          <w:ilvl w:val="0"/>
          <w:numId w:val="35"/>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nostryfikacja stopni nadanych za granicą</w:t>
      </w:r>
      <w:r w:rsidR="00DB3A66">
        <w:rPr>
          <w:rFonts w:ascii="Times New Roman" w:eastAsia="Arial Unicode MS" w:hAnsi="Times New Roman"/>
          <w:sz w:val="24"/>
          <w:szCs w:val="24"/>
          <w:bdr w:val="nil"/>
          <w:lang w:eastAsia="pl-PL"/>
        </w:rPr>
        <w:t>.</w:t>
      </w:r>
    </w:p>
    <w:p w14:paraId="2A536BCB" w14:textId="72F66494" w:rsidR="00C95113" w:rsidRPr="00B47655"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Przewodniczącego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 xml:space="preserve"> wybiera senat spośród kandydatów wskazanych przez członków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w:t>
      </w:r>
    </w:p>
    <w:p w14:paraId="5D5B24A9" w14:textId="4CA353E2" w:rsidR="00C95113" w:rsidRPr="00B47655"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Zastępcę przewodniczącego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 xml:space="preserve"> wybiera senat spośród kandydatów wskazanych przez przewodniczącego 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w:t>
      </w:r>
    </w:p>
    <w:p w14:paraId="14976E8A" w14:textId="0C56B3E4" w:rsidR="00C95113" w:rsidRDefault="00C95113" w:rsidP="004E3DDD">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B47655">
        <w:rPr>
          <w:rFonts w:ascii="Times New Roman" w:eastAsia="Arial Unicode MS" w:hAnsi="Times New Roman"/>
          <w:sz w:val="24"/>
          <w:szCs w:val="24"/>
          <w:bdr w:val="nil"/>
          <w:lang w:eastAsia="pl-PL"/>
        </w:rPr>
        <w:t xml:space="preserve">Kadencja </w:t>
      </w:r>
      <w:r w:rsidR="00BE07FF" w:rsidRPr="00B47655">
        <w:rPr>
          <w:rFonts w:ascii="Times New Roman" w:eastAsia="Arial Unicode MS" w:hAnsi="Times New Roman"/>
          <w:sz w:val="24"/>
          <w:szCs w:val="24"/>
          <w:bdr w:val="nil"/>
          <w:lang w:eastAsia="pl-PL"/>
        </w:rPr>
        <w:t xml:space="preserve">członków </w:t>
      </w:r>
      <w:r w:rsidRPr="00B47655">
        <w:rPr>
          <w:rFonts w:ascii="Times New Roman" w:eastAsia="Arial Unicode MS" w:hAnsi="Times New Roman"/>
          <w:sz w:val="24"/>
          <w:szCs w:val="24"/>
          <w:bdr w:val="nil"/>
          <w:lang w:eastAsia="pl-PL"/>
        </w:rPr>
        <w:t xml:space="preserve">rady </w:t>
      </w:r>
      <w:r w:rsidR="00436325" w:rsidRPr="00B47655">
        <w:rPr>
          <w:rFonts w:ascii="Times New Roman" w:eastAsia="Arial Unicode MS" w:hAnsi="Times New Roman"/>
          <w:sz w:val="24"/>
          <w:szCs w:val="24"/>
          <w:bdr w:val="nil"/>
          <w:lang w:eastAsia="pl-PL"/>
        </w:rPr>
        <w:t>ds. stopni</w:t>
      </w:r>
      <w:r w:rsidRPr="00B47655">
        <w:rPr>
          <w:rFonts w:ascii="Times New Roman" w:eastAsia="Arial Unicode MS" w:hAnsi="Times New Roman"/>
          <w:sz w:val="24"/>
          <w:szCs w:val="24"/>
          <w:bdr w:val="nil"/>
          <w:lang w:eastAsia="pl-PL"/>
        </w:rPr>
        <w:t xml:space="preserve"> trwa </w:t>
      </w:r>
      <w:r w:rsidR="00BE07FF" w:rsidRPr="00B47655">
        <w:rPr>
          <w:rFonts w:ascii="Times New Roman" w:eastAsia="Arial Unicode MS" w:hAnsi="Times New Roman"/>
          <w:sz w:val="24"/>
          <w:szCs w:val="24"/>
          <w:bdr w:val="nil"/>
          <w:lang w:eastAsia="pl-PL"/>
        </w:rPr>
        <w:t>4</w:t>
      </w:r>
      <w:r w:rsidR="008C2C69" w:rsidRPr="00B47655">
        <w:rPr>
          <w:rFonts w:ascii="Times New Roman" w:eastAsia="Arial Unicode MS" w:hAnsi="Times New Roman"/>
          <w:sz w:val="24"/>
          <w:szCs w:val="24"/>
          <w:bdr w:val="nil"/>
          <w:lang w:eastAsia="pl-PL"/>
        </w:rPr>
        <w:t xml:space="preserve"> lata i rozpoczyna swoją działalność od</w:t>
      </w:r>
      <w:r w:rsidR="008C2C69" w:rsidRPr="00B47655">
        <w:rPr>
          <w:rFonts w:ascii="Times New Roman" w:hAnsi="Times New Roman"/>
          <w:sz w:val="24"/>
          <w:szCs w:val="24"/>
        </w:rPr>
        <w:t xml:space="preserve"> </w:t>
      </w:r>
      <w:r w:rsidR="008C2C69" w:rsidRPr="00B47655">
        <w:rPr>
          <w:rFonts w:ascii="Times New Roman" w:hAnsi="Times New Roman"/>
          <w:sz w:val="24"/>
          <w:szCs w:val="24"/>
        </w:rPr>
        <w:br/>
        <w:t>1 stycznia roku następującego po wyborze senatu.</w:t>
      </w:r>
      <w:r w:rsidRPr="00B47655">
        <w:rPr>
          <w:rFonts w:ascii="Times New Roman" w:eastAsia="Arial Unicode MS" w:hAnsi="Times New Roman"/>
          <w:sz w:val="24"/>
          <w:szCs w:val="24"/>
          <w:bdr w:val="nil"/>
          <w:lang w:eastAsia="pl-PL"/>
        </w:rPr>
        <w:t xml:space="preserve"> </w:t>
      </w:r>
      <w:r w:rsidRPr="00B47655">
        <w:rPr>
          <w:rFonts w:ascii="Times New Roman" w:eastAsia="Arial Unicode MS" w:hAnsi="Times New Roman"/>
          <w:sz w:val="24"/>
          <w:szCs w:val="24"/>
          <w:bdr w:val="nil"/>
        </w:rPr>
        <w:t xml:space="preserve">Członkostwo </w:t>
      </w:r>
      <w:r w:rsidRPr="00EB7540">
        <w:rPr>
          <w:rFonts w:ascii="Times New Roman" w:eastAsia="Arial Unicode MS" w:hAnsi="Times New Roman"/>
          <w:sz w:val="24"/>
          <w:szCs w:val="24"/>
          <w:bdr w:val="nil"/>
        </w:rPr>
        <w:t xml:space="preserve">w </w:t>
      </w:r>
      <w:r w:rsidR="00436325" w:rsidRPr="00B47655">
        <w:rPr>
          <w:rFonts w:ascii="Times New Roman" w:eastAsia="Arial Unicode MS" w:hAnsi="Times New Roman"/>
          <w:sz w:val="24"/>
          <w:szCs w:val="24"/>
          <w:bdr w:val="nil"/>
        </w:rPr>
        <w:t>radzie ds. stopni</w:t>
      </w:r>
      <w:r w:rsidRPr="00B47655">
        <w:rPr>
          <w:rFonts w:ascii="Times New Roman" w:eastAsia="Arial Unicode MS" w:hAnsi="Times New Roman"/>
          <w:sz w:val="24"/>
          <w:szCs w:val="24"/>
          <w:bdr w:val="nil"/>
        </w:rPr>
        <w:t xml:space="preserve"> </w:t>
      </w:r>
      <w:r w:rsidRPr="00EB7540">
        <w:rPr>
          <w:rFonts w:ascii="Times New Roman" w:eastAsia="Arial Unicode MS" w:hAnsi="Times New Roman"/>
          <w:sz w:val="24"/>
          <w:szCs w:val="24"/>
          <w:bdr w:val="nil"/>
        </w:rPr>
        <w:t>może być</w:t>
      </w:r>
      <w:r w:rsidRPr="003803E8">
        <w:rPr>
          <w:rFonts w:ascii="Times New Roman" w:eastAsia="Arial Unicode MS" w:hAnsi="Times New Roman"/>
          <w:color w:val="00B050"/>
          <w:sz w:val="24"/>
          <w:szCs w:val="24"/>
          <w:bdr w:val="nil"/>
        </w:rPr>
        <w:t xml:space="preserve"> </w:t>
      </w:r>
      <w:r w:rsidRPr="00EB7540">
        <w:rPr>
          <w:rFonts w:ascii="Times New Roman" w:eastAsia="Arial Unicode MS" w:hAnsi="Times New Roman"/>
          <w:sz w:val="24"/>
          <w:szCs w:val="24"/>
          <w:bdr w:val="nil"/>
        </w:rPr>
        <w:t>odnawiane.</w:t>
      </w:r>
    </w:p>
    <w:p w14:paraId="64CD1E67" w14:textId="1D5B079A" w:rsidR="00A00C13" w:rsidRDefault="00CC5874" w:rsidP="00A00C13">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Pr>
          <w:rFonts w:ascii="Times New Roman" w:eastAsia="Arial Unicode MS" w:hAnsi="Times New Roman"/>
          <w:sz w:val="24"/>
          <w:szCs w:val="24"/>
          <w:bdr w:val="nil"/>
        </w:rPr>
        <w:lastRenderedPageBreak/>
        <w:t>Z ważnych powodów s</w:t>
      </w:r>
      <w:r w:rsidR="00A00C13">
        <w:rPr>
          <w:rFonts w:ascii="Times New Roman" w:eastAsia="Arial Unicode MS" w:hAnsi="Times New Roman"/>
          <w:sz w:val="24"/>
          <w:szCs w:val="24"/>
          <w:bdr w:val="nil"/>
        </w:rPr>
        <w:t xml:space="preserve">enat może bezwzględną większością głosów odwołać członka </w:t>
      </w:r>
      <w:r w:rsidR="00A00C13" w:rsidRPr="00B47655">
        <w:rPr>
          <w:rFonts w:ascii="Times New Roman" w:eastAsia="Arial Unicode MS" w:hAnsi="Times New Roman"/>
          <w:sz w:val="24"/>
          <w:szCs w:val="24"/>
          <w:bdr w:val="nil"/>
        </w:rPr>
        <w:t xml:space="preserve">rady </w:t>
      </w:r>
      <w:r w:rsidR="003803E8" w:rsidRPr="00B47655">
        <w:rPr>
          <w:rFonts w:ascii="Times New Roman" w:eastAsia="Arial Unicode MS" w:hAnsi="Times New Roman"/>
          <w:sz w:val="24"/>
          <w:szCs w:val="24"/>
          <w:bdr w:val="nil"/>
        </w:rPr>
        <w:t>ds. stopni</w:t>
      </w:r>
      <w:r w:rsidR="00A00C13" w:rsidRPr="00B47655">
        <w:rPr>
          <w:rFonts w:ascii="Times New Roman" w:eastAsia="Arial Unicode MS" w:hAnsi="Times New Roman"/>
          <w:sz w:val="24"/>
          <w:szCs w:val="24"/>
          <w:bdr w:val="nil"/>
        </w:rPr>
        <w:t xml:space="preserve">. </w:t>
      </w:r>
    </w:p>
    <w:p w14:paraId="212A0C92" w14:textId="52BF2EA0" w:rsidR="005A5C2E" w:rsidRPr="005A5C2E" w:rsidRDefault="005A5C2E" w:rsidP="005A5C2E">
      <w:pPr>
        <w:numPr>
          <w:ilvl w:val="0"/>
          <w:numId w:val="33"/>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5A5C2E">
        <w:rPr>
          <w:rFonts w:ascii="Times New Roman" w:eastAsia="Arial Unicode MS" w:hAnsi="Times New Roman"/>
          <w:sz w:val="24"/>
          <w:szCs w:val="24"/>
          <w:bdr w:val="nil"/>
          <w:lang w:eastAsia="pl-PL"/>
        </w:rPr>
        <w:t>Członkostwa w radzie ds. stopni nie można łączyć z pełnieniem funkcji</w:t>
      </w:r>
      <w:r>
        <w:rPr>
          <w:rFonts w:ascii="Times New Roman" w:eastAsia="Arial Unicode MS" w:hAnsi="Times New Roman"/>
          <w:sz w:val="24"/>
          <w:szCs w:val="24"/>
          <w:bdr w:val="nil"/>
          <w:lang w:eastAsia="pl-PL"/>
        </w:rPr>
        <w:t xml:space="preserve"> </w:t>
      </w:r>
      <w:r w:rsidRPr="005A5C2E">
        <w:rPr>
          <w:rFonts w:ascii="Times New Roman" w:eastAsia="Arial Unicode MS" w:hAnsi="Times New Roman"/>
          <w:sz w:val="24"/>
          <w:szCs w:val="24"/>
          <w:bdr w:val="nil"/>
          <w:lang w:eastAsia="pl-PL"/>
        </w:rPr>
        <w:t xml:space="preserve">organu </w:t>
      </w:r>
      <w:r>
        <w:rPr>
          <w:rFonts w:ascii="Times New Roman" w:eastAsia="Arial Unicode MS" w:hAnsi="Times New Roman"/>
          <w:sz w:val="24"/>
          <w:szCs w:val="24"/>
          <w:bdr w:val="nil"/>
          <w:lang w:eastAsia="pl-PL"/>
        </w:rPr>
        <w:t>ASP</w:t>
      </w:r>
      <w:r w:rsidRPr="005A5C2E">
        <w:rPr>
          <w:rFonts w:ascii="Times New Roman" w:eastAsia="Arial Unicode MS" w:hAnsi="Times New Roman"/>
          <w:sz w:val="24"/>
          <w:szCs w:val="24"/>
          <w:bdr w:val="nil"/>
          <w:lang w:eastAsia="pl-PL"/>
        </w:rPr>
        <w:t xml:space="preserve"> albo innej uczelni.</w:t>
      </w:r>
    </w:p>
    <w:p w14:paraId="107872BC" w14:textId="77777777" w:rsidR="00C95113" w:rsidRPr="00EB7540" w:rsidRDefault="00C95113" w:rsidP="00A47654">
      <w:pPr>
        <w:pBdr>
          <w:top w:val="nil"/>
          <w:left w:val="nil"/>
          <w:bottom w:val="nil"/>
          <w:right w:val="nil"/>
          <w:between w:val="nil"/>
          <w:bar w:val="nil"/>
        </w:pBdr>
        <w:spacing w:after="0" w:line="240" w:lineRule="auto"/>
        <w:jc w:val="both"/>
        <w:rPr>
          <w:rFonts w:ascii="Times New Roman" w:eastAsia="Arial Unicode MS" w:hAnsi="Times New Roman"/>
          <w:sz w:val="24"/>
          <w:szCs w:val="24"/>
          <w:bdr w:val="nil"/>
          <w:lang w:eastAsia="pl-PL"/>
        </w:rPr>
      </w:pPr>
    </w:p>
    <w:p w14:paraId="77D65E86" w14:textId="77777777" w:rsidR="00C95113" w:rsidRPr="00EB7540" w:rsidRDefault="00C95113" w:rsidP="00A47654">
      <w:pPr>
        <w:pBdr>
          <w:top w:val="nil"/>
          <w:left w:val="nil"/>
          <w:bottom w:val="nil"/>
          <w:right w:val="nil"/>
          <w:between w:val="nil"/>
          <w:bar w:val="nil"/>
        </w:pBdr>
        <w:spacing w:after="0" w:line="240" w:lineRule="auto"/>
        <w:jc w:val="center"/>
        <w:rPr>
          <w:rFonts w:ascii="Times New Roman" w:eastAsia="Arial Unicode MS" w:hAnsi="Times New Roman"/>
          <w:sz w:val="24"/>
          <w:szCs w:val="24"/>
          <w:bdr w:val="nil"/>
          <w:lang w:eastAsia="pl-PL"/>
        </w:rPr>
      </w:pPr>
      <w:r w:rsidRPr="00EB7540">
        <w:rPr>
          <w:rFonts w:ascii="Times New Roman" w:eastAsia="Arial Unicode MS" w:hAnsi="Times New Roman"/>
          <w:sz w:val="24"/>
          <w:szCs w:val="24"/>
          <w:bdr w:val="nil"/>
          <w:lang w:eastAsia="pl-PL"/>
        </w:rPr>
        <w:t>§ 34</w:t>
      </w:r>
    </w:p>
    <w:p w14:paraId="75F53EC6" w14:textId="70426B08" w:rsidR="00C95113" w:rsidRPr="00EB7540" w:rsidRDefault="00C95113" w:rsidP="004E3DDD">
      <w:pPr>
        <w:numPr>
          <w:ilvl w:val="0"/>
          <w:numId w:val="36"/>
        </w:numPr>
        <w:pBdr>
          <w:top w:val="nil"/>
          <w:left w:val="nil"/>
          <w:bottom w:val="nil"/>
          <w:right w:val="nil"/>
          <w:between w:val="nil"/>
          <w:bar w:val="nil"/>
        </w:pBdr>
        <w:suppressAutoHyphens/>
        <w:spacing w:after="0" w:line="240" w:lineRule="auto"/>
        <w:jc w:val="both"/>
        <w:rPr>
          <w:rFonts w:ascii="Times New Roman" w:eastAsia="Arial Unicode MS" w:hAnsi="Times New Roman"/>
          <w:sz w:val="24"/>
          <w:szCs w:val="24"/>
          <w:bdr w:val="nil"/>
          <w:lang w:eastAsia="pl-PL"/>
        </w:rPr>
      </w:pPr>
      <w:r w:rsidRPr="00EB7540">
        <w:rPr>
          <w:rFonts w:ascii="Times New Roman" w:eastAsia="Arial Unicode MS" w:hAnsi="Times New Roman"/>
          <w:sz w:val="24"/>
          <w:szCs w:val="24"/>
          <w:bdr w:val="nil"/>
          <w:lang w:eastAsia="pl-PL"/>
        </w:rPr>
        <w:t xml:space="preserve">Postępowania </w:t>
      </w:r>
      <w:r w:rsidR="00513C6A" w:rsidRPr="00EB7540">
        <w:rPr>
          <w:rFonts w:ascii="Times New Roman" w:eastAsia="Arial Unicode MS" w:hAnsi="Times New Roman"/>
          <w:sz w:val="24"/>
          <w:szCs w:val="24"/>
          <w:bdr w:val="nil"/>
          <w:lang w:eastAsia="pl-PL"/>
        </w:rPr>
        <w:t>w sprawie nadania stopnia</w:t>
      </w:r>
      <w:r w:rsidR="00D129FD">
        <w:rPr>
          <w:rFonts w:ascii="Times New Roman" w:eastAsia="Arial Unicode MS" w:hAnsi="Times New Roman"/>
          <w:sz w:val="24"/>
          <w:szCs w:val="24"/>
          <w:bdr w:val="nil"/>
          <w:lang w:eastAsia="pl-PL"/>
        </w:rPr>
        <w:t xml:space="preserve"> </w:t>
      </w:r>
      <w:r w:rsidRPr="00EB7540">
        <w:rPr>
          <w:rFonts w:ascii="Times New Roman" w:eastAsia="Arial Unicode MS" w:hAnsi="Times New Roman"/>
          <w:sz w:val="24"/>
          <w:szCs w:val="24"/>
          <w:bdr w:val="nil"/>
          <w:lang w:eastAsia="pl-PL"/>
        </w:rPr>
        <w:t xml:space="preserve">przebiegają zgodnie z regulaminem </w:t>
      </w:r>
      <w:r w:rsidR="00513C6A" w:rsidRPr="00EB7540">
        <w:rPr>
          <w:rFonts w:ascii="Times New Roman" w:eastAsia="Arial Unicode MS" w:hAnsi="Times New Roman"/>
          <w:sz w:val="24"/>
          <w:szCs w:val="24"/>
          <w:bdr w:val="nil"/>
          <w:lang w:eastAsia="pl-PL"/>
        </w:rPr>
        <w:t>postępowań</w:t>
      </w:r>
      <w:r w:rsidRPr="00EB7540">
        <w:rPr>
          <w:rFonts w:ascii="Times New Roman" w:eastAsia="Arial Unicode MS" w:hAnsi="Times New Roman"/>
          <w:sz w:val="24"/>
          <w:szCs w:val="24"/>
          <w:bdr w:val="nil"/>
          <w:lang w:eastAsia="pl-PL"/>
        </w:rPr>
        <w:t>.</w:t>
      </w:r>
    </w:p>
    <w:p w14:paraId="4EF02F03" w14:textId="77777777" w:rsidR="00C95113" w:rsidRDefault="00C95113" w:rsidP="00A47654">
      <w:pPr>
        <w:suppressAutoHyphens/>
        <w:autoSpaceDE w:val="0"/>
        <w:spacing w:after="0" w:line="240" w:lineRule="auto"/>
        <w:jc w:val="both"/>
        <w:rPr>
          <w:rFonts w:ascii="Times New Roman" w:eastAsia="TimesNewRomanPSMT" w:hAnsi="Times New Roman"/>
          <w:sz w:val="24"/>
          <w:szCs w:val="24"/>
          <w:lang w:eastAsia="zh-CN"/>
        </w:rPr>
      </w:pPr>
    </w:p>
    <w:p w14:paraId="12B8500C" w14:textId="7F698A8C" w:rsidR="0052458E" w:rsidRDefault="0052458E" w:rsidP="00A47654">
      <w:pPr>
        <w:suppressAutoHyphens/>
        <w:autoSpaceDE w:val="0"/>
        <w:spacing w:after="0" w:line="240" w:lineRule="auto"/>
        <w:jc w:val="both"/>
        <w:rPr>
          <w:rFonts w:ascii="Times New Roman" w:eastAsia="TimesNewRomanPSMT" w:hAnsi="Times New Roman"/>
          <w:sz w:val="24"/>
          <w:szCs w:val="24"/>
          <w:lang w:eastAsia="zh-CN"/>
        </w:rPr>
      </w:pPr>
    </w:p>
    <w:p w14:paraId="0EF51FEA" w14:textId="77777777" w:rsidR="00C43793" w:rsidRPr="00EB7540" w:rsidRDefault="00C43793" w:rsidP="00A47654">
      <w:pPr>
        <w:suppressAutoHyphens/>
        <w:autoSpaceDE w:val="0"/>
        <w:spacing w:after="0" w:line="240" w:lineRule="auto"/>
        <w:jc w:val="both"/>
        <w:rPr>
          <w:rFonts w:ascii="Times New Roman" w:eastAsia="TimesNewRomanPSMT" w:hAnsi="Times New Roman"/>
          <w:sz w:val="24"/>
          <w:szCs w:val="24"/>
          <w:lang w:eastAsia="zh-CN"/>
        </w:rPr>
      </w:pPr>
    </w:p>
    <w:p w14:paraId="3CBB7196" w14:textId="77777777" w:rsidR="002116C6" w:rsidRDefault="002116C6" w:rsidP="00A47654">
      <w:pPr>
        <w:suppressAutoHyphens/>
        <w:autoSpaceDE w:val="0"/>
        <w:spacing w:after="0" w:line="240" w:lineRule="auto"/>
        <w:jc w:val="center"/>
        <w:rPr>
          <w:rFonts w:ascii="Times New Roman" w:eastAsia="TimesNewRomanPSMT" w:hAnsi="Times New Roman"/>
          <w:b/>
          <w:sz w:val="24"/>
          <w:szCs w:val="24"/>
          <w:lang w:eastAsia="zh-CN"/>
        </w:rPr>
      </w:pPr>
    </w:p>
    <w:p w14:paraId="6F486A7E"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Dział IV</w:t>
      </w:r>
    </w:p>
    <w:p w14:paraId="482A4CE6"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Organizacja</w:t>
      </w:r>
    </w:p>
    <w:p w14:paraId="19D4E767"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p>
    <w:p w14:paraId="17BE17B6"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Rozdział 1</w:t>
      </w:r>
    </w:p>
    <w:p w14:paraId="72A06AEB" w14:textId="77777777" w:rsidR="00C95113" w:rsidRPr="00EB7540" w:rsidRDefault="00C95113" w:rsidP="00A47654">
      <w:pPr>
        <w:suppressAutoHyphens/>
        <w:autoSpaceDE w:val="0"/>
        <w:spacing w:after="0" w:line="240" w:lineRule="auto"/>
        <w:jc w:val="center"/>
        <w:rPr>
          <w:rFonts w:ascii="Times New Roman" w:eastAsia="TimesNewRomanPSMT" w:hAnsi="Times New Roman"/>
          <w:b/>
          <w:sz w:val="24"/>
          <w:szCs w:val="24"/>
          <w:lang w:eastAsia="zh-CN"/>
        </w:rPr>
      </w:pPr>
      <w:r w:rsidRPr="00EB7540">
        <w:rPr>
          <w:rFonts w:ascii="Times New Roman" w:eastAsia="TimesNewRomanPSMT" w:hAnsi="Times New Roman"/>
          <w:b/>
          <w:sz w:val="24"/>
          <w:szCs w:val="24"/>
          <w:lang w:eastAsia="zh-CN"/>
        </w:rPr>
        <w:t>Jednostki organizacyjne</w:t>
      </w:r>
    </w:p>
    <w:p w14:paraId="0F32B65B" w14:textId="2D34F996" w:rsidR="00C95113"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6457C8A8" w14:textId="05B58D2F" w:rsidR="00C43793" w:rsidRDefault="00C43793" w:rsidP="00A47654">
      <w:pPr>
        <w:widowControl w:val="0"/>
        <w:autoSpaceDE w:val="0"/>
        <w:autoSpaceDN w:val="0"/>
        <w:adjustRightInd w:val="0"/>
        <w:spacing w:after="0" w:line="240" w:lineRule="auto"/>
        <w:jc w:val="both"/>
        <w:rPr>
          <w:rFonts w:ascii="Times New Roman" w:hAnsi="Times New Roman"/>
          <w:sz w:val="24"/>
          <w:szCs w:val="24"/>
        </w:rPr>
      </w:pPr>
    </w:p>
    <w:p w14:paraId="20F5E9EA" w14:textId="77777777" w:rsidR="00C43793" w:rsidRPr="00EB7540" w:rsidRDefault="00C43793" w:rsidP="00A47654">
      <w:pPr>
        <w:widowControl w:val="0"/>
        <w:autoSpaceDE w:val="0"/>
        <w:autoSpaceDN w:val="0"/>
        <w:adjustRightInd w:val="0"/>
        <w:spacing w:after="0" w:line="240" w:lineRule="auto"/>
        <w:jc w:val="both"/>
        <w:rPr>
          <w:rFonts w:ascii="Times New Roman" w:hAnsi="Times New Roman"/>
          <w:sz w:val="24"/>
          <w:szCs w:val="24"/>
        </w:rPr>
      </w:pPr>
    </w:p>
    <w:p w14:paraId="278A73A3"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35</w:t>
      </w:r>
    </w:p>
    <w:p w14:paraId="0582FEFF" w14:textId="77777777" w:rsidR="00C95113" w:rsidRPr="00EB7540" w:rsidRDefault="00C95113" w:rsidP="004E3DDD">
      <w:pPr>
        <w:widowControl w:val="0"/>
        <w:numPr>
          <w:ilvl w:val="0"/>
          <w:numId w:val="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Jednostkami organizacyjnymi Akademii są:</w:t>
      </w:r>
    </w:p>
    <w:p w14:paraId="0D7D3AC1" w14:textId="77777777" w:rsidR="00C95113" w:rsidRPr="00EB7540" w:rsidRDefault="00C95113"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wydziały,</w:t>
      </w:r>
    </w:p>
    <w:p w14:paraId="7B56791D" w14:textId="77777777" w:rsidR="00C95113" w:rsidRPr="00EB7540" w:rsidRDefault="00C95113"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szkoły doktorskie,</w:t>
      </w:r>
    </w:p>
    <w:p w14:paraId="3F7150F6" w14:textId="6C7DA9C6" w:rsidR="00716CB0" w:rsidRPr="00B47655" w:rsidRDefault="00716CB0"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B47655">
        <w:rPr>
          <w:rFonts w:ascii="Times New Roman" w:hAnsi="Times New Roman"/>
          <w:sz w:val="24"/>
          <w:szCs w:val="24"/>
        </w:rPr>
        <w:t>kierunki</w:t>
      </w:r>
      <w:r w:rsidR="00B470B5" w:rsidRPr="00B47655">
        <w:rPr>
          <w:rFonts w:ascii="Times New Roman" w:hAnsi="Times New Roman"/>
          <w:sz w:val="24"/>
          <w:szCs w:val="24"/>
        </w:rPr>
        <w:t xml:space="preserve"> </w:t>
      </w:r>
      <w:r w:rsidR="00D129FD" w:rsidRPr="00B47655">
        <w:rPr>
          <w:rFonts w:ascii="Times New Roman" w:hAnsi="Times New Roman"/>
          <w:sz w:val="24"/>
          <w:szCs w:val="24"/>
        </w:rPr>
        <w:t>studiów</w:t>
      </w:r>
      <w:r w:rsidRPr="00B47655">
        <w:rPr>
          <w:rFonts w:ascii="Times New Roman" w:hAnsi="Times New Roman"/>
          <w:sz w:val="24"/>
          <w:szCs w:val="24"/>
        </w:rPr>
        <w:t>,</w:t>
      </w:r>
    </w:p>
    <w:p w14:paraId="793BB7EB" w14:textId="16797AAC" w:rsidR="00C95113" w:rsidRPr="00EB7540" w:rsidRDefault="00C95113"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katedry, </w:t>
      </w:r>
    </w:p>
    <w:p w14:paraId="4D63CAB0" w14:textId="4F28ED44" w:rsidR="00513C6A" w:rsidRPr="00EB7540" w:rsidRDefault="00513C6A" w:rsidP="004E3DDD">
      <w:pPr>
        <w:widowControl w:val="0"/>
        <w:numPr>
          <w:ilvl w:val="0"/>
          <w:numId w:val="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inne pozawydziałowe jednostki (np. zakłady)</w:t>
      </w:r>
    </w:p>
    <w:p w14:paraId="34C98F8D" w14:textId="77777777" w:rsidR="00C95113" w:rsidRPr="00EB7540" w:rsidRDefault="00C95113" w:rsidP="004E3DDD">
      <w:pPr>
        <w:widowControl w:val="0"/>
        <w:numPr>
          <w:ilvl w:val="0"/>
          <w:numId w:val="37"/>
        </w:numPr>
        <w:autoSpaceDE w:val="0"/>
        <w:autoSpaceDN w:val="0"/>
        <w:adjustRightInd w:val="0"/>
        <w:spacing w:after="0" w:line="240" w:lineRule="auto"/>
        <w:jc w:val="both"/>
        <w:rPr>
          <w:rFonts w:ascii="Times New Roman" w:eastAsia="Helvetica" w:hAnsi="Times New Roman"/>
          <w:b/>
          <w:bCs/>
          <w:kern w:val="1"/>
          <w:sz w:val="24"/>
          <w:szCs w:val="24"/>
          <w:lang w:eastAsia="zh-CN"/>
        </w:rPr>
      </w:pPr>
      <w:r w:rsidRPr="00EB7540">
        <w:rPr>
          <w:rFonts w:ascii="Times New Roman" w:hAnsi="Times New Roman"/>
          <w:sz w:val="24"/>
          <w:szCs w:val="24"/>
        </w:rPr>
        <w:t xml:space="preserve">Jednostki organizacyjne Akademii oraz szczegóły ich </w:t>
      </w:r>
      <w:r w:rsidR="004F0997" w:rsidRPr="00EB7540">
        <w:rPr>
          <w:rFonts w:ascii="Times New Roman" w:hAnsi="Times New Roman"/>
          <w:sz w:val="24"/>
          <w:szCs w:val="24"/>
        </w:rPr>
        <w:t>działania</w:t>
      </w:r>
      <w:r w:rsidRPr="00EB7540">
        <w:rPr>
          <w:rFonts w:ascii="Times New Roman" w:hAnsi="Times New Roman"/>
          <w:sz w:val="24"/>
          <w:szCs w:val="24"/>
        </w:rPr>
        <w:t xml:space="preserve"> określa regulamin organizacyjny Akademii.</w:t>
      </w:r>
    </w:p>
    <w:p w14:paraId="3394F4CE" w14:textId="77777777" w:rsidR="00C95113" w:rsidRPr="00EB7540" w:rsidRDefault="00C95113" w:rsidP="00A47654">
      <w:pPr>
        <w:suppressAutoHyphens/>
        <w:autoSpaceDE w:val="0"/>
        <w:spacing w:after="0" w:line="240" w:lineRule="auto"/>
        <w:jc w:val="both"/>
        <w:rPr>
          <w:rFonts w:ascii="Times New Roman" w:eastAsia="Helvetica" w:hAnsi="Times New Roman"/>
          <w:sz w:val="24"/>
          <w:szCs w:val="24"/>
          <w:lang w:eastAsia="zh-CN"/>
        </w:rPr>
      </w:pPr>
    </w:p>
    <w:p w14:paraId="748061D8"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36</w:t>
      </w:r>
    </w:p>
    <w:p w14:paraId="7C368198" w14:textId="638C57C2" w:rsidR="00C95113" w:rsidRPr="00EB7540" w:rsidRDefault="00C95113" w:rsidP="004E3DDD">
      <w:pPr>
        <w:widowControl w:val="0"/>
        <w:numPr>
          <w:ilvl w:val="0"/>
          <w:numId w:val="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Regulamin organizacyjny Akademii </w:t>
      </w:r>
      <w:r w:rsidR="00971359">
        <w:rPr>
          <w:rFonts w:ascii="Times New Roman" w:hAnsi="Times New Roman"/>
          <w:sz w:val="24"/>
          <w:szCs w:val="24"/>
        </w:rPr>
        <w:t>nadaje</w:t>
      </w:r>
      <w:r w:rsidRPr="00EB7540">
        <w:rPr>
          <w:rFonts w:ascii="Times New Roman" w:hAnsi="Times New Roman"/>
          <w:sz w:val="24"/>
          <w:szCs w:val="24"/>
        </w:rPr>
        <w:t xml:space="preserve"> rektor po zasięgnięciu opinii senatu oraz rady uczelni, z zastrzeżeniem ust. 2.</w:t>
      </w:r>
    </w:p>
    <w:p w14:paraId="5216943C" w14:textId="3A1F4FA7" w:rsidR="00C95113" w:rsidRPr="00EB7540" w:rsidRDefault="003812C0" w:rsidP="004E3DDD">
      <w:pPr>
        <w:widowControl w:val="0"/>
        <w:numPr>
          <w:ilvl w:val="0"/>
          <w:numId w:val="39"/>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Kanclerz może </w:t>
      </w:r>
      <w:r w:rsidR="00F97C46">
        <w:rPr>
          <w:rFonts w:ascii="Times New Roman" w:hAnsi="Times New Roman"/>
          <w:sz w:val="24"/>
          <w:szCs w:val="24"/>
        </w:rPr>
        <w:t>przedstawić</w:t>
      </w:r>
      <w:r w:rsidR="00DA6C50">
        <w:rPr>
          <w:rFonts w:ascii="Times New Roman" w:hAnsi="Times New Roman"/>
          <w:sz w:val="24"/>
          <w:szCs w:val="24"/>
        </w:rPr>
        <w:t xml:space="preserve"> </w:t>
      </w:r>
      <w:r w:rsidR="00F97C46">
        <w:rPr>
          <w:rFonts w:ascii="Times New Roman" w:hAnsi="Times New Roman"/>
          <w:sz w:val="24"/>
          <w:szCs w:val="24"/>
        </w:rPr>
        <w:t>R</w:t>
      </w:r>
      <w:r w:rsidR="00DA6C50">
        <w:rPr>
          <w:rFonts w:ascii="Times New Roman" w:hAnsi="Times New Roman"/>
          <w:sz w:val="24"/>
          <w:szCs w:val="24"/>
        </w:rPr>
        <w:t>ektor</w:t>
      </w:r>
      <w:r w:rsidR="00F97C46">
        <w:rPr>
          <w:rFonts w:ascii="Times New Roman" w:hAnsi="Times New Roman"/>
          <w:sz w:val="24"/>
          <w:szCs w:val="24"/>
        </w:rPr>
        <w:t>owi</w:t>
      </w:r>
      <w:r w:rsidR="00DA6C50">
        <w:rPr>
          <w:rFonts w:ascii="Times New Roman" w:hAnsi="Times New Roman"/>
          <w:sz w:val="24"/>
          <w:szCs w:val="24"/>
        </w:rPr>
        <w:t xml:space="preserve"> </w:t>
      </w:r>
      <w:r w:rsidR="00C63180">
        <w:rPr>
          <w:rFonts w:ascii="Times New Roman" w:hAnsi="Times New Roman"/>
          <w:sz w:val="24"/>
          <w:szCs w:val="24"/>
        </w:rPr>
        <w:t xml:space="preserve"> </w:t>
      </w:r>
      <w:r w:rsidR="00712CBD">
        <w:rPr>
          <w:rFonts w:ascii="Times New Roman" w:hAnsi="Times New Roman"/>
          <w:sz w:val="24"/>
          <w:szCs w:val="24"/>
        </w:rPr>
        <w:t xml:space="preserve">propozycje </w:t>
      </w:r>
      <w:r w:rsidR="004819CF">
        <w:rPr>
          <w:rFonts w:ascii="Times New Roman" w:hAnsi="Times New Roman"/>
          <w:sz w:val="24"/>
          <w:szCs w:val="24"/>
        </w:rPr>
        <w:t xml:space="preserve"> z</w:t>
      </w:r>
      <w:r w:rsidR="00C95113" w:rsidRPr="00EB7540">
        <w:rPr>
          <w:rFonts w:ascii="Times New Roman" w:hAnsi="Times New Roman"/>
          <w:sz w:val="24"/>
          <w:szCs w:val="24"/>
        </w:rPr>
        <w:t>mian regulaminu organizacyjnego Akademii w zakresie</w:t>
      </w:r>
      <w:r w:rsidR="00677002">
        <w:rPr>
          <w:rFonts w:ascii="Times New Roman" w:hAnsi="Times New Roman"/>
          <w:sz w:val="24"/>
          <w:szCs w:val="24"/>
        </w:rPr>
        <w:t xml:space="preserve"> dotycząc</w:t>
      </w:r>
      <w:r w:rsidR="00385C6D">
        <w:rPr>
          <w:rFonts w:ascii="Times New Roman" w:hAnsi="Times New Roman"/>
          <w:sz w:val="24"/>
          <w:szCs w:val="24"/>
        </w:rPr>
        <w:t>ym</w:t>
      </w:r>
      <w:r w:rsidR="00C95113" w:rsidRPr="00EB7540">
        <w:rPr>
          <w:rFonts w:ascii="Times New Roman" w:hAnsi="Times New Roman"/>
          <w:sz w:val="24"/>
          <w:szCs w:val="24"/>
        </w:rPr>
        <w:t xml:space="preserve"> </w:t>
      </w:r>
      <w:r w:rsidR="00677002" w:rsidRPr="00E20B9D">
        <w:rPr>
          <w:rFonts w:ascii="Times New Roman" w:hAnsi="Times New Roman"/>
          <w:bCs/>
          <w:sz w:val="24"/>
          <w:szCs w:val="24"/>
        </w:rPr>
        <w:t>działania jednostek organizacyjnych administracji</w:t>
      </w:r>
      <w:r w:rsidR="00385C6D" w:rsidRPr="00E20B9D">
        <w:rPr>
          <w:rFonts w:ascii="Times New Roman" w:hAnsi="Times New Roman"/>
          <w:bCs/>
          <w:sz w:val="24"/>
          <w:szCs w:val="24"/>
        </w:rPr>
        <w:t xml:space="preserve">. </w:t>
      </w:r>
    </w:p>
    <w:p w14:paraId="4741B0EA" w14:textId="359464A0" w:rsidR="00C95113" w:rsidRPr="00D129FD" w:rsidRDefault="00C95113" w:rsidP="004E3DDD">
      <w:pPr>
        <w:widowControl w:val="0"/>
        <w:numPr>
          <w:ilvl w:val="0"/>
          <w:numId w:val="39"/>
        </w:numPr>
        <w:autoSpaceDE w:val="0"/>
        <w:autoSpaceDN w:val="0"/>
        <w:adjustRightInd w:val="0"/>
        <w:spacing w:after="0" w:line="240" w:lineRule="auto"/>
        <w:jc w:val="both"/>
        <w:rPr>
          <w:rFonts w:ascii="Times New Roman" w:hAnsi="Times New Roman"/>
          <w:color w:val="00B050"/>
          <w:sz w:val="24"/>
          <w:szCs w:val="24"/>
        </w:rPr>
      </w:pPr>
      <w:r w:rsidRPr="00EB7540">
        <w:rPr>
          <w:rFonts w:ascii="Times New Roman" w:hAnsi="Times New Roman"/>
          <w:sz w:val="24"/>
          <w:szCs w:val="24"/>
        </w:rPr>
        <w:t xml:space="preserve">Rektor tworząc lub zmieniając regulamin organizacyjny, a senat i rada uczelni opiniując przedłożone przez rektora projekty, kierują się interesem Akademii, w szczególności dążeniem do zapewnienia optymalnych warunków realizacji </w:t>
      </w:r>
      <w:r w:rsidR="003365B3">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oraz uporządkowania prowadzonej w Akademii </w:t>
      </w:r>
      <w:r w:rsidRPr="00321C30">
        <w:rPr>
          <w:rFonts w:ascii="Times New Roman" w:hAnsi="Times New Roman"/>
          <w:sz w:val="24"/>
          <w:szCs w:val="24"/>
        </w:rPr>
        <w:t>działalności dydaktycznej, artystyczn</w:t>
      </w:r>
      <w:r w:rsidR="00321C30" w:rsidRPr="00321C30">
        <w:rPr>
          <w:rFonts w:ascii="Times New Roman" w:hAnsi="Times New Roman"/>
          <w:sz w:val="24"/>
          <w:szCs w:val="24"/>
        </w:rPr>
        <w:t>o-</w:t>
      </w:r>
      <w:r w:rsidRPr="00321C30">
        <w:rPr>
          <w:rFonts w:ascii="Times New Roman" w:hAnsi="Times New Roman"/>
          <w:sz w:val="24"/>
          <w:szCs w:val="24"/>
        </w:rPr>
        <w:t>naukowej i organizacyjnej.</w:t>
      </w:r>
    </w:p>
    <w:p w14:paraId="3E2CE929"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5BF98FCD"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37</w:t>
      </w:r>
    </w:p>
    <w:p w14:paraId="100E975F" w14:textId="1EBDEDDF" w:rsidR="00C95113" w:rsidRPr="00EB7540" w:rsidRDefault="00C95113" w:rsidP="004E3DDD">
      <w:pPr>
        <w:numPr>
          <w:ilvl w:val="0"/>
          <w:numId w:val="47"/>
        </w:numPr>
        <w:suppressAutoHyphens/>
        <w:spacing w:after="160" w:line="240" w:lineRule="auto"/>
        <w:contextualSpacing/>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 xml:space="preserve">Kluczowym elementem planu rozwoju oraz zapewniania jakości kształcenia </w:t>
      </w:r>
      <w:r w:rsidR="00804702">
        <w:rPr>
          <w:rFonts w:ascii="Times New Roman" w:eastAsia="TimesNewRomanPSMT" w:hAnsi="Times New Roman"/>
          <w:sz w:val="24"/>
          <w:szCs w:val="24"/>
          <w:lang w:eastAsia="zh-CN"/>
        </w:rPr>
        <w:t xml:space="preserve">                         </w:t>
      </w:r>
      <w:r w:rsidRPr="00EB7540">
        <w:rPr>
          <w:rFonts w:ascii="Times New Roman" w:eastAsia="TimesNewRomanPSMT" w:hAnsi="Times New Roman"/>
          <w:sz w:val="24"/>
          <w:szCs w:val="24"/>
          <w:lang w:eastAsia="zh-CN"/>
        </w:rPr>
        <w:t>są kierunki</w:t>
      </w:r>
      <w:r w:rsidR="008C7C6E" w:rsidRPr="00EB7540">
        <w:rPr>
          <w:rFonts w:ascii="Times New Roman" w:eastAsia="TimesNewRomanPSMT" w:hAnsi="Times New Roman"/>
          <w:sz w:val="24"/>
          <w:szCs w:val="24"/>
          <w:lang w:eastAsia="zh-CN"/>
        </w:rPr>
        <w:t xml:space="preserve"> studiów</w:t>
      </w:r>
      <w:r w:rsidRPr="00EB7540">
        <w:rPr>
          <w:rFonts w:ascii="Times New Roman" w:eastAsia="TimesNewRomanPSMT" w:hAnsi="Times New Roman"/>
          <w:sz w:val="24"/>
          <w:szCs w:val="24"/>
          <w:lang w:eastAsia="zh-CN"/>
        </w:rPr>
        <w:t>.</w:t>
      </w:r>
    </w:p>
    <w:p w14:paraId="1AD1E092" w14:textId="7E6926E1" w:rsidR="00935C85" w:rsidRPr="00EB7540" w:rsidRDefault="00935C85" w:rsidP="004E3DDD">
      <w:pPr>
        <w:numPr>
          <w:ilvl w:val="0"/>
          <w:numId w:val="47"/>
        </w:numPr>
        <w:suppressAutoHyphens/>
        <w:spacing w:after="160" w:line="240" w:lineRule="auto"/>
        <w:contextualSpacing/>
        <w:jc w:val="both"/>
        <w:rPr>
          <w:rFonts w:ascii="Times New Roman" w:eastAsia="TimesNewRomanPSMT" w:hAnsi="Times New Roman"/>
          <w:sz w:val="24"/>
          <w:szCs w:val="24"/>
          <w:lang w:eastAsia="zh-CN"/>
        </w:rPr>
      </w:pPr>
      <w:r w:rsidRPr="00EB7540">
        <w:rPr>
          <w:rFonts w:ascii="Times New Roman" w:eastAsia="TimesNewRomanPSMT" w:hAnsi="Times New Roman"/>
          <w:sz w:val="24"/>
          <w:szCs w:val="24"/>
          <w:lang w:eastAsia="zh-CN"/>
        </w:rPr>
        <w:t xml:space="preserve">Kierunek </w:t>
      </w:r>
      <w:r w:rsidR="008C7C6E" w:rsidRPr="00EB7540">
        <w:rPr>
          <w:rFonts w:ascii="Times New Roman" w:eastAsia="TimesNewRomanPSMT" w:hAnsi="Times New Roman"/>
          <w:sz w:val="24"/>
          <w:szCs w:val="24"/>
          <w:lang w:eastAsia="zh-CN"/>
        </w:rPr>
        <w:t xml:space="preserve">studiów </w:t>
      </w:r>
      <w:r w:rsidR="00A47654" w:rsidRPr="00EB7540">
        <w:rPr>
          <w:rFonts w:ascii="Times New Roman" w:eastAsia="TimesNewRomanPSMT" w:hAnsi="Times New Roman"/>
          <w:sz w:val="24"/>
          <w:szCs w:val="24"/>
          <w:lang w:eastAsia="zh-CN"/>
        </w:rPr>
        <w:t>jest</w:t>
      </w:r>
      <w:r w:rsidRPr="00EB7540">
        <w:rPr>
          <w:rFonts w:ascii="Times New Roman" w:eastAsia="TimesNewRomanPSMT" w:hAnsi="Times New Roman"/>
          <w:sz w:val="24"/>
          <w:szCs w:val="24"/>
          <w:lang w:eastAsia="zh-CN"/>
        </w:rPr>
        <w:t xml:space="preserve"> prowadzony przez wydział.</w:t>
      </w:r>
    </w:p>
    <w:p w14:paraId="00A0F857" w14:textId="62829279" w:rsidR="00C95113" w:rsidRPr="00EB7540" w:rsidRDefault="00C95113" w:rsidP="004E3DDD">
      <w:pPr>
        <w:widowControl w:val="0"/>
        <w:numPr>
          <w:ilvl w:val="0"/>
          <w:numId w:val="4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Kierunek jest wewnętrzną jednostką organizacyjną wydziału</w:t>
      </w:r>
      <w:r w:rsidR="00727415" w:rsidRPr="00EB7540">
        <w:rPr>
          <w:rFonts w:ascii="Times New Roman" w:hAnsi="Times New Roman"/>
          <w:sz w:val="24"/>
          <w:szCs w:val="24"/>
        </w:rPr>
        <w:t xml:space="preserve"> </w:t>
      </w:r>
      <w:r w:rsidRPr="00EB7540">
        <w:rPr>
          <w:rFonts w:ascii="Times New Roman" w:hAnsi="Times New Roman"/>
          <w:sz w:val="24"/>
          <w:szCs w:val="24"/>
        </w:rPr>
        <w:t xml:space="preserve">powołaną w celu organizacji i realizacji działalności </w:t>
      </w:r>
      <w:r w:rsidRPr="00321C30">
        <w:rPr>
          <w:rFonts w:ascii="Times New Roman" w:hAnsi="Times New Roman"/>
          <w:sz w:val="24"/>
          <w:szCs w:val="24"/>
        </w:rPr>
        <w:t>dyda</w:t>
      </w:r>
      <w:r w:rsidR="00D129FD" w:rsidRPr="00321C30">
        <w:rPr>
          <w:rFonts w:ascii="Times New Roman" w:hAnsi="Times New Roman"/>
          <w:sz w:val="24"/>
          <w:szCs w:val="24"/>
        </w:rPr>
        <w:t xml:space="preserve">ktycznej, </w:t>
      </w:r>
      <w:r w:rsidR="00321C30" w:rsidRPr="00321C30">
        <w:rPr>
          <w:rFonts w:ascii="Times New Roman" w:hAnsi="Times New Roman"/>
          <w:sz w:val="24"/>
          <w:szCs w:val="24"/>
        </w:rPr>
        <w:t>artystyczno-naukowej</w:t>
      </w:r>
      <w:r w:rsidRPr="00321C30">
        <w:rPr>
          <w:rFonts w:ascii="Times New Roman" w:hAnsi="Times New Roman"/>
          <w:sz w:val="24"/>
          <w:szCs w:val="24"/>
        </w:rPr>
        <w:t xml:space="preserve"> w </w:t>
      </w:r>
      <w:r w:rsidRPr="00EB7540">
        <w:rPr>
          <w:rFonts w:ascii="Times New Roman" w:hAnsi="Times New Roman"/>
          <w:sz w:val="24"/>
          <w:szCs w:val="24"/>
        </w:rPr>
        <w:t>określonej dyscyplinie</w:t>
      </w:r>
      <w:r w:rsidR="000923E7">
        <w:rPr>
          <w:rFonts w:ascii="Times New Roman" w:hAnsi="Times New Roman"/>
          <w:sz w:val="24"/>
          <w:szCs w:val="24"/>
        </w:rPr>
        <w:t xml:space="preserve"> </w:t>
      </w:r>
      <w:r w:rsidR="000923E7" w:rsidRPr="00B23BE4">
        <w:rPr>
          <w:rFonts w:ascii="Times New Roman" w:hAnsi="Times New Roman"/>
          <w:sz w:val="24"/>
          <w:szCs w:val="24"/>
        </w:rPr>
        <w:t>i jej szczegółowym zakresie</w:t>
      </w:r>
      <w:r w:rsidRPr="00B23BE4">
        <w:rPr>
          <w:rFonts w:ascii="Times New Roman" w:hAnsi="Times New Roman"/>
          <w:sz w:val="24"/>
          <w:szCs w:val="24"/>
        </w:rPr>
        <w:t>.</w:t>
      </w:r>
      <w:r w:rsidR="00375F58" w:rsidRPr="00B23BE4">
        <w:rPr>
          <w:rFonts w:ascii="Times New Roman" w:hAnsi="Times New Roman"/>
          <w:sz w:val="24"/>
          <w:szCs w:val="24"/>
        </w:rPr>
        <w:t xml:space="preserve"> </w:t>
      </w:r>
    </w:p>
    <w:p w14:paraId="3A63D708" w14:textId="3232748E" w:rsidR="00C95113" w:rsidRPr="00B47655" w:rsidRDefault="00FF0839" w:rsidP="00367722">
      <w:pPr>
        <w:widowControl w:val="0"/>
        <w:numPr>
          <w:ilvl w:val="0"/>
          <w:numId w:val="47"/>
        </w:numPr>
        <w:suppressAutoHyphens/>
        <w:autoSpaceDE w:val="0"/>
        <w:autoSpaceDN w:val="0"/>
        <w:adjustRightInd w:val="0"/>
        <w:spacing w:after="160" w:line="240" w:lineRule="auto"/>
        <w:contextualSpacing/>
        <w:jc w:val="both"/>
        <w:rPr>
          <w:rFonts w:ascii="Times New Roman" w:eastAsia="TimesNewRomanPSMT" w:hAnsi="Times New Roman"/>
          <w:sz w:val="24"/>
          <w:szCs w:val="24"/>
          <w:lang w:eastAsia="zh-CN"/>
        </w:rPr>
      </w:pPr>
      <w:r w:rsidRPr="00613581">
        <w:rPr>
          <w:rFonts w:ascii="Times New Roman" w:eastAsia="TimesNewRomanPSMT" w:hAnsi="Times New Roman"/>
          <w:sz w:val="24"/>
          <w:szCs w:val="24"/>
          <w:lang w:eastAsia="zh-CN"/>
        </w:rPr>
        <w:t xml:space="preserve">Do utworzenia i prowadzenia kierunku studiów konieczne jest zatrudnienie jako                   w podstawowym miejscu pracy co najmniej trzech osób posiadających tytuł profesora </w:t>
      </w:r>
      <w:r w:rsidRPr="00613581">
        <w:rPr>
          <w:rFonts w:ascii="Times New Roman" w:eastAsia="TimesNewRomanPSMT" w:hAnsi="Times New Roman"/>
          <w:sz w:val="24"/>
          <w:szCs w:val="24"/>
          <w:lang w:eastAsia="zh-CN"/>
        </w:rPr>
        <w:lastRenderedPageBreak/>
        <w:t>s</w:t>
      </w:r>
      <w:r w:rsidR="000045B4">
        <w:rPr>
          <w:rFonts w:ascii="Times New Roman" w:eastAsia="TimesNewRomanPSMT" w:hAnsi="Times New Roman"/>
          <w:sz w:val="24"/>
          <w:szCs w:val="24"/>
          <w:lang w:eastAsia="zh-CN"/>
        </w:rPr>
        <w:t>ztuki lub stanowisko profesora u</w:t>
      </w:r>
      <w:r w:rsidRPr="00613581">
        <w:rPr>
          <w:rFonts w:ascii="Times New Roman" w:eastAsia="TimesNewRomanPSMT" w:hAnsi="Times New Roman"/>
          <w:sz w:val="24"/>
          <w:szCs w:val="24"/>
          <w:lang w:eastAsia="zh-CN"/>
        </w:rPr>
        <w:t>czelni lub tytuł naukowy profesora lub stopień doktora habilitowanego sztuki lub stopień naukowy doktora habilitowanego lub równoważny oraz co najmniej cztery osoby posiadające</w:t>
      </w:r>
      <w:r w:rsidR="00031931">
        <w:rPr>
          <w:rFonts w:ascii="Times New Roman" w:eastAsia="TimesNewRomanPSMT" w:hAnsi="Times New Roman"/>
          <w:sz w:val="24"/>
          <w:szCs w:val="24"/>
          <w:lang w:eastAsia="zh-CN"/>
        </w:rPr>
        <w:t xml:space="preserve"> </w:t>
      </w:r>
      <w:proofErr w:type="spellStart"/>
      <w:r w:rsidR="00031931">
        <w:rPr>
          <w:rFonts w:ascii="Times New Roman" w:eastAsia="TimesNewRomanPSMT" w:hAnsi="Times New Roman"/>
          <w:sz w:val="24"/>
          <w:szCs w:val="24"/>
          <w:lang w:eastAsia="zh-CN"/>
        </w:rPr>
        <w:t>mnimum</w:t>
      </w:r>
      <w:proofErr w:type="spellEnd"/>
      <w:r w:rsidRPr="00613581">
        <w:rPr>
          <w:rFonts w:ascii="Times New Roman" w:eastAsia="TimesNewRomanPSMT" w:hAnsi="Times New Roman"/>
          <w:sz w:val="24"/>
          <w:szCs w:val="24"/>
          <w:lang w:eastAsia="zh-CN"/>
        </w:rPr>
        <w:t xml:space="preserve"> stopień doktora sztuki lub stopień naukowy doktora</w:t>
      </w:r>
      <w:r w:rsidR="00C95113" w:rsidRPr="00613581">
        <w:rPr>
          <w:rFonts w:ascii="Times New Roman" w:eastAsia="TimesNewRomanPSMT" w:hAnsi="Times New Roman"/>
          <w:sz w:val="24"/>
          <w:szCs w:val="24"/>
          <w:lang w:eastAsia="zh-CN"/>
        </w:rPr>
        <w:t>.</w:t>
      </w:r>
      <w:r w:rsidR="00613581" w:rsidRPr="00613581">
        <w:rPr>
          <w:rFonts w:ascii="Times New Roman" w:eastAsia="TimesNewRomanPSMT" w:hAnsi="Times New Roman"/>
          <w:sz w:val="24"/>
          <w:szCs w:val="24"/>
          <w:lang w:eastAsia="zh-CN"/>
        </w:rPr>
        <w:t xml:space="preserve"> </w:t>
      </w:r>
    </w:p>
    <w:p w14:paraId="795927FB" w14:textId="1415FD95" w:rsidR="00C95113" w:rsidRPr="00EB7540" w:rsidRDefault="008E19D0" w:rsidP="008E19D0">
      <w:pPr>
        <w:numPr>
          <w:ilvl w:val="0"/>
          <w:numId w:val="47"/>
        </w:numPr>
        <w:suppressAutoHyphens/>
        <w:spacing w:after="160" w:line="240" w:lineRule="auto"/>
        <w:contextualSpacing/>
        <w:jc w:val="both"/>
        <w:rPr>
          <w:rFonts w:ascii="Times New Roman" w:eastAsia="TimesNewRomanPSMT" w:hAnsi="Times New Roman"/>
          <w:sz w:val="24"/>
          <w:szCs w:val="24"/>
          <w:lang w:eastAsia="zh-CN"/>
        </w:rPr>
      </w:pPr>
      <w:r w:rsidRPr="008E19D0">
        <w:rPr>
          <w:rFonts w:ascii="Times New Roman" w:eastAsia="TimesNewRomanPSMT" w:hAnsi="Times New Roman"/>
          <w:sz w:val="24"/>
          <w:szCs w:val="24"/>
          <w:lang w:eastAsia="zh-CN"/>
        </w:rPr>
        <w:t>Wydział może prowadzić wiele kierunków studiów spełniających ustalone wymogi dla utworzenia i prowadzenia każdego kierunku studiów oddzielnie</w:t>
      </w:r>
      <w:r w:rsidR="00C95113" w:rsidRPr="00EB7540">
        <w:rPr>
          <w:rFonts w:ascii="Times New Roman" w:eastAsia="TimesNewRomanPSMT" w:hAnsi="Times New Roman"/>
          <w:sz w:val="24"/>
          <w:szCs w:val="24"/>
          <w:lang w:eastAsia="zh-CN"/>
        </w:rPr>
        <w:t>.</w:t>
      </w:r>
    </w:p>
    <w:p w14:paraId="6C5FBE7E" w14:textId="66BE4353" w:rsidR="00C95113" w:rsidRPr="00B47655" w:rsidRDefault="00C95113" w:rsidP="004E3DDD">
      <w:pPr>
        <w:numPr>
          <w:ilvl w:val="0"/>
          <w:numId w:val="47"/>
        </w:numPr>
        <w:suppressAutoHyphens/>
        <w:autoSpaceDE w:val="0"/>
        <w:spacing w:after="160" w:line="240" w:lineRule="auto"/>
        <w:contextualSpacing/>
        <w:jc w:val="both"/>
        <w:rPr>
          <w:rFonts w:ascii="Times New Roman" w:eastAsia="TimesNewRomanPSMT" w:hAnsi="Times New Roman"/>
          <w:sz w:val="24"/>
          <w:szCs w:val="24"/>
          <w:lang w:eastAsia="zh-CN"/>
        </w:rPr>
      </w:pPr>
      <w:r w:rsidRPr="00B47655">
        <w:rPr>
          <w:rFonts w:ascii="Times New Roman" w:eastAsia="TimesNewRomanPSMT" w:hAnsi="Times New Roman"/>
          <w:sz w:val="24"/>
          <w:szCs w:val="24"/>
          <w:lang w:eastAsia="zh-CN"/>
        </w:rPr>
        <w:t xml:space="preserve">Zadania organizacyjne i programowe kierunku </w:t>
      </w:r>
      <w:r w:rsidR="008E19D0" w:rsidRPr="00B47655">
        <w:rPr>
          <w:rFonts w:ascii="Times New Roman" w:eastAsia="TimesNewRomanPSMT" w:hAnsi="Times New Roman"/>
          <w:sz w:val="24"/>
          <w:szCs w:val="24"/>
          <w:lang w:eastAsia="zh-CN"/>
        </w:rPr>
        <w:t>studiów</w:t>
      </w:r>
      <w:r w:rsidRPr="00B47655">
        <w:rPr>
          <w:rFonts w:ascii="Times New Roman" w:eastAsia="TimesNewRomanPSMT" w:hAnsi="Times New Roman"/>
          <w:sz w:val="24"/>
          <w:szCs w:val="24"/>
          <w:lang w:eastAsia="zh-CN"/>
        </w:rPr>
        <w:t xml:space="preserve"> koordynuje </w:t>
      </w:r>
      <w:r w:rsidR="00D129FD" w:rsidRPr="00B47655">
        <w:rPr>
          <w:rFonts w:ascii="Times New Roman" w:eastAsia="TimesNewRomanPSMT" w:hAnsi="Times New Roman"/>
          <w:sz w:val="24"/>
          <w:szCs w:val="24"/>
          <w:lang w:eastAsia="zh-CN"/>
        </w:rPr>
        <w:t>w porozumieniu</w:t>
      </w:r>
      <w:r w:rsidR="00CB6101">
        <w:rPr>
          <w:rFonts w:ascii="Times New Roman" w:eastAsia="TimesNewRomanPSMT" w:hAnsi="Times New Roman"/>
          <w:sz w:val="24"/>
          <w:szCs w:val="24"/>
          <w:lang w:eastAsia="zh-CN"/>
        </w:rPr>
        <w:t xml:space="preserve">             </w:t>
      </w:r>
      <w:r w:rsidR="00D129FD" w:rsidRPr="00B47655">
        <w:rPr>
          <w:rFonts w:ascii="Times New Roman" w:eastAsia="TimesNewRomanPSMT" w:hAnsi="Times New Roman"/>
          <w:sz w:val="24"/>
          <w:szCs w:val="24"/>
          <w:lang w:eastAsia="zh-CN"/>
        </w:rPr>
        <w:t xml:space="preserve"> z  dziekanem</w:t>
      </w:r>
      <w:r w:rsidRPr="00B47655">
        <w:rPr>
          <w:rFonts w:ascii="Times New Roman" w:eastAsia="TimesNewRomanPSMT" w:hAnsi="Times New Roman"/>
          <w:sz w:val="24"/>
          <w:szCs w:val="24"/>
          <w:lang w:eastAsia="zh-CN"/>
        </w:rPr>
        <w:t xml:space="preserve"> wydziału </w:t>
      </w:r>
      <w:r w:rsidR="006B1BA4" w:rsidRPr="00B47655">
        <w:rPr>
          <w:rFonts w:ascii="Times New Roman" w:eastAsia="TimesNewRomanPSMT" w:hAnsi="Times New Roman"/>
          <w:sz w:val="24"/>
          <w:szCs w:val="24"/>
          <w:lang w:eastAsia="zh-CN"/>
        </w:rPr>
        <w:t xml:space="preserve">prodziekan </w:t>
      </w:r>
      <w:r w:rsidR="00D129FD" w:rsidRPr="00B47655">
        <w:rPr>
          <w:rFonts w:ascii="Times New Roman" w:eastAsia="TimesNewRomanPSMT" w:hAnsi="Times New Roman"/>
          <w:sz w:val="24"/>
          <w:szCs w:val="24"/>
          <w:lang w:eastAsia="zh-CN"/>
        </w:rPr>
        <w:t>właściwy dla danego</w:t>
      </w:r>
      <w:r w:rsidR="006B1BA4" w:rsidRPr="00B47655">
        <w:rPr>
          <w:rFonts w:ascii="Times New Roman" w:eastAsia="TimesNewRomanPSMT" w:hAnsi="Times New Roman"/>
          <w:sz w:val="24"/>
          <w:szCs w:val="24"/>
          <w:lang w:eastAsia="zh-CN"/>
        </w:rPr>
        <w:t xml:space="preserve"> kierunku </w:t>
      </w:r>
      <w:r w:rsidR="00EB02D8" w:rsidRPr="00B47655">
        <w:rPr>
          <w:rFonts w:ascii="Times New Roman" w:eastAsia="TimesNewRomanPSMT" w:hAnsi="Times New Roman"/>
          <w:sz w:val="24"/>
          <w:szCs w:val="24"/>
          <w:lang w:eastAsia="zh-CN"/>
        </w:rPr>
        <w:t>studiów</w:t>
      </w:r>
      <w:r w:rsidRPr="00B47655">
        <w:rPr>
          <w:rFonts w:ascii="Times New Roman" w:eastAsia="TimesNewRomanPSMT" w:hAnsi="Times New Roman"/>
          <w:sz w:val="24"/>
          <w:szCs w:val="24"/>
          <w:lang w:eastAsia="zh-CN"/>
        </w:rPr>
        <w:t>.</w:t>
      </w:r>
    </w:p>
    <w:p w14:paraId="301BE0C9"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88B3FFC"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38</w:t>
      </w:r>
    </w:p>
    <w:p w14:paraId="51226C87" w14:textId="46952C94" w:rsidR="00C95113" w:rsidRPr="00EB7540" w:rsidRDefault="00C95113" w:rsidP="001842B0">
      <w:pPr>
        <w:widowControl w:val="0"/>
        <w:autoSpaceDE w:val="0"/>
        <w:autoSpaceDN w:val="0"/>
        <w:adjustRightInd w:val="0"/>
        <w:spacing w:after="0" w:line="240" w:lineRule="auto"/>
        <w:ind w:left="720"/>
        <w:jc w:val="both"/>
        <w:rPr>
          <w:rFonts w:ascii="Times New Roman" w:eastAsia="TimesNewRomanPSMT" w:hAnsi="Times New Roman"/>
          <w:sz w:val="24"/>
          <w:szCs w:val="24"/>
          <w:lang w:eastAsia="zh-CN"/>
        </w:rPr>
      </w:pPr>
      <w:r w:rsidRPr="00EB7540">
        <w:rPr>
          <w:rFonts w:ascii="Times New Roman" w:hAnsi="Times New Roman"/>
          <w:sz w:val="24"/>
          <w:szCs w:val="24"/>
        </w:rPr>
        <w:t>Wydział stanowi jednostkę tworzoną w celu prowadzenia działalności artystyczno-</w:t>
      </w:r>
      <w:r w:rsidRPr="007E7B6E">
        <w:rPr>
          <w:rFonts w:ascii="Times New Roman" w:hAnsi="Times New Roman"/>
          <w:sz w:val="24"/>
          <w:szCs w:val="24"/>
        </w:rPr>
        <w:t>naukowej</w:t>
      </w:r>
      <w:r w:rsidRPr="00EB7540">
        <w:rPr>
          <w:rFonts w:ascii="Times New Roman" w:hAnsi="Times New Roman"/>
          <w:sz w:val="24"/>
          <w:szCs w:val="24"/>
        </w:rPr>
        <w:t xml:space="preserve"> w danej dyscyplinie artystycznej oraz działalności dydaktycznej.</w:t>
      </w:r>
    </w:p>
    <w:p w14:paraId="30AA69E9" w14:textId="77777777" w:rsidR="00C95113" w:rsidRPr="00EB7540" w:rsidRDefault="00C95113" w:rsidP="00A47654">
      <w:pPr>
        <w:widowControl w:val="0"/>
        <w:autoSpaceDE w:val="0"/>
        <w:autoSpaceDN w:val="0"/>
        <w:adjustRightInd w:val="0"/>
        <w:spacing w:after="0" w:line="240" w:lineRule="auto"/>
        <w:jc w:val="both"/>
        <w:rPr>
          <w:rFonts w:ascii="Times New Roman" w:eastAsia="TimesNewRomanPSMT" w:hAnsi="Times New Roman"/>
          <w:sz w:val="24"/>
          <w:szCs w:val="24"/>
          <w:lang w:eastAsia="zh-CN"/>
        </w:rPr>
      </w:pPr>
    </w:p>
    <w:p w14:paraId="14ADD495"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39</w:t>
      </w:r>
    </w:p>
    <w:p w14:paraId="6BC10FCC" w14:textId="6EAD6A97" w:rsidR="00C95113" w:rsidRPr="00EB7540" w:rsidRDefault="00C95113" w:rsidP="00A47654">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Pracownicy wydziałów mogą organizować się na zasadach dobrowolności </w:t>
      </w:r>
      <w:r w:rsidR="00CC5874">
        <w:rPr>
          <w:rFonts w:ascii="Times New Roman" w:hAnsi="Times New Roman"/>
          <w:sz w:val="24"/>
          <w:szCs w:val="24"/>
        </w:rPr>
        <w:t xml:space="preserve">                           </w:t>
      </w:r>
      <w:r w:rsidRPr="00EB7540">
        <w:rPr>
          <w:rFonts w:ascii="Times New Roman" w:hAnsi="Times New Roman"/>
          <w:sz w:val="24"/>
          <w:szCs w:val="24"/>
        </w:rPr>
        <w:t xml:space="preserve">w </w:t>
      </w:r>
      <w:proofErr w:type="spellStart"/>
      <w:r w:rsidR="00B26F7D" w:rsidRPr="00EB7540">
        <w:rPr>
          <w:rFonts w:ascii="Times New Roman" w:hAnsi="Times New Roman"/>
          <w:sz w:val="24"/>
          <w:szCs w:val="24"/>
        </w:rPr>
        <w:t>międzykierunkowe</w:t>
      </w:r>
      <w:proofErr w:type="spellEnd"/>
      <w:r w:rsidR="00B26F7D" w:rsidRPr="00EB7540">
        <w:rPr>
          <w:rFonts w:ascii="Times New Roman" w:hAnsi="Times New Roman"/>
          <w:sz w:val="24"/>
          <w:szCs w:val="24"/>
        </w:rPr>
        <w:t xml:space="preserve"> </w:t>
      </w:r>
      <w:r w:rsidRPr="00EB7540">
        <w:rPr>
          <w:rFonts w:ascii="Times New Roman" w:hAnsi="Times New Roman"/>
          <w:sz w:val="24"/>
          <w:szCs w:val="24"/>
        </w:rPr>
        <w:t xml:space="preserve">zespoły badawcze. Pracownik może należeć do więcej niż jednego zespołu. Zespoły badawcze służą wspólnej realizacji badań </w:t>
      </w:r>
      <w:r w:rsidR="00786987" w:rsidRPr="00EB7540">
        <w:rPr>
          <w:rFonts w:ascii="Times New Roman" w:hAnsi="Times New Roman"/>
          <w:sz w:val="24"/>
          <w:szCs w:val="24"/>
        </w:rPr>
        <w:t xml:space="preserve">artystycznych </w:t>
      </w:r>
      <w:r w:rsidR="00CC5874">
        <w:rPr>
          <w:rFonts w:ascii="Times New Roman" w:hAnsi="Times New Roman"/>
          <w:sz w:val="24"/>
          <w:szCs w:val="24"/>
        </w:rPr>
        <w:t xml:space="preserve">                 </w:t>
      </w:r>
      <w:r w:rsidR="00786987" w:rsidRPr="00EB7540">
        <w:rPr>
          <w:rFonts w:ascii="Times New Roman" w:hAnsi="Times New Roman"/>
          <w:sz w:val="24"/>
          <w:szCs w:val="24"/>
        </w:rPr>
        <w:t xml:space="preserve">i badań </w:t>
      </w:r>
      <w:r w:rsidRPr="00EB7540">
        <w:rPr>
          <w:rFonts w:ascii="Times New Roman" w:hAnsi="Times New Roman"/>
          <w:sz w:val="24"/>
          <w:szCs w:val="24"/>
        </w:rPr>
        <w:t>naukowych.</w:t>
      </w:r>
    </w:p>
    <w:p w14:paraId="688803BC" w14:textId="77777777" w:rsidR="00C95113" w:rsidRPr="00EB7540" w:rsidRDefault="00C95113" w:rsidP="00A47654">
      <w:pPr>
        <w:widowControl w:val="0"/>
        <w:autoSpaceDE w:val="0"/>
        <w:autoSpaceDN w:val="0"/>
        <w:adjustRightInd w:val="0"/>
        <w:spacing w:after="0" w:line="240" w:lineRule="auto"/>
        <w:jc w:val="both"/>
        <w:rPr>
          <w:rFonts w:ascii="Times New Roman" w:eastAsia="Helvetica" w:hAnsi="Times New Roman"/>
          <w:sz w:val="24"/>
          <w:szCs w:val="24"/>
          <w:lang w:eastAsia="zh-CN"/>
        </w:rPr>
      </w:pPr>
    </w:p>
    <w:p w14:paraId="4504429A"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40</w:t>
      </w:r>
    </w:p>
    <w:p w14:paraId="4F7BD8B9" w14:textId="303586BA" w:rsidR="00C95113" w:rsidRPr="00EB7540" w:rsidRDefault="00C95113" w:rsidP="004E3DDD">
      <w:pPr>
        <w:pStyle w:val="Akapitzlist"/>
        <w:numPr>
          <w:ilvl w:val="0"/>
          <w:numId w:val="4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Wydziały </w:t>
      </w:r>
      <w:r w:rsidR="00B6044B" w:rsidRPr="00B47655">
        <w:rPr>
          <w:rFonts w:ascii="Times New Roman" w:eastAsia="Helvetica" w:hAnsi="Times New Roman"/>
          <w:sz w:val="24"/>
          <w:szCs w:val="24"/>
          <w:lang w:eastAsia="zh-CN"/>
        </w:rPr>
        <w:t xml:space="preserve">oraz szkoła doktorska </w:t>
      </w:r>
      <w:r w:rsidRPr="00EB7540">
        <w:rPr>
          <w:rFonts w:ascii="Times New Roman" w:eastAsia="Helvetica" w:hAnsi="Times New Roman"/>
          <w:sz w:val="24"/>
          <w:szCs w:val="24"/>
          <w:lang w:eastAsia="zh-CN"/>
        </w:rPr>
        <w:t xml:space="preserve">będące jednostkami organizacyjnymi Akademii dysponują przekazanymi im zasobami finansowymi i materialnymi w granicach </w:t>
      </w:r>
      <w:r w:rsidRPr="00B47655">
        <w:rPr>
          <w:rFonts w:ascii="Times New Roman" w:eastAsia="Helvetica" w:hAnsi="Times New Roman"/>
          <w:sz w:val="24"/>
          <w:szCs w:val="24"/>
          <w:lang w:eastAsia="zh-CN"/>
        </w:rPr>
        <w:t>upoważnie</w:t>
      </w:r>
      <w:r w:rsidR="008A7F24" w:rsidRPr="00B47655">
        <w:rPr>
          <w:rFonts w:ascii="Times New Roman" w:eastAsia="Helvetica" w:hAnsi="Times New Roman"/>
          <w:sz w:val="24"/>
          <w:szCs w:val="24"/>
          <w:lang w:eastAsia="zh-CN"/>
        </w:rPr>
        <w:t>nia udzielonego dziekano</w:t>
      </w:r>
      <w:r w:rsidR="00B6044B" w:rsidRPr="00B47655">
        <w:rPr>
          <w:rFonts w:ascii="Times New Roman" w:eastAsia="Helvetica" w:hAnsi="Times New Roman"/>
          <w:sz w:val="24"/>
          <w:szCs w:val="24"/>
          <w:lang w:eastAsia="zh-CN"/>
        </w:rPr>
        <w:t xml:space="preserve">m oraz dyrektorowi szkoły doktorskiej </w:t>
      </w:r>
      <w:r w:rsidRPr="00B47655">
        <w:rPr>
          <w:rFonts w:ascii="Times New Roman" w:eastAsia="Helvetica" w:hAnsi="Times New Roman"/>
          <w:sz w:val="24"/>
          <w:szCs w:val="24"/>
          <w:lang w:eastAsia="zh-CN"/>
        </w:rPr>
        <w:t>przez rektora.</w:t>
      </w:r>
    </w:p>
    <w:p w14:paraId="5D3615AF" w14:textId="61F0C7F8" w:rsidR="00C95113" w:rsidRPr="00EB7540" w:rsidRDefault="00C95113" w:rsidP="004E3DDD">
      <w:pPr>
        <w:pStyle w:val="Akapitzlist"/>
        <w:numPr>
          <w:ilvl w:val="0"/>
          <w:numId w:val="4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Za sporządzenie rocznego planu działalności jednostki organizacyjnej i wykorzystania przydzielonych środków odpowiada dziekan</w:t>
      </w:r>
      <w:r w:rsidR="009D6128" w:rsidRPr="00EB7540">
        <w:rPr>
          <w:rFonts w:ascii="Times New Roman" w:eastAsia="Helvetica" w:hAnsi="Times New Roman"/>
          <w:sz w:val="24"/>
          <w:szCs w:val="24"/>
          <w:lang w:eastAsia="zh-CN"/>
        </w:rPr>
        <w:t xml:space="preserve"> wydziału i d</w:t>
      </w:r>
      <w:r w:rsidR="00CC5874">
        <w:rPr>
          <w:rFonts w:ascii="Times New Roman" w:eastAsia="Helvetica" w:hAnsi="Times New Roman"/>
          <w:sz w:val="24"/>
          <w:szCs w:val="24"/>
          <w:lang w:eastAsia="zh-CN"/>
        </w:rPr>
        <w:t>yrektor</w:t>
      </w:r>
      <w:r w:rsidR="009D6128" w:rsidRPr="00EB7540">
        <w:rPr>
          <w:rFonts w:ascii="Times New Roman" w:eastAsia="Helvetica" w:hAnsi="Times New Roman"/>
          <w:sz w:val="24"/>
          <w:szCs w:val="24"/>
          <w:lang w:eastAsia="zh-CN"/>
        </w:rPr>
        <w:t xml:space="preserve"> szkoły doktorskiej</w:t>
      </w:r>
      <w:r w:rsidRPr="00EB7540">
        <w:rPr>
          <w:rFonts w:ascii="Times New Roman" w:eastAsia="Helvetica" w:hAnsi="Times New Roman"/>
          <w:sz w:val="24"/>
          <w:szCs w:val="24"/>
          <w:lang w:eastAsia="zh-CN"/>
        </w:rPr>
        <w:t>.</w:t>
      </w:r>
    </w:p>
    <w:p w14:paraId="7EEACAAA" w14:textId="77777777" w:rsidR="00C95113" w:rsidRPr="00EB7540" w:rsidRDefault="00C95113" w:rsidP="00A47654">
      <w:pPr>
        <w:suppressAutoHyphens/>
        <w:autoSpaceDE w:val="0"/>
        <w:spacing w:after="0" w:line="240" w:lineRule="auto"/>
        <w:jc w:val="both"/>
        <w:rPr>
          <w:rFonts w:ascii="Times New Roman" w:eastAsia="Helvetica" w:hAnsi="Times New Roman"/>
          <w:sz w:val="24"/>
          <w:szCs w:val="24"/>
          <w:lang w:eastAsia="zh-CN"/>
        </w:rPr>
      </w:pPr>
    </w:p>
    <w:p w14:paraId="106DD1C6"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41</w:t>
      </w:r>
    </w:p>
    <w:p w14:paraId="60154FB3" w14:textId="7A510ED6" w:rsidR="00C95113" w:rsidRPr="00EB7540" w:rsidRDefault="00C95113" w:rsidP="00A47654">
      <w:pPr>
        <w:numPr>
          <w:ilvl w:val="0"/>
          <w:numId w:val="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ramach kierunku </w:t>
      </w:r>
      <w:r w:rsidR="00EA1134">
        <w:rPr>
          <w:rFonts w:ascii="Times New Roman" w:eastAsia="Helvetica" w:hAnsi="Times New Roman"/>
          <w:sz w:val="24"/>
          <w:szCs w:val="24"/>
          <w:lang w:eastAsia="zh-CN"/>
        </w:rPr>
        <w:t xml:space="preserve">lub kierunków funkcjonujących na wydziale </w:t>
      </w:r>
      <w:r w:rsidRPr="00EB7540">
        <w:rPr>
          <w:rFonts w:ascii="Times New Roman" w:eastAsia="Helvetica" w:hAnsi="Times New Roman"/>
          <w:sz w:val="24"/>
          <w:szCs w:val="24"/>
          <w:lang w:eastAsia="zh-CN"/>
        </w:rPr>
        <w:t>może zostać utworzona katedra. W katedrze muszą być zatrudnione jako w podstawowym miejscu pracy co najmniej cztery osoby, z czego jedna posiadająca co najmniej stopień naukowy doktora habilitowanego lub stopień doktora habilitowanego sztuki.</w:t>
      </w:r>
    </w:p>
    <w:p w14:paraId="2C9F7DC4" w14:textId="6699EE24" w:rsidR="00C95113" w:rsidRPr="00B40C5E" w:rsidRDefault="00C95113" w:rsidP="00A47654">
      <w:pPr>
        <w:pStyle w:val="Akapitzlist"/>
        <w:numPr>
          <w:ilvl w:val="0"/>
          <w:numId w:val="2"/>
        </w:numPr>
        <w:spacing w:line="240" w:lineRule="auto"/>
        <w:jc w:val="both"/>
        <w:rPr>
          <w:rFonts w:ascii="Times New Roman" w:hAnsi="Times New Roman"/>
          <w:sz w:val="24"/>
          <w:szCs w:val="24"/>
        </w:rPr>
      </w:pPr>
      <w:r w:rsidRPr="00EB7540">
        <w:rPr>
          <w:rFonts w:ascii="Times New Roman" w:eastAsia="Helvetica" w:hAnsi="Times New Roman"/>
          <w:sz w:val="24"/>
          <w:szCs w:val="24"/>
          <w:lang w:eastAsia="zh-CN"/>
        </w:rPr>
        <w:t xml:space="preserve">Jeżeli przez okres dwóch lat katedra nie spełnia wymogu określonego w ust. 1, </w:t>
      </w:r>
      <w:r w:rsidR="009414FA" w:rsidRPr="00EB7540">
        <w:rPr>
          <w:rFonts w:ascii="Times New Roman" w:eastAsia="Helvetica" w:hAnsi="Times New Roman"/>
          <w:sz w:val="24"/>
          <w:szCs w:val="24"/>
          <w:lang w:eastAsia="zh-CN"/>
        </w:rPr>
        <w:t>ulega likwidacji.</w:t>
      </w:r>
    </w:p>
    <w:p w14:paraId="54F52201" w14:textId="3F010F1C" w:rsidR="00B40C5E" w:rsidRPr="007E7B6E" w:rsidRDefault="00B40C5E" w:rsidP="00A47654">
      <w:pPr>
        <w:pStyle w:val="Akapitzlist"/>
        <w:numPr>
          <w:ilvl w:val="0"/>
          <w:numId w:val="2"/>
        </w:numPr>
        <w:spacing w:line="240" w:lineRule="auto"/>
        <w:jc w:val="both"/>
        <w:rPr>
          <w:rFonts w:ascii="Times New Roman" w:hAnsi="Times New Roman"/>
          <w:sz w:val="24"/>
          <w:szCs w:val="24"/>
        </w:rPr>
      </w:pPr>
      <w:r w:rsidRPr="007E7B6E">
        <w:rPr>
          <w:rFonts w:ascii="Times New Roman" w:eastAsia="Helvetica" w:hAnsi="Times New Roman"/>
          <w:sz w:val="24"/>
          <w:szCs w:val="24"/>
          <w:lang w:eastAsia="zh-CN"/>
        </w:rPr>
        <w:t xml:space="preserve">Katedry są powoływane w celu prowadzenia </w:t>
      </w:r>
      <w:r w:rsidR="00321C30" w:rsidRPr="00321C30">
        <w:rPr>
          <w:rFonts w:ascii="Times New Roman" w:eastAsia="Helvetica" w:hAnsi="Times New Roman"/>
          <w:sz w:val="24"/>
          <w:szCs w:val="24"/>
          <w:lang w:eastAsia="zh-CN"/>
        </w:rPr>
        <w:t>artystycznych prac badawczych</w:t>
      </w:r>
      <w:r w:rsidR="00CB6101">
        <w:rPr>
          <w:rFonts w:ascii="Times New Roman" w:eastAsia="Helvetica" w:hAnsi="Times New Roman"/>
          <w:sz w:val="24"/>
          <w:szCs w:val="24"/>
          <w:lang w:eastAsia="zh-CN"/>
        </w:rPr>
        <w:t xml:space="preserve">                         </w:t>
      </w:r>
      <w:r w:rsidR="00B47655">
        <w:rPr>
          <w:rFonts w:ascii="Times New Roman" w:eastAsia="Helvetica" w:hAnsi="Times New Roman"/>
          <w:sz w:val="24"/>
          <w:szCs w:val="24"/>
          <w:lang w:eastAsia="zh-CN"/>
        </w:rPr>
        <w:t xml:space="preserve"> </w:t>
      </w:r>
      <w:r w:rsidRPr="007E7B6E">
        <w:rPr>
          <w:rFonts w:ascii="Times New Roman" w:eastAsia="Helvetica" w:hAnsi="Times New Roman"/>
          <w:sz w:val="24"/>
          <w:szCs w:val="24"/>
          <w:lang w:eastAsia="zh-CN"/>
        </w:rPr>
        <w:t>o określonym programie za którego sformułowanie odpowiada kierownik katedry.</w:t>
      </w:r>
    </w:p>
    <w:p w14:paraId="2EDC2F30" w14:textId="77777777" w:rsidR="00F97E8C" w:rsidRDefault="00F97E8C" w:rsidP="00A47654">
      <w:pPr>
        <w:widowControl w:val="0"/>
        <w:autoSpaceDE w:val="0"/>
        <w:autoSpaceDN w:val="0"/>
        <w:adjustRightInd w:val="0"/>
        <w:spacing w:after="0" w:line="240" w:lineRule="auto"/>
        <w:jc w:val="center"/>
        <w:rPr>
          <w:rFonts w:ascii="Times New Roman" w:hAnsi="Times New Roman"/>
          <w:sz w:val="24"/>
          <w:szCs w:val="24"/>
        </w:rPr>
      </w:pPr>
    </w:p>
    <w:p w14:paraId="50933C84" w14:textId="77777777" w:rsidR="00F97E8C" w:rsidRDefault="00F97E8C" w:rsidP="00A47654">
      <w:pPr>
        <w:widowControl w:val="0"/>
        <w:autoSpaceDE w:val="0"/>
        <w:autoSpaceDN w:val="0"/>
        <w:adjustRightInd w:val="0"/>
        <w:spacing w:after="0" w:line="240" w:lineRule="auto"/>
        <w:jc w:val="center"/>
        <w:rPr>
          <w:rFonts w:ascii="Times New Roman" w:hAnsi="Times New Roman"/>
          <w:sz w:val="24"/>
          <w:szCs w:val="24"/>
        </w:rPr>
      </w:pPr>
    </w:p>
    <w:p w14:paraId="451EC28E" w14:textId="66406C9A"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42</w:t>
      </w:r>
    </w:p>
    <w:p w14:paraId="481A8BD7" w14:textId="6D47DBBD" w:rsidR="00C95113" w:rsidRPr="00EB7540" w:rsidRDefault="00C95113" w:rsidP="004E3DDD">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Szkoła doktorska prowadzi zorganizowany program kształcenia doktorantów na zasadach określonych w ustawie i regulaminie szkoły</w:t>
      </w:r>
      <w:r w:rsidR="00576C50" w:rsidRPr="00EB7540">
        <w:rPr>
          <w:rFonts w:ascii="Times New Roman" w:hAnsi="Times New Roman"/>
          <w:sz w:val="24"/>
          <w:szCs w:val="24"/>
        </w:rPr>
        <w:t xml:space="preserve"> doktorskiej</w:t>
      </w:r>
      <w:r w:rsidRPr="00EB7540">
        <w:rPr>
          <w:rFonts w:ascii="Times New Roman" w:hAnsi="Times New Roman"/>
          <w:sz w:val="24"/>
          <w:szCs w:val="24"/>
        </w:rPr>
        <w:t>.</w:t>
      </w:r>
    </w:p>
    <w:p w14:paraId="3D73912B" w14:textId="0A29949F" w:rsidR="00C95113" w:rsidRPr="00EB7540" w:rsidRDefault="00C95113" w:rsidP="004E3DDD">
      <w:pPr>
        <w:widowControl w:val="0"/>
        <w:numPr>
          <w:ilvl w:val="0"/>
          <w:numId w:val="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tworzyć dodatkowe szkoły doktorskie we współpracy z innymi podmiotami prowadzącymi działalność artystyczną lub naukową. Szczegółowe kwestie organizacji wewnętrznej określa umowa o utworzeniu szkoły</w:t>
      </w:r>
      <w:r w:rsidR="00A10815" w:rsidRPr="00EB7540">
        <w:rPr>
          <w:rFonts w:ascii="Times New Roman" w:hAnsi="Times New Roman"/>
          <w:sz w:val="24"/>
          <w:szCs w:val="24"/>
        </w:rPr>
        <w:t xml:space="preserve"> doktorskiej</w:t>
      </w:r>
      <w:r w:rsidRPr="00EB7540">
        <w:rPr>
          <w:rFonts w:ascii="Times New Roman" w:hAnsi="Times New Roman"/>
          <w:sz w:val="24"/>
          <w:szCs w:val="24"/>
        </w:rPr>
        <w:t>.</w:t>
      </w:r>
    </w:p>
    <w:p w14:paraId="15950533" w14:textId="77777777" w:rsidR="00672C65" w:rsidRDefault="00672C65" w:rsidP="00A47654">
      <w:pPr>
        <w:widowControl w:val="0"/>
        <w:autoSpaceDE w:val="0"/>
        <w:autoSpaceDN w:val="0"/>
        <w:adjustRightInd w:val="0"/>
        <w:spacing w:after="0" w:line="240" w:lineRule="auto"/>
        <w:jc w:val="both"/>
        <w:rPr>
          <w:rFonts w:ascii="Times New Roman" w:hAnsi="Times New Roman"/>
          <w:b/>
          <w:sz w:val="24"/>
          <w:szCs w:val="24"/>
        </w:rPr>
      </w:pPr>
    </w:p>
    <w:p w14:paraId="2DD86986"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21050DA9"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22BD87E1"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33F004DC" w14:textId="77777777" w:rsidR="004D16F4" w:rsidRDefault="004D16F4" w:rsidP="00A47654">
      <w:pPr>
        <w:widowControl w:val="0"/>
        <w:autoSpaceDE w:val="0"/>
        <w:autoSpaceDN w:val="0"/>
        <w:adjustRightInd w:val="0"/>
        <w:spacing w:after="0" w:line="240" w:lineRule="auto"/>
        <w:jc w:val="center"/>
        <w:rPr>
          <w:rFonts w:ascii="Times New Roman" w:hAnsi="Times New Roman"/>
          <w:b/>
          <w:sz w:val="24"/>
          <w:szCs w:val="24"/>
        </w:rPr>
      </w:pPr>
    </w:p>
    <w:p w14:paraId="3D501FF0" w14:textId="77777777" w:rsidR="003B7680" w:rsidRDefault="003B7680" w:rsidP="00A47654">
      <w:pPr>
        <w:widowControl w:val="0"/>
        <w:autoSpaceDE w:val="0"/>
        <w:autoSpaceDN w:val="0"/>
        <w:adjustRightInd w:val="0"/>
        <w:spacing w:after="0" w:line="240" w:lineRule="auto"/>
        <w:jc w:val="center"/>
        <w:rPr>
          <w:rFonts w:ascii="Times New Roman" w:hAnsi="Times New Roman"/>
          <w:b/>
          <w:sz w:val="24"/>
          <w:szCs w:val="24"/>
        </w:rPr>
      </w:pPr>
    </w:p>
    <w:p w14:paraId="2C0710F0" w14:textId="1935BAE8"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Rozdział 2</w:t>
      </w:r>
    </w:p>
    <w:p w14:paraId="26218861" w14:textId="3F0A69A7" w:rsidR="00C95113" w:rsidRPr="00EB7540" w:rsidRDefault="00C95113"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Funkcje kierownicze</w:t>
      </w:r>
      <w:r w:rsidR="00A44D8A" w:rsidRPr="00EB7540">
        <w:rPr>
          <w:rFonts w:ascii="Times New Roman" w:hAnsi="Times New Roman"/>
          <w:b/>
          <w:sz w:val="24"/>
          <w:szCs w:val="24"/>
        </w:rPr>
        <w:t xml:space="preserve"> w rozumieniu Ustawy</w:t>
      </w:r>
    </w:p>
    <w:p w14:paraId="6F79A5C3"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28D91058"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43</w:t>
      </w:r>
    </w:p>
    <w:p w14:paraId="1AAF169A" w14:textId="56820973" w:rsidR="00A44D8A" w:rsidRPr="00EB7540" w:rsidRDefault="00A44D8A" w:rsidP="0006167A">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Funkcj</w:t>
      </w:r>
      <w:r w:rsidR="00930F16">
        <w:rPr>
          <w:rFonts w:ascii="Times New Roman" w:hAnsi="Times New Roman"/>
          <w:sz w:val="24"/>
          <w:szCs w:val="24"/>
        </w:rPr>
        <w:t>ami kierowniczymi w rozumieniu u</w:t>
      </w:r>
      <w:r w:rsidRPr="00EB7540">
        <w:rPr>
          <w:rFonts w:ascii="Times New Roman" w:hAnsi="Times New Roman"/>
          <w:sz w:val="24"/>
          <w:szCs w:val="24"/>
        </w:rPr>
        <w:t>stawy są: rektor, prorektorzy, dziekani, dyrektor szkoły doktorskiej</w:t>
      </w:r>
      <w:r w:rsidR="0006167A">
        <w:rPr>
          <w:rFonts w:ascii="Times New Roman" w:hAnsi="Times New Roman"/>
          <w:sz w:val="24"/>
          <w:szCs w:val="24"/>
        </w:rPr>
        <w:t>.</w:t>
      </w:r>
    </w:p>
    <w:p w14:paraId="5D8A13AB" w14:textId="77777777" w:rsidR="00F83233" w:rsidRPr="00EB7540" w:rsidRDefault="00F83233" w:rsidP="00F83233">
      <w:pPr>
        <w:widowControl w:val="0"/>
        <w:autoSpaceDE w:val="0"/>
        <w:autoSpaceDN w:val="0"/>
        <w:adjustRightInd w:val="0"/>
        <w:spacing w:after="0" w:line="240" w:lineRule="auto"/>
        <w:ind w:left="360"/>
        <w:jc w:val="both"/>
        <w:rPr>
          <w:rFonts w:ascii="Times New Roman" w:hAnsi="Times New Roman"/>
          <w:sz w:val="24"/>
          <w:szCs w:val="24"/>
        </w:rPr>
      </w:pPr>
    </w:p>
    <w:p w14:paraId="3C9A2EA7" w14:textId="0C39F7A6" w:rsidR="00F83233" w:rsidRPr="00EB7540" w:rsidRDefault="00F83233" w:rsidP="00F83233">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§44</w:t>
      </w:r>
    </w:p>
    <w:p w14:paraId="2A54C607" w14:textId="6A73C38F" w:rsidR="00C95113" w:rsidRPr="00EB7540" w:rsidRDefault="009D6128"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w:t>
      </w:r>
      <w:r w:rsidR="00C95113" w:rsidRPr="00EB7540">
        <w:rPr>
          <w:rFonts w:ascii="Times New Roman" w:hAnsi="Times New Roman"/>
          <w:sz w:val="24"/>
          <w:szCs w:val="24"/>
        </w:rPr>
        <w:t xml:space="preserve">rorektorów powołuje i odwołuje rektor. Prorektora, do zakresu obowiązków którego należą sprawy studenckie </w:t>
      </w:r>
      <w:r w:rsidR="00A44D8A" w:rsidRPr="00EB7540">
        <w:rPr>
          <w:rFonts w:ascii="Times New Roman" w:hAnsi="Times New Roman"/>
          <w:sz w:val="24"/>
          <w:szCs w:val="24"/>
        </w:rPr>
        <w:t xml:space="preserve">i </w:t>
      </w:r>
      <w:r w:rsidR="00C95113" w:rsidRPr="00EB7540">
        <w:rPr>
          <w:rFonts w:ascii="Times New Roman" w:hAnsi="Times New Roman"/>
          <w:sz w:val="24"/>
          <w:szCs w:val="24"/>
        </w:rPr>
        <w:t xml:space="preserve">sprawy doktorantów, powołuje i odwołuje rektor </w:t>
      </w:r>
      <w:r w:rsidR="00C95113" w:rsidRPr="007E7B6E">
        <w:rPr>
          <w:rFonts w:ascii="Times New Roman" w:hAnsi="Times New Roman"/>
          <w:sz w:val="24"/>
          <w:szCs w:val="24"/>
        </w:rPr>
        <w:t>po</w:t>
      </w:r>
      <w:r w:rsidR="00C95113" w:rsidRPr="008011AE">
        <w:rPr>
          <w:rFonts w:ascii="Times New Roman" w:hAnsi="Times New Roman"/>
          <w:strike/>
          <w:sz w:val="24"/>
          <w:szCs w:val="24"/>
        </w:rPr>
        <w:t xml:space="preserve"> </w:t>
      </w:r>
      <w:r w:rsidR="00C95113" w:rsidRPr="007E7B6E">
        <w:rPr>
          <w:rFonts w:ascii="Times New Roman" w:hAnsi="Times New Roman"/>
          <w:sz w:val="24"/>
          <w:szCs w:val="24"/>
        </w:rPr>
        <w:t>uzgodnieniu z samorządem studentów</w:t>
      </w:r>
      <w:r w:rsidR="00C95113" w:rsidRPr="00B47655">
        <w:rPr>
          <w:rFonts w:ascii="Times New Roman" w:hAnsi="Times New Roman"/>
          <w:sz w:val="24"/>
          <w:szCs w:val="24"/>
        </w:rPr>
        <w:t xml:space="preserve"> </w:t>
      </w:r>
      <w:r w:rsidR="00B6044B" w:rsidRPr="00B47655">
        <w:rPr>
          <w:rFonts w:ascii="Times New Roman" w:hAnsi="Times New Roman"/>
          <w:sz w:val="24"/>
          <w:szCs w:val="24"/>
        </w:rPr>
        <w:t xml:space="preserve">i </w:t>
      </w:r>
      <w:r w:rsidR="00C95113" w:rsidRPr="007E7B6E">
        <w:rPr>
          <w:rFonts w:ascii="Times New Roman" w:hAnsi="Times New Roman"/>
          <w:sz w:val="24"/>
          <w:szCs w:val="24"/>
        </w:rPr>
        <w:t>samorządem doktorantów</w:t>
      </w:r>
      <w:r w:rsidR="00C95113" w:rsidRPr="00EB7540">
        <w:rPr>
          <w:rFonts w:ascii="Times New Roman" w:hAnsi="Times New Roman"/>
          <w:sz w:val="24"/>
          <w:szCs w:val="24"/>
        </w:rPr>
        <w:t>.</w:t>
      </w:r>
      <w:r w:rsidR="007A0FB0" w:rsidRPr="00EB7540">
        <w:rPr>
          <w:rFonts w:ascii="Times New Roman" w:hAnsi="Times New Roman"/>
          <w:sz w:val="24"/>
          <w:szCs w:val="24"/>
        </w:rPr>
        <w:t xml:space="preserve"> Niezajęcie   stanowiska przez </w:t>
      </w:r>
      <w:r w:rsidR="007A0FB0" w:rsidRPr="00B47655">
        <w:rPr>
          <w:rFonts w:ascii="Times New Roman" w:hAnsi="Times New Roman"/>
          <w:sz w:val="24"/>
          <w:szCs w:val="24"/>
        </w:rPr>
        <w:t>samorząd</w:t>
      </w:r>
      <w:r w:rsidR="003803E8" w:rsidRPr="00B47655">
        <w:rPr>
          <w:rFonts w:ascii="Times New Roman" w:hAnsi="Times New Roman"/>
          <w:sz w:val="24"/>
          <w:szCs w:val="24"/>
        </w:rPr>
        <w:t>y</w:t>
      </w:r>
      <w:r w:rsidR="007A0FB0" w:rsidRPr="00B47655">
        <w:rPr>
          <w:rFonts w:ascii="Times New Roman" w:hAnsi="Times New Roman"/>
          <w:sz w:val="24"/>
          <w:szCs w:val="24"/>
        </w:rPr>
        <w:t xml:space="preserve"> </w:t>
      </w:r>
      <w:r w:rsidR="007A0FB0" w:rsidRPr="00EB7540">
        <w:rPr>
          <w:rFonts w:ascii="Times New Roman" w:hAnsi="Times New Roman"/>
          <w:sz w:val="24"/>
          <w:szCs w:val="24"/>
        </w:rPr>
        <w:t>w terminie 14 dni uważa się za wyrażenie zgody.</w:t>
      </w:r>
    </w:p>
    <w:p w14:paraId="113DCE04" w14:textId="5C299EFD" w:rsidR="00C95113" w:rsidRPr="00EB7540" w:rsidRDefault="00C95113"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 dniem zakończenia kadencji rektora </w:t>
      </w:r>
      <w:r w:rsidR="00A44D8A" w:rsidRPr="00EB7540">
        <w:rPr>
          <w:rFonts w:ascii="Times New Roman" w:hAnsi="Times New Roman"/>
          <w:sz w:val="24"/>
          <w:szCs w:val="24"/>
        </w:rPr>
        <w:t xml:space="preserve">kadencja prorektorów wygasa. </w:t>
      </w:r>
    </w:p>
    <w:p w14:paraId="0B153045" w14:textId="3DE220B8" w:rsidR="00C95113" w:rsidRPr="00EB7540" w:rsidRDefault="00C95113"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powierza prorektorom wykonywanie określonych zadań.</w:t>
      </w:r>
    </w:p>
    <w:p w14:paraId="46E97F1D" w14:textId="52F602C2" w:rsidR="00C95113" w:rsidRPr="00EB7540" w:rsidRDefault="00C95113" w:rsidP="00A63B2A">
      <w:pPr>
        <w:pStyle w:val="Akapitzlist"/>
        <w:widowControl w:val="0"/>
        <w:numPr>
          <w:ilvl w:val="0"/>
          <w:numId w:val="19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wyznacza prorektora, który działa w jego zastępstwie w wypadku przejściowych przeszkód w wypełnianiu obowiązków przez rektora albo w razie wygaśnięcia mandatu rektora.</w:t>
      </w:r>
    </w:p>
    <w:p w14:paraId="06BE5048"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4E1A9E57" w14:textId="34F7A011" w:rsidR="00C95113" w:rsidRDefault="00F8323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45</w:t>
      </w:r>
    </w:p>
    <w:p w14:paraId="1AC48F29" w14:textId="77777777" w:rsidR="009650A1" w:rsidRPr="009650A1" w:rsidRDefault="009650A1" w:rsidP="009650A1">
      <w:pPr>
        <w:widowControl w:val="0"/>
        <w:autoSpaceDE w:val="0"/>
        <w:autoSpaceDN w:val="0"/>
        <w:adjustRightInd w:val="0"/>
        <w:spacing w:after="0" w:line="240" w:lineRule="auto"/>
        <w:jc w:val="both"/>
        <w:rPr>
          <w:rFonts w:ascii="Times New Roman" w:hAnsi="Times New Roman"/>
          <w:color w:val="000000" w:themeColor="text1"/>
          <w:sz w:val="24"/>
          <w:szCs w:val="24"/>
        </w:rPr>
      </w:pPr>
    </w:p>
    <w:p w14:paraId="29D1A321" w14:textId="77777777" w:rsidR="00B87E9E" w:rsidRPr="00B87E9E" w:rsidRDefault="00B87E9E" w:rsidP="00B87E9E">
      <w:pPr>
        <w:pStyle w:val="Akapitzlist"/>
        <w:numPr>
          <w:ilvl w:val="0"/>
          <w:numId w:val="41"/>
        </w:numPr>
        <w:jc w:val="both"/>
        <w:rPr>
          <w:rFonts w:ascii="Times New Roman" w:hAnsi="Times New Roman"/>
          <w:color w:val="000000" w:themeColor="text1"/>
          <w:sz w:val="24"/>
          <w:szCs w:val="24"/>
        </w:rPr>
      </w:pPr>
      <w:r w:rsidRPr="00B87E9E">
        <w:rPr>
          <w:rFonts w:ascii="Times New Roman" w:hAnsi="Times New Roman"/>
          <w:color w:val="000000" w:themeColor="text1"/>
          <w:sz w:val="24"/>
          <w:szCs w:val="24"/>
        </w:rPr>
        <w:t xml:space="preserve">Dziekana wydziału powołuje i odwołuje rektor po zasięgnięciu opinii rady programowej kierunku w odniesieniu do kandydatów spośród nauczycieli akademickich posiadających co najmniej stopień doktora, doświadczenie w pracy organizacyjnej i znaczny dorobek artystyczno-naukowy. Na wydziałach wielokierunkowych kandydata opiniują rady programowe wszystkich kierunków prowadzonych na wydziale. W przypadku, kiedy powołanie odbywa się trakcie zmian organizacyjnych tj. utworzenia nowego wydziału, opinii nie zasięga się.   </w:t>
      </w:r>
    </w:p>
    <w:p w14:paraId="5772F098" w14:textId="7BC66323" w:rsidR="004675AD" w:rsidRPr="00BD3110" w:rsidRDefault="004675AD" w:rsidP="00BD3110">
      <w:pPr>
        <w:pStyle w:val="Akapitzlist"/>
        <w:widowControl w:val="0"/>
        <w:numPr>
          <w:ilvl w:val="0"/>
          <w:numId w:val="4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Dziekan określa strategię wydziału.</w:t>
      </w:r>
    </w:p>
    <w:p w14:paraId="287298B0" w14:textId="67EDD2EA" w:rsidR="00C95113" w:rsidRPr="007E7B6E" w:rsidRDefault="00C95113" w:rsidP="004E3DDD">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Dziekan kieruje działalnością wydziału.</w:t>
      </w:r>
    </w:p>
    <w:p w14:paraId="4F586CFB" w14:textId="77777777" w:rsidR="00C95113" w:rsidRPr="00EB7540" w:rsidRDefault="00C95113" w:rsidP="004E3DDD">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dziekana należy:</w:t>
      </w:r>
    </w:p>
    <w:p w14:paraId="0E59B93F" w14:textId="16F0013C" w:rsidR="00C95113" w:rsidRPr="003A6E05" w:rsidRDefault="00C95113" w:rsidP="003A6E05">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zapewnia</w:t>
      </w:r>
      <w:r w:rsidR="00D5089F" w:rsidRPr="00EB7540">
        <w:rPr>
          <w:rFonts w:ascii="Times New Roman" w:hAnsi="Times New Roman"/>
          <w:sz w:val="24"/>
          <w:szCs w:val="24"/>
        </w:rPr>
        <w:t>nie koordynacji</w:t>
      </w:r>
      <w:r w:rsidRPr="00EB7540">
        <w:rPr>
          <w:rFonts w:ascii="Times New Roman" w:hAnsi="Times New Roman"/>
          <w:sz w:val="24"/>
          <w:szCs w:val="24"/>
        </w:rPr>
        <w:t xml:space="preserve"> działalności </w:t>
      </w:r>
      <w:r w:rsidRPr="00321C30">
        <w:rPr>
          <w:rFonts w:ascii="Times New Roman" w:hAnsi="Times New Roman"/>
          <w:sz w:val="24"/>
          <w:szCs w:val="24"/>
        </w:rPr>
        <w:t>artystyczn</w:t>
      </w:r>
      <w:r w:rsidR="00321C30" w:rsidRPr="00321C30">
        <w:rPr>
          <w:rFonts w:ascii="Times New Roman" w:hAnsi="Times New Roman"/>
          <w:sz w:val="24"/>
          <w:szCs w:val="24"/>
        </w:rPr>
        <w:t xml:space="preserve">o-naukowej </w:t>
      </w:r>
      <w:r w:rsidR="006F11F4" w:rsidRPr="00EB7540">
        <w:rPr>
          <w:rFonts w:ascii="Times New Roman" w:hAnsi="Times New Roman"/>
          <w:sz w:val="24"/>
          <w:szCs w:val="24"/>
        </w:rPr>
        <w:t>i dydaktycznej</w:t>
      </w:r>
      <w:r w:rsidR="003A6E05">
        <w:rPr>
          <w:rFonts w:ascii="Times New Roman" w:hAnsi="Times New Roman"/>
          <w:sz w:val="24"/>
          <w:szCs w:val="24"/>
        </w:rPr>
        <w:t xml:space="preserve"> </w:t>
      </w:r>
      <w:r w:rsidRPr="003A6E05">
        <w:rPr>
          <w:rFonts w:ascii="Times New Roman" w:hAnsi="Times New Roman"/>
          <w:sz w:val="24"/>
          <w:szCs w:val="24"/>
        </w:rPr>
        <w:t>wydzia</w:t>
      </w:r>
      <w:r w:rsidR="00D5089F" w:rsidRPr="003A6E05">
        <w:rPr>
          <w:rFonts w:ascii="Times New Roman" w:hAnsi="Times New Roman"/>
          <w:sz w:val="24"/>
          <w:szCs w:val="24"/>
        </w:rPr>
        <w:t>łu</w:t>
      </w:r>
      <w:r w:rsidRPr="003A6E05">
        <w:rPr>
          <w:rFonts w:ascii="Times New Roman" w:hAnsi="Times New Roman"/>
          <w:sz w:val="24"/>
          <w:szCs w:val="24"/>
        </w:rPr>
        <w:t>,</w:t>
      </w:r>
    </w:p>
    <w:p w14:paraId="2324541F" w14:textId="77777777" w:rsidR="00C95113" w:rsidRPr="00EB7540" w:rsidRDefault="00C95113"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pełnienie funkcji przełożonego pracowników wydziału,</w:t>
      </w:r>
    </w:p>
    <w:p w14:paraId="02E92EB4" w14:textId="6BDE2185" w:rsidR="00B971AA" w:rsidRPr="00EB7540" w:rsidRDefault="00B971AA"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nadzorowanie procesu pozyskiwania danych </w:t>
      </w:r>
      <w:r w:rsidR="008B3A34" w:rsidRPr="00EB7540">
        <w:rPr>
          <w:rFonts w:ascii="Times New Roman" w:hAnsi="Times New Roman"/>
          <w:sz w:val="24"/>
          <w:szCs w:val="24"/>
        </w:rPr>
        <w:t>dotyczących aktywności badawczej</w:t>
      </w:r>
      <w:r w:rsidR="00E9317A">
        <w:rPr>
          <w:rFonts w:ascii="Times New Roman" w:hAnsi="Times New Roman"/>
          <w:sz w:val="24"/>
          <w:szCs w:val="24"/>
        </w:rPr>
        <w:t xml:space="preserve">                </w:t>
      </w:r>
      <w:r w:rsidR="008B3A34" w:rsidRPr="00EB7540">
        <w:rPr>
          <w:rFonts w:ascii="Times New Roman" w:hAnsi="Times New Roman"/>
          <w:sz w:val="24"/>
          <w:szCs w:val="24"/>
        </w:rPr>
        <w:t xml:space="preserve"> i artystycznej </w:t>
      </w:r>
      <w:r w:rsidRPr="00EB7540">
        <w:rPr>
          <w:rFonts w:ascii="Times New Roman" w:hAnsi="Times New Roman"/>
          <w:sz w:val="24"/>
          <w:szCs w:val="24"/>
        </w:rPr>
        <w:t>od pracowników wspólnoty wydziału</w:t>
      </w:r>
    </w:p>
    <w:p w14:paraId="43BBDF83" w14:textId="77777777" w:rsidR="00C95113" w:rsidRPr="00EB7540" w:rsidRDefault="00C95113"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odpowiadanie za politykę kadrową wydziału,</w:t>
      </w:r>
    </w:p>
    <w:p w14:paraId="197A6B8D" w14:textId="77777777" w:rsidR="00C95113" w:rsidRPr="00EB7540" w:rsidRDefault="00C95113" w:rsidP="004E3DDD">
      <w:pPr>
        <w:widowControl w:val="0"/>
        <w:numPr>
          <w:ilvl w:val="0"/>
          <w:numId w:val="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dbanie o sprawne </w:t>
      </w:r>
      <w:r w:rsidR="004F0997" w:rsidRPr="00EB7540">
        <w:rPr>
          <w:rFonts w:ascii="Times New Roman" w:hAnsi="Times New Roman"/>
          <w:sz w:val="24"/>
          <w:szCs w:val="24"/>
        </w:rPr>
        <w:t>działanie</w:t>
      </w:r>
      <w:r w:rsidRPr="00EB7540">
        <w:rPr>
          <w:rFonts w:ascii="Times New Roman" w:hAnsi="Times New Roman"/>
          <w:sz w:val="24"/>
          <w:szCs w:val="24"/>
        </w:rPr>
        <w:t xml:space="preserve"> wydziału, przestrzeganie prawa oraz bezpieczeństwo na terenie wydziału.</w:t>
      </w:r>
    </w:p>
    <w:p w14:paraId="5FF9E2B2" w14:textId="2CF9B29B" w:rsidR="00E27AC4" w:rsidRDefault="00C95113" w:rsidP="003A6E05">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Wykonując zadania, o których mowa w ust. 3, dziekan realizuje </w:t>
      </w:r>
      <w:r w:rsidR="00930F16">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ię</w:t>
      </w:r>
      <w:r w:rsidR="00F70B0E">
        <w:rPr>
          <w:rFonts w:ascii="Times New Roman" w:hAnsi="Times New Roman"/>
          <w:sz w:val="24"/>
          <w:szCs w:val="24"/>
        </w:rPr>
        <w:t xml:space="preserve"> </w:t>
      </w:r>
      <w:r w:rsidRPr="00EB7540">
        <w:rPr>
          <w:rFonts w:ascii="Times New Roman" w:hAnsi="Times New Roman"/>
          <w:sz w:val="24"/>
          <w:szCs w:val="24"/>
        </w:rPr>
        <w:t>i ponosi przed rektorem odpowiedzialność za podejmowane w tym celu działania.</w:t>
      </w:r>
    </w:p>
    <w:p w14:paraId="403EE467" w14:textId="75FB6960" w:rsidR="00D83846" w:rsidRPr="00B47655" w:rsidRDefault="008E19D0" w:rsidP="008E19D0">
      <w:pPr>
        <w:widowControl w:val="0"/>
        <w:numPr>
          <w:ilvl w:val="0"/>
          <w:numId w:val="41"/>
        </w:numPr>
        <w:autoSpaceDE w:val="0"/>
        <w:autoSpaceDN w:val="0"/>
        <w:adjustRightInd w:val="0"/>
        <w:spacing w:after="0" w:line="240" w:lineRule="auto"/>
        <w:jc w:val="both"/>
        <w:rPr>
          <w:rFonts w:ascii="Times New Roman" w:hAnsi="Times New Roman"/>
          <w:sz w:val="24"/>
          <w:szCs w:val="24"/>
        </w:rPr>
      </w:pPr>
      <w:r w:rsidRPr="008E19D0">
        <w:rPr>
          <w:rFonts w:ascii="Times New Roman" w:hAnsi="Times New Roman"/>
          <w:sz w:val="24"/>
          <w:szCs w:val="24"/>
        </w:rPr>
        <w:t xml:space="preserve">Do zadań dziekana wydziału należy koordynacja </w:t>
      </w:r>
      <w:r w:rsidRPr="00B47655">
        <w:rPr>
          <w:rFonts w:ascii="Times New Roman" w:hAnsi="Times New Roman"/>
          <w:sz w:val="24"/>
          <w:szCs w:val="24"/>
        </w:rPr>
        <w:t xml:space="preserve">programów </w:t>
      </w:r>
      <w:r w:rsidR="00B6044B" w:rsidRPr="00B47655">
        <w:rPr>
          <w:rFonts w:ascii="Times New Roman" w:hAnsi="Times New Roman"/>
          <w:sz w:val="24"/>
          <w:szCs w:val="24"/>
        </w:rPr>
        <w:t xml:space="preserve">studiów </w:t>
      </w:r>
      <w:r w:rsidRPr="00B47655">
        <w:rPr>
          <w:rFonts w:ascii="Times New Roman" w:hAnsi="Times New Roman"/>
          <w:sz w:val="24"/>
          <w:szCs w:val="24"/>
        </w:rPr>
        <w:t xml:space="preserve">poszczególnych kierunków </w:t>
      </w:r>
      <w:r w:rsidR="00B6044B" w:rsidRPr="00B47655">
        <w:rPr>
          <w:rFonts w:ascii="Times New Roman" w:hAnsi="Times New Roman"/>
          <w:sz w:val="24"/>
          <w:szCs w:val="24"/>
        </w:rPr>
        <w:t xml:space="preserve">wchodzących w skład </w:t>
      </w:r>
      <w:r w:rsidRPr="00B47655">
        <w:rPr>
          <w:rFonts w:ascii="Times New Roman" w:hAnsi="Times New Roman"/>
          <w:sz w:val="24"/>
          <w:szCs w:val="24"/>
        </w:rPr>
        <w:t>wydziału</w:t>
      </w:r>
      <w:r w:rsidR="00D83846" w:rsidRPr="00B47655">
        <w:rPr>
          <w:rFonts w:ascii="Times New Roman" w:hAnsi="Times New Roman"/>
          <w:sz w:val="24"/>
          <w:szCs w:val="24"/>
        </w:rPr>
        <w:t>.</w:t>
      </w:r>
    </w:p>
    <w:p w14:paraId="2BD761CD" w14:textId="3BF265A1" w:rsidR="005E50D9" w:rsidRPr="00EB7540" w:rsidRDefault="00E27AC4" w:rsidP="001140D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 </w:t>
      </w:r>
    </w:p>
    <w:p w14:paraId="32475E4D" w14:textId="77777777" w:rsidR="00F97E8C" w:rsidRDefault="00F97E8C" w:rsidP="00A47654">
      <w:pPr>
        <w:widowControl w:val="0"/>
        <w:autoSpaceDE w:val="0"/>
        <w:autoSpaceDN w:val="0"/>
        <w:adjustRightInd w:val="0"/>
        <w:spacing w:after="0" w:line="240" w:lineRule="auto"/>
        <w:jc w:val="center"/>
        <w:rPr>
          <w:rFonts w:ascii="Times New Roman" w:hAnsi="Times New Roman"/>
          <w:sz w:val="24"/>
          <w:szCs w:val="24"/>
        </w:rPr>
      </w:pPr>
    </w:p>
    <w:p w14:paraId="21A863CF" w14:textId="5D8429E0"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7F20B2" w:rsidRPr="00EB7540">
        <w:rPr>
          <w:rFonts w:ascii="Times New Roman" w:hAnsi="Times New Roman"/>
          <w:sz w:val="24"/>
          <w:szCs w:val="24"/>
        </w:rPr>
        <w:t>46</w:t>
      </w:r>
    </w:p>
    <w:p w14:paraId="04949BF9" w14:textId="43B8DE2E"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Dyrektora szkoły doktorskiej powołuje rektor </w:t>
      </w:r>
      <w:r w:rsidRPr="0086727D">
        <w:rPr>
          <w:rFonts w:ascii="Times New Roman" w:hAnsi="Times New Roman"/>
          <w:sz w:val="24"/>
          <w:szCs w:val="24"/>
        </w:rPr>
        <w:t xml:space="preserve">po </w:t>
      </w:r>
      <w:r w:rsidRPr="007E7B6E">
        <w:rPr>
          <w:rFonts w:ascii="Times New Roman" w:hAnsi="Times New Roman"/>
          <w:sz w:val="24"/>
          <w:szCs w:val="24"/>
        </w:rPr>
        <w:t>uzgodnieniu z samorządem doktorantów oraz</w:t>
      </w:r>
      <w:r w:rsidR="0086727D">
        <w:rPr>
          <w:rFonts w:ascii="Times New Roman" w:hAnsi="Times New Roman"/>
          <w:sz w:val="24"/>
          <w:szCs w:val="24"/>
        </w:rPr>
        <w:t xml:space="preserve"> zasięgnięciu opinii </w:t>
      </w:r>
      <w:r w:rsidR="0086727D" w:rsidRPr="007E7B6E">
        <w:rPr>
          <w:rFonts w:ascii="Times New Roman" w:hAnsi="Times New Roman"/>
          <w:sz w:val="24"/>
          <w:szCs w:val="24"/>
        </w:rPr>
        <w:t>S</w:t>
      </w:r>
      <w:r w:rsidRPr="00EB7540">
        <w:rPr>
          <w:rFonts w:ascii="Times New Roman" w:hAnsi="Times New Roman"/>
          <w:sz w:val="24"/>
          <w:szCs w:val="24"/>
        </w:rPr>
        <w:t>enatu</w:t>
      </w:r>
      <w:r w:rsidR="0086727D" w:rsidRPr="0086727D">
        <w:rPr>
          <w:rFonts w:ascii="Times New Roman" w:hAnsi="Times New Roman"/>
          <w:color w:val="FF0000"/>
          <w:sz w:val="24"/>
          <w:szCs w:val="24"/>
        </w:rPr>
        <w:t xml:space="preserve"> </w:t>
      </w:r>
      <w:r w:rsidRPr="00EB7540">
        <w:rPr>
          <w:rFonts w:ascii="Times New Roman" w:hAnsi="Times New Roman"/>
          <w:sz w:val="24"/>
          <w:szCs w:val="24"/>
        </w:rPr>
        <w:t xml:space="preserve">spośród nauczycieli akademickich </w:t>
      </w:r>
      <w:r w:rsidR="00E9317A">
        <w:rPr>
          <w:rFonts w:ascii="Times New Roman" w:hAnsi="Times New Roman"/>
          <w:sz w:val="24"/>
          <w:szCs w:val="24"/>
        </w:rPr>
        <w:t xml:space="preserve">                      </w:t>
      </w:r>
      <w:r w:rsidRPr="00EB7540">
        <w:rPr>
          <w:rFonts w:ascii="Times New Roman" w:hAnsi="Times New Roman"/>
          <w:sz w:val="24"/>
          <w:szCs w:val="24"/>
        </w:rPr>
        <w:t>z tytułem profesora lub stopniem doktora habilitowanego, którzy wypromowali przynajmniej dwóch doktorów.</w:t>
      </w:r>
    </w:p>
    <w:p w14:paraId="54304F7C" w14:textId="77777777"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Niezajęcie stanowiska przez samorząd w terminie 14 dni uważa się za wyrażenie zgody.</w:t>
      </w:r>
    </w:p>
    <w:p w14:paraId="5C663272" w14:textId="77777777"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Dyrektora szkoły doktorskiej odwołuje rektor.</w:t>
      </w:r>
    </w:p>
    <w:p w14:paraId="57AA168E" w14:textId="77777777" w:rsidR="00A44D8A" w:rsidRPr="00EB7540" w:rsidRDefault="00A44D8A" w:rsidP="004E3DDD">
      <w:pPr>
        <w:widowControl w:val="0"/>
        <w:numPr>
          <w:ilvl w:val="0"/>
          <w:numId w:val="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Dyrektor szkoły doktorskiej wykonuje zadania związane z działaniem szkoły doktorskiej i kształceniem doktorantów.</w:t>
      </w:r>
    </w:p>
    <w:p w14:paraId="28AD8E39" w14:textId="0F0BDC1E" w:rsidR="00A44D8A" w:rsidRPr="00EB7540" w:rsidRDefault="00A44D8A" w:rsidP="00A44D8A">
      <w:pPr>
        <w:widowControl w:val="0"/>
        <w:autoSpaceDE w:val="0"/>
        <w:autoSpaceDN w:val="0"/>
        <w:adjustRightInd w:val="0"/>
        <w:spacing w:after="0" w:line="240" w:lineRule="auto"/>
        <w:jc w:val="both"/>
        <w:rPr>
          <w:rFonts w:ascii="Times New Roman" w:hAnsi="Times New Roman"/>
          <w:sz w:val="24"/>
          <w:szCs w:val="24"/>
        </w:rPr>
      </w:pPr>
    </w:p>
    <w:p w14:paraId="4CAC82D7" w14:textId="77777777" w:rsidR="00F97E8C" w:rsidRDefault="00F97E8C" w:rsidP="005D6D2C">
      <w:pPr>
        <w:widowControl w:val="0"/>
        <w:autoSpaceDE w:val="0"/>
        <w:autoSpaceDN w:val="0"/>
        <w:adjustRightInd w:val="0"/>
        <w:spacing w:after="0" w:line="240" w:lineRule="auto"/>
        <w:jc w:val="center"/>
        <w:rPr>
          <w:rFonts w:ascii="Times New Roman" w:hAnsi="Times New Roman"/>
          <w:b/>
          <w:sz w:val="24"/>
          <w:szCs w:val="24"/>
        </w:rPr>
      </w:pPr>
    </w:p>
    <w:p w14:paraId="4975222E" w14:textId="643126DB" w:rsidR="00EB7540" w:rsidRDefault="00EB7540" w:rsidP="005D6D2C">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Rozdział 3</w:t>
      </w:r>
    </w:p>
    <w:p w14:paraId="55082DF5" w14:textId="3701570B" w:rsidR="005D6D2C" w:rsidRPr="00EB7540" w:rsidRDefault="005D6D2C" w:rsidP="005D6D2C">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Pozostałe funkcje na ASP</w:t>
      </w:r>
    </w:p>
    <w:p w14:paraId="1DC0993F" w14:textId="00C3D670" w:rsidR="00A44D8A" w:rsidRPr="00EB7540" w:rsidRDefault="00A44D8A" w:rsidP="00A47654">
      <w:pPr>
        <w:widowControl w:val="0"/>
        <w:autoSpaceDE w:val="0"/>
        <w:autoSpaceDN w:val="0"/>
        <w:adjustRightInd w:val="0"/>
        <w:spacing w:after="0" w:line="240" w:lineRule="auto"/>
        <w:jc w:val="center"/>
        <w:rPr>
          <w:rFonts w:ascii="Times New Roman" w:hAnsi="Times New Roman"/>
          <w:sz w:val="24"/>
          <w:szCs w:val="24"/>
        </w:rPr>
      </w:pPr>
    </w:p>
    <w:p w14:paraId="74064447" w14:textId="6FB2501A" w:rsidR="00A44D8A" w:rsidRPr="00EB7540" w:rsidRDefault="00D918A3" w:rsidP="00A44D8A">
      <w:pPr>
        <w:widowControl w:val="0"/>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                                                                        </w:t>
      </w:r>
      <w:r w:rsidR="007F20B2" w:rsidRPr="00EB7540">
        <w:rPr>
          <w:rFonts w:ascii="Times New Roman" w:hAnsi="Times New Roman"/>
          <w:sz w:val="24"/>
          <w:szCs w:val="24"/>
        </w:rPr>
        <w:t>§ 47</w:t>
      </w:r>
    </w:p>
    <w:p w14:paraId="5409BCDD" w14:textId="60CE4321" w:rsidR="00C95113" w:rsidRPr="00D542A6" w:rsidRDefault="00E93B68" w:rsidP="00A63B2A">
      <w:pPr>
        <w:pStyle w:val="Akapitzlist"/>
        <w:widowControl w:val="0"/>
        <w:numPr>
          <w:ilvl w:val="0"/>
          <w:numId w:val="181"/>
        </w:numPr>
        <w:autoSpaceDE w:val="0"/>
        <w:autoSpaceDN w:val="0"/>
        <w:adjustRightInd w:val="0"/>
        <w:spacing w:after="0" w:line="240" w:lineRule="auto"/>
        <w:jc w:val="both"/>
        <w:rPr>
          <w:rFonts w:ascii="Times New Roman" w:hAnsi="Times New Roman"/>
          <w:sz w:val="24"/>
          <w:szCs w:val="24"/>
        </w:rPr>
      </w:pPr>
      <w:r w:rsidRPr="00D542A6">
        <w:rPr>
          <w:rFonts w:ascii="Times New Roman" w:hAnsi="Times New Roman"/>
          <w:sz w:val="24"/>
          <w:szCs w:val="24"/>
        </w:rPr>
        <w:t>Prodziekana ds. kierunku</w:t>
      </w:r>
      <w:r w:rsidR="00C95113" w:rsidRPr="00D542A6">
        <w:rPr>
          <w:rFonts w:ascii="Times New Roman" w:hAnsi="Times New Roman"/>
          <w:sz w:val="24"/>
          <w:szCs w:val="24"/>
        </w:rPr>
        <w:t xml:space="preserve"> </w:t>
      </w:r>
      <w:r w:rsidR="001F394E" w:rsidRPr="00D542A6">
        <w:rPr>
          <w:rFonts w:ascii="Times New Roman" w:hAnsi="Times New Roman"/>
          <w:sz w:val="24"/>
          <w:szCs w:val="24"/>
        </w:rPr>
        <w:t>studiów</w:t>
      </w:r>
      <w:r w:rsidR="00C95113" w:rsidRPr="00D542A6">
        <w:rPr>
          <w:rFonts w:ascii="Times New Roman" w:hAnsi="Times New Roman"/>
          <w:sz w:val="24"/>
          <w:szCs w:val="24"/>
        </w:rPr>
        <w:t xml:space="preserve"> powołuje rek</w:t>
      </w:r>
      <w:r w:rsidR="009D6128" w:rsidRPr="00D542A6">
        <w:rPr>
          <w:rFonts w:ascii="Times New Roman" w:hAnsi="Times New Roman"/>
          <w:sz w:val="24"/>
          <w:szCs w:val="24"/>
        </w:rPr>
        <w:t>tor</w:t>
      </w:r>
      <w:r w:rsidR="00666F16" w:rsidRPr="00D542A6">
        <w:rPr>
          <w:rFonts w:ascii="Times New Roman" w:hAnsi="Times New Roman"/>
          <w:sz w:val="24"/>
          <w:szCs w:val="24"/>
        </w:rPr>
        <w:t xml:space="preserve"> </w:t>
      </w:r>
      <w:r w:rsidR="004D1C60" w:rsidRPr="00B47655">
        <w:rPr>
          <w:rFonts w:ascii="Times New Roman" w:hAnsi="Times New Roman"/>
          <w:sz w:val="24"/>
          <w:szCs w:val="24"/>
        </w:rPr>
        <w:t xml:space="preserve">na wniosek dziekana </w:t>
      </w:r>
      <w:r w:rsidR="00C95113" w:rsidRPr="007E7B6E">
        <w:rPr>
          <w:rFonts w:ascii="Times New Roman" w:hAnsi="Times New Roman"/>
          <w:sz w:val="24"/>
          <w:szCs w:val="24"/>
        </w:rPr>
        <w:t>po uzgodnieniu z właściwym organem samorządu studentów</w:t>
      </w:r>
      <w:r w:rsidR="00C95113" w:rsidRPr="00D542A6">
        <w:rPr>
          <w:rFonts w:ascii="Times New Roman" w:hAnsi="Times New Roman"/>
          <w:sz w:val="24"/>
          <w:szCs w:val="24"/>
        </w:rPr>
        <w:t>.</w:t>
      </w:r>
      <w:r w:rsidR="00AA2FEE" w:rsidRPr="00D542A6">
        <w:rPr>
          <w:rFonts w:ascii="Times New Roman" w:hAnsi="Times New Roman"/>
          <w:sz w:val="24"/>
          <w:szCs w:val="24"/>
        </w:rPr>
        <w:t xml:space="preserve"> Niezajęcie stanowiska przez samorząd</w:t>
      </w:r>
      <w:r w:rsidR="00CB6101">
        <w:rPr>
          <w:rFonts w:ascii="Times New Roman" w:hAnsi="Times New Roman"/>
          <w:sz w:val="24"/>
          <w:szCs w:val="24"/>
        </w:rPr>
        <w:t xml:space="preserve">              </w:t>
      </w:r>
      <w:r w:rsidR="00AA2FEE" w:rsidRPr="00D542A6">
        <w:rPr>
          <w:rFonts w:ascii="Times New Roman" w:hAnsi="Times New Roman"/>
          <w:sz w:val="24"/>
          <w:szCs w:val="24"/>
        </w:rPr>
        <w:t xml:space="preserve"> w terminie 14 dni uważa się za wyrażenie zgody.</w:t>
      </w:r>
    </w:p>
    <w:p w14:paraId="149F3AC3" w14:textId="03DDEC9B" w:rsidR="00C95113" w:rsidRPr="00D542A6" w:rsidRDefault="00C95113" w:rsidP="00A63B2A">
      <w:pPr>
        <w:pStyle w:val="Akapitzlist"/>
        <w:widowControl w:val="0"/>
        <w:numPr>
          <w:ilvl w:val="0"/>
          <w:numId w:val="181"/>
        </w:numPr>
        <w:autoSpaceDE w:val="0"/>
        <w:autoSpaceDN w:val="0"/>
        <w:adjustRightInd w:val="0"/>
        <w:spacing w:after="0" w:line="240" w:lineRule="auto"/>
        <w:jc w:val="both"/>
        <w:rPr>
          <w:rFonts w:ascii="Times New Roman" w:hAnsi="Times New Roman"/>
          <w:sz w:val="24"/>
          <w:szCs w:val="24"/>
        </w:rPr>
      </w:pPr>
      <w:r w:rsidRPr="00D542A6">
        <w:rPr>
          <w:rFonts w:ascii="Times New Roman" w:hAnsi="Times New Roman"/>
          <w:sz w:val="24"/>
          <w:szCs w:val="24"/>
        </w:rPr>
        <w:t xml:space="preserve">Kandydatem na </w:t>
      </w:r>
      <w:r w:rsidR="001140DB" w:rsidRPr="00D542A6">
        <w:rPr>
          <w:rFonts w:ascii="Times New Roman" w:hAnsi="Times New Roman"/>
          <w:sz w:val="24"/>
          <w:szCs w:val="24"/>
        </w:rPr>
        <w:t>prodziekana ds.</w:t>
      </w:r>
      <w:r w:rsidRPr="00D542A6">
        <w:rPr>
          <w:rFonts w:ascii="Times New Roman" w:hAnsi="Times New Roman"/>
          <w:sz w:val="24"/>
          <w:szCs w:val="24"/>
        </w:rPr>
        <w:t xml:space="preserve"> </w:t>
      </w:r>
      <w:r w:rsidR="00E54626" w:rsidRPr="00D542A6">
        <w:rPr>
          <w:rFonts w:ascii="Times New Roman" w:hAnsi="Times New Roman"/>
          <w:sz w:val="24"/>
          <w:szCs w:val="24"/>
        </w:rPr>
        <w:t>kierunku studiów</w:t>
      </w:r>
      <w:r w:rsidRPr="00D542A6">
        <w:rPr>
          <w:rFonts w:ascii="Times New Roman" w:hAnsi="Times New Roman"/>
          <w:sz w:val="24"/>
          <w:szCs w:val="24"/>
        </w:rPr>
        <w:t xml:space="preserve"> powinien być pracownik badawczo-dydaktyczny lub dydaktyczny posiadający doświadczenie w prowadzeniu kształcenia</w:t>
      </w:r>
      <w:r w:rsidR="00CB6101">
        <w:rPr>
          <w:rFonts w:ascii="Times New Roman" w:hAnsi="Times New Roman"/>
          <w:sz w:val="24"/>
          <w:szCs w:val="24"/>
        </w:rPr>
        <w:t xml:space="preserve">                 </w:t>
      </w:r>
      <w:r w:rsidR="00E9317A">
        <w:rPr>
          <w:rFonts w:ascii="Times New Roman" w:hAnsi="Times New Roman"/>
          <w:sz w:val="24"/>
          <w:szCs w:val="24"/>
        </w:rPr>
        <w:t xml:space="preserve"> </w:t>
      </w:r>
      <w:r w:rsidRPr="00D542A6">
        <w:rPr>
          <w:rFonts w:ascii="Times New Roman" w:hAnsi="Times New Roman"/>
          <w:sz w:val="24"/>
          <w:szCs w:val="24"/>
        </w:rPr>
        <w:t xml:space="preserve"> i organizacji dydaktyki na danym kierunku</w:t>
      </w:r>
      <w:r w:rsidR="005D6D2C" w:rsidRPr="00D542A6">
        <w:rPr>
          <w:rFonts w:ascii="Times New Roman" w:hAnsi="Times New Roman"/>
          <w:sz w:val="24"/>
          <w:szCs w:val="24"/>
        </w:rPr>
        <w:t xml:space="preserve"> oraz co najmniej stopień doktora</w:t>
      </w:r>
      <w:r w:rsidRPr="00D542A6">
        <w:rPr>
          <w:rFonts w:ascii="Times New Roman" w:hAnsi="Times New Roman"/>
          <w:sz w:val="24"/>
          <w:szCs w:val="24"/>
        </w:rPr>
        <w:t xml:space="preserve">. </w:t>
      </w:r>
    </w:p>
    <w:p w14:paraId="3B9E0177" w14:textId="654A1023" w:rsidR="00C95113" w:rsidRDefault="00F83233" w:rsidP="004E3DDD">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D542A6">
        <w:rPr>
          <w:rFonts w:ascii="Times New Roman" w:hAnsi="Times New Roman"/>
          <w:sz w:val="24"/>
          <w:szCs w:val="24"/>
        </w:rPr>
        <w:t>Prodziekana ds.</w:t>
      </w:r>
      <w:r w:rsidR="00C95113" w:rsidRPr="00D542A6">
        <w:rPr>
          <w:rFonts w:ascii="Times New Roman" w:hAnsi="Times New Roman"/>
          <w:sz w:val="24"/>
          <w:szCs w:val="24"/>
        </w:rPr>
        <w:t xml:space="preserve"> kierunku studiów odwoł</w:t>
      </w:r>
      <w:r w:rsidR="0001666A" w:rsidRPr="00D542A6">
        <w:rPr>
          <w:rFonts w:ascii="Times New Roman" w:hAnsi="Times New Roman"/>
          <w:sz w:val="24"/>
          <w:szCs w:val="24"/>
        </w:rPr>
        <w:t>uje</w:t>
      </w:r>
      <w:r w:rsidR="00C95113" w:rsidRPr="00D542A6">
        <w:rPr>
          <w:rFonts w:ascii="Times New Roman" w:hAnsi="Times New Roman"/>
          <w:sz w:val="24"/>
          <w:szCs w:val="24"/>
        </w:rPr>
        <w:t xml:space="preserve"> </w:t>
      </w:r>
      <w:r w:rsidR="004B41D4" w:rsidRPr="00D542A6">
        <w:rPr>
          <w:rFonts w:ascii="Times New Roman" w:hAnsi="Times New Roman"/>
          <w:sz w:val="24"/>
          <w:szCs w:val="24"/>
        </w:rPr>
        <w:t xml:space="preserve">rektor </w:t>
      </w:r>
      <w:r w:rsidR="00C95113" w:rsidRPr="00D542A6">
        <w:rPr>
          <w:rFonts w:ascii="Times New Roman" w:hAnsi="Times New Roman"/>
          <w:sz w:val="24"/>
          <w:szCs w:val="24"/>
        </w:rPr>
        <w:t>na wniosek dziekana</w:t>
      </w:r>
      <w:r w:rsidR="009D6128" w:rsidRPr="00D542A6">
        <w:rPr>
          <w:rFonts w:ascii="Times New Roman" w:hAnsi="Times New Roman"/>
          <w:sz w:val="24"/>
          <w:szCs w:val="24"/>
        </w:rPr>
        <w:t xml:space="preserve"> wydziału</w:t>
      </w:r>
      <w:r w:rsidR="00C95113" w:rsidRPr="00D542A6">
        <w:rPr>
          <w:rFonts w:ascii="Times New Roman" w:hAnsi="Times New Roman"/>
          <w:sz w:val="24"/>
          <w:szCs w:val="24"/>
        </w:rPr>
        <w:t>.</w:t>
      </w:r>
    </w:p>
    <w:p w14:paraId="6559F6F0" w14:textId="43A741D0" w:rsidR="00B025D3" w:rsidRPr="00B47655" w:rsidRDefault="00B025D3" w:rsidP="004E3DDD">
      <w:pPr>
        <w:widowControl w:val="0"/>
        <w:numPr>
          <w:ilvl w:val="0"/>
          <w:numId w:val="48"/>
        </w:numPr>
        <w:autoSpaceDE w:val="0"/>
        <w:autoSpaceDN w:val="0"/>
        <w:adjustRightInd w:val="0"/>
        <w:spacing w:after="0" w:line="240" w:lineRule="auto"/>
        <w:jc w:val="both"/>
        <w:rPr>
          <w:rFonts w:ascii="Times New Roman" w:hAnsi="Times New Roman"/>
          <w:sz w:val="24"/>
          <w:szCs w:val="24"/>
        </w:rPr>
      </w:pPr>
      <w:r w:rsidRPr="00B47655">
        <w:rPr>
          <w:rFonts w:ascii="Times New Roman" w:hAnsi="Times New Roman"/>
          <w:sz w:val="24"/>
          <w:szCs w:val="24"/>
        </w:rPr>
        <w:t>Dziekan powierza prodziekanowi wykonywanie określonych zadań.</w:t>
      </w:r>
    </w:p>
    <w:p w14:paraId="7DE3B45D" w14:textId="77777777" w:rsidR="00B46D17" w:rsidRPr="00B025D3" w:rsidRDefault="00B46D17" w:rsidP="00A47654">
      <w:pPr>
        <w:widowControl w:val="0"/>
        <w:autoSpaceDE w:val="0"/>
        <w:autoSpaceDN w:val="0"/>
        <w:adjustRightInd w:val="0"/>
        <w:spacing w:after="0" w:line="240" w:lineRule="auto"/>
        <w:jc w:val="center"/>
        <w:rPr>
          <w:rFonts w:ascii="Times New Roman" w:hAnsi="Times New Roman"/>
          <w:color w:val="5B9BD5" w:themeColor="accent1"/>
          <w:sz w:val="24"/>
          <w:szCs w:val="24"/>
        </w:rPr>
      </w:pPr>
    </w:p>
    <w:p w14:paraId="349F66E1" w14:textId="5E40FAD5" w:rsidR="00C95113" w:rsidRPr="00D542A6"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D542A6">
        <w:rPr>
          <w:rFonts w:ascii="Times New Roman" w:hAnsi="Times New Roman"/>
          <w:sz w:val="24"/>
          <w:szCs w:val="24"/>
        </w:rPr>
        <w:t xml:space="preserve">§ </w:t>
      </w:r>
      <w:r w:rsidR="003E3F2C" w:rsidRPr="00D542A6">
        <w:rPr>
          <w:rFonts w:ascii="Times New Roman" w:hAnsi="Times New Roman"/>
          <w:sz w:val="24"/>
          <w:szCs w:val="24"/>
        </w:rPr>
        <w:t>4</w:t>
      </w:r>
      <w:r w:rsidR="007F20B2" w:rsidRPr="00D542A6">
        <w:rPr>
          <w:rFonts w:ascii="Times New Roman" w:hAnsi="Times New Roman"/>
          <w:sz w:val="24"/>
          <w:szCs w:val="24"/>
        </w:rPr>
        <w:t>8</w:t>
      </w:r>
    </w:p>
    <w:p w14:paraId="623AA3B2" w14:textId="5A375358" w:rsidR="00C95113" w:rsidRPr="00B47655" w:rsidRDefault="003650B0" w:rsidP="007C36BE">
      <w:pPr>
        <w:widowControl w:val="0"/>
        <w:numPr>
          <w:ilvl w:val="0"/>
          <w:numId w:val="43"/>
        </w:numPr>
        <w:autoSpaceDE w:val="0"/>
        <w:autoSpaceDN w:val="0"/>
        <w:adjustRightInd w:val="0"/>
        <w:spacing w:after="0" w:line="240" w:lineRule="auto"/>
        <w:jc w:val="both"/>
        <w:rPr>
          <w:rFonts w:ascii="Times New Roman" w:hAnsi="Times New Roman"/>
          <w:sz w:val="24"/>
          <w:szCs w:val="24"/>
        </w:rPr>
      </w:pPr>
      <w:r w:rsidRPr="003650B0">
        <w:rPr>
          <w:rFonts w:ascii="Times New Roman" w:hAnsi="Times New Roman"/>
          <w:sz w:val="24"/>
          <w:szCs w:val="24"/>
        </w:rPr>
        <w:t>Prodziekan ds. kierunku studiów organizuje kształcenie na danym kierunku, w tym opracowuje i przedstawia dziekanowi propozycje zmian programu studiów po zasięgnięciu opinii rady programowej kierunku, sprawuje nadzór merytoryczny</w:t>
      </w:r>
      <w:r>
        <w:rPr>
          <w:rFonts w:ascii="Times New Roman" w:hAnsi="Times New Roman"/>
          <w:sz w:val="24"/>
          <w:szCs w:val="24"/>
        </w:rPr>
        <w:t xml:space="preserve">                    </w:t>
      </w:r>
      <w:r w:rsidRPr="003650B0">
        <w:rPr>
          <w:rFonts w:ascii="Times New Roman" w:hAnsi="Times New Roman"/>
          <w:sz w:val="24"/>
          <w:szCs w:val="24"/>
        </w:rPr>
        <w:t xml:space="preserve"> i organizacyjny nad zajęciami prowadzonymi na danym kierunku </w:t>
      </w:r>
      <w:r w:rsidRPr="00DD3DEE">
        <w:rPr>
          <w:rFonts w:ascii="Times New Roman" w:hAnsi="Times New Roman"/>
          <w:sz w:val="24"/>
          <w:szCs w:val="24"/>
        </w:rPr>
        <w:t xml:space="preserve">oraz </w:t>
      </w:r>
      <w:r w:rsidR="007C36BE" w:rsidRPr="00B47655">
        <w:rPr>
          <w:rFonts w:ascii="Times New Roman" w:hAnsi="Times New Roman"/>
          <w:sz w:val="24"/>
          <w:szCs w:val="24"/>
        </w:rPr>
        <w:t>współpracuje</w:t>
      </w:r>
      <w:r w:rsidR="00CB6101">
        <w:rPr>
          <w:rFonts w:ascii="Times New Roman" w:hAnsi="Times New Roman"/>
          <w:sz w:val="24"/>
          <w:szCs w:val="24"/>
        </w:rPr>
        <w:t xml:space="preserve">                     </w:t>
      </w:r>
      <w:r w:rsidR="007C36BE" w:rsidRPr="00B47655">
        <w:rPr>
          <w:rFonts w:ascii="Times New Roman" w:hAnsi="Times New Roman"/>
          <w:sz w:val="24"/>
          <w:szCs w:val="24"/>
        </w:rPr>
        <w:t xml:space="preserve"> z </w:t>
      </w:r>
      <w:r w:rsidR="00C51274" w:rsidRPr="00B47655">
        <w:rPr>
          <w:rFonts w:ascii="Times New Roman" w:hAnsi="Times New Roman"/>
          <w:sz w:val="24"/>
          <w:szCs w:val="24"/>
        </w:rPr>
        <w:t xml:space="preserve">kierunkowym </w:t>
      </w:r>
      <w:r w:rsidR="007C36BE" w:rsidRPr="00B47655">
        <w:rPr>
          <w:rFonts w:ascii="Times New Roman" w:hAnsi="Times New Roman"/>
          <w:sz w:val="24"/>
          <w:szCs w:val="24"/>
        </w:rPr>
        <w:t>zespołem ds. jakości kształcenia</w:t>
      </w:r>
      <w:r w:rsidRPr="00B47655">
        <w:rPr>
          <w:rFonts w:ascii="Times New Roman" w:hAnsi="Times New Roman"/>
          <w:sz w:val="24"/>
          <w:szCs w:val="24"/>
        </w:rPr>
        <w:t xml:space="preserve">. </w:t>
      </w:r>
    </w:p>
    <w:p w14:paraId="7EA6DB52" w14:textId="4C9E9136" w:rsidR="00C95113" w:rsidRDefault="00C95113" w:rsidP="004E3DDD">
      <w:pPr>
        <w:widowControl w:val="0"/>
        <w:numPr>
          <w:ilvl w:val="0"/>
          <w:numId w:val="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wypadkach uzasadnionych potrzebą realizacji </w:t>
      </w:r>
      <w:r w:rsidR="00544B25">
        <w:rPr>
          <w:rFonts w:ascii="Times New Roman" w:hAnsi="Times New Roman"/>
          <w:sz w:val="24"/>
          <w:szCs w:val="24"/>
        </w:rPr>
        <w:t>s</w:t>
      </w:r>
      <w:r w:rsidR="00637DA4" w:rsidRPr="00EB7540">
        <w:rPr>
          <w:rFonts w:ascii="Times New Roman" w:hAnsi="Times New Roman"/>
          <w:sz w:val="24"/>
          <w:szCs w:val="24"/>
        </w:rPr>
        <w:t>trateg</w:t>
      </w:r>
      <w:r w:rsidRPr="00EB7540">
        <w:rPr>
          <w:rFonts w:ascii="Times New Roman" w:hAnsi="Times New Roman"/>
          <w:sz w:val="24"/>
          <w:szCs w:val="24"/>
        </w:rPr>
        <w:t xml:space="preserve">ii dziekan </w:t>
      </w:r>
      <w:r w:rsidR="0015216E" w:rsidRPr="00EB7540">
        <w:rPr>
          <w:rFonts w:ascii="Times New Roman" w:hAnsi="Times New Roman"/>
          <w:sz w:val="24"/>
          <w:szCs w:val="24"/>
        </w:rPr>
        <w:t xml:space="preserve">wydziału </w:t>
      </w:r>
      <w:r w:rsidRPr="00EB7540">
        <w:rPr>
          <w:rFonts w:ascii="Times New Roman" w:hAnsi="Times New Roman"/>
          <w:sz w:val="24"/>
          <w:szCs w:val="24"/>
        </w:rPr>
        <w:t xml:space="preserve">może uchylić albo zmienić decyzję </w:t>
      </w:r>
      <w:r w:rsidR="009772A8" w:rsidRPr="00EB7540">
        <w:rPr>
          <w:rFonts w:ascii="Times New Roman" w:hAnsi="Times New Roman"/>
          <w:sz w:val="24"/>
          <w:szCs w:val="24"/>
        </w:rPr>
        <w:t xml:space="preserve">prodziekana ds. </w:t>
      </w:r>
      <w:r w:rsidRPr="00EB7540">
        <w:rPr>
          <w:rFonts w:ascii="Times New Roman" w:hAnsi="Times New Roman"/>
          <w:sz w:val="24"/>
          <w:szCs w:val="24"/>
        </w:rPr>
        <w:t>kierunku</w:t>
      </w:r>
      <w:r w:rsidR="00C51274">
        <w:rPr>
          <w:rFonts w:ascii="Times New Roman" w:hAnsi="Times New Roman"/>
          <w:sz w:val="24"/>
          <w:szCs w:val="24"/>
        </w:rPr>
        <w:t xml:space="preserve"> </w:t>
      </w:r>
      <w:r w:rsidR="00C51274" w:rsidRPr="00B47655">
        <w:rPr>
          <w:rFonts w:ascii="Times New Roman" w:hAnsi="Times New Roman"/>
          <w:sz w:val="24"/>
          <w:szCs w:val="24"/>
        </w:rPr>
        <w:t>studiów</w:t>
      </w:r>
      <w:r w:rsidR="004F0997" w:rsidRPr="00EB7540">
        <w:rPr>
          <w:rFonts w:ascii="Times New Roman" w:hAnsi="Times New Roman"/>
          <w:sz w:val="24"/>
          <w:szCs w:val="24"/>
        </w:rPr>
        <w:t>, o czym</w:t>
      </w:r>
      <w:r w:rsidRPr="00EB7540">
        <w:rPr>
          <w:rFonts w:ascii="Times New Roman" w:hAnsi="Times New Roman"/>
          <w:sz w:val="24"/>
          <w:szCs w:val="24"/>
        </w:rPr>
        <w:t xml:space="preserve"> zawiadamia rektora</w:t>
      </w:r>
      <w:r w:rsidR="003D3C8E">
        <w:rPr>
          <w:rFonts w:ascii="Times New Roman" w:hAnsi="Times New Roman"/>
          <w:sz w:val="24"/>
          <w:szCs w:val="24"/>
        </w:rPr>
        <w:t xml:space="preserve"> </w:t>
      </w:r>
      <w:r w:rsidRPr="00EB7540">
        <w:rPr>
          <w:rFonts w:ascii="Times New Roman" w:hAnsi="Times New Roman"/>
          <w:sz w:val="24"/>
          <w:szCs w:val="24"/>
        </w:rPr>
        <w:t>i radę programową kierunku.</w:t>
      </w:r>
    </w:p>
    <w:p w14:paraId="51DEAE87" w14:textId="30DF0B4D" w:rsidR="002C1E8B" w:rsidRPr="00EB7540" w:rsidRDefault="00531E7C" w:rsidP="00531E7C">
      <w:pPr>
        <w:widowControl w:val="0"/>
        <w:numPr>
          <w:ilvl w:val="0"/>
          <w:numId w:val="43"/>
        </w:numPr>
        <w:autoSpaceDE w:val="0"/>
        <w:autoSpaceDN w:val="0"/>
        <w:adjustRightInd w:val="0"/>
        <w:spacing w:after="0" w:line="240" w:lineRule="auto"/>
        <w:jc w:val="both"/>
        <w:rPr>
          <w:rFonts w:ascii="Times New Roman" w:hAnsi="Times New Roman"/>
          <w:sz w:val="24"/>
          <w:szCs w:val="24"/>
        </w:rPr>
      </w:pPr>
      <w:r w:rsidRPr="00531E7C">
        <w:rPr>
          <w:rFonts w:ascii="Times New Roman" w:hAnsi="Times New Roman"/>
          <w:sz w:val="24"/>
          <w:szCs w:val="24"/>
        </w:rPr>
        <w:t xml:space="preserve">W uzasadnionych przypadkach prodziekan ds. kierunku studiów może mieć zastępcę. Na wydziałach wielokierunkowych można powołać zastępcę prodziekanów ds. studenckich, który będzie reprezentował sprawy studenckie na wszystkich kierunkach tego wydziału. Zastępcę prodziekana </w:t>
      </w:r>
      <w:r w:rsidR="00C51274" w:rsidRPr="00B47655">
        <w:rPr>
          <w:rFonts w:ascii="Times New Roman" w:hAnsi="Times New Roman"/>
          <w:sz w:val="24"/>
          <w:szCs w:val="24"/>
        </w:rPr>
        <w:t xml:space="preserve">ds. </w:t>
      </w:r>
      <w:r w:rsidRPr="00531E7C">
        <w:rPr>
          <w:rFonts w:ascii="Times New Roman" w:hAnsi="Times New Roman"/>
          <w:sz w:val="24"/>
          <w:szCs w:val="24"/>
        </w:rPr>
        <w:t xml:space="preserve">kierunku studiów oraz zastępcę prodziekanów ds. studenckich powołuje rektor na wniosek dziekana zaopiniowany przez prodziekana lub prodziekanów w przypadku zastępcy ds. studenckich. Zastępcę prodziekanów ds. studenckich powołuje się po zasięgnięciu </w:t>
      </w:r>
      <w:r w:rsidRPr="00B47655">
        <w:rPr>
          <w:rFonts w:ascii="Times New Roman" w:hAnsi="Times New Roman"/>
          <w:sz w:val="24"/>
          <w:szCs w:val="24"/>
        </w:rPr>
        <w:t xml:space="preserve">opinii </w:t>
      </w:r>
      <w:r w:rsidR="00C51274" w:rsidRPr="00B47655">
        <w:rPr>
          <w:rFonts w:ascii="Times New Roman" w:hAnsi="Times New Roman"/>
          <w:sz w:val="24"/>
          <w:szCs w:val="24"/>
        </w:rPr>
        <w:t>przedstawicieli samorządu studenckiego</w:t>
      </w:r>
      <w:r w:rsidRPr="00B47655">
        <w:rPr>
          <w:rFonts w:ascii="Times New Roman" w:hAnsi="Times New Roman"/>
          <w:sz w:val="24"/>
          <w:szCs w:val="24"/>
        </w:rPr>
        <w:t xml:space="preserve"> </w:t>
      </w:r>
      <w:r w:rsidR="00C51274" w:rsidRPr="00B47655">
        <w:rPr>
          <w:rFonts w:ascii="Times New Roman" w:hAnsi="Times New Roman"/>
          <w:sz w:val="24"/>
          <w:szCs w:val="24"/>
        </w:rPr>
        <w:t>na danym wydziale</w:t>
      </w:r>
      <w:r w:rsidRPr="00B47655">
        <w:rPr>
          <w:rFonts w:ascii="Times New Roman" w:hAnsi="Times New Roman"/>
          <w:sz w:val="24"/>
          <w:szCs w:val="24"/>
        </w:rPr>
        <w:t>.</w:t>
      </w:r>
      <w:r w:rsidRPr="00C51274">
        <w:rPr>
          <w:rFonts w:ascii="Times New Roman" w:hAnsi="Times New Roman"/>
          <w:color w:val="00B050"/>
          <w:sz w:val="24"/>
          <w:szCs w:val="24"/>
        </w:rPr>
        <w:t xml:space="preserve"> </w:t>
      </w:r>
      <w:r w:rsidRPr="00531E7C">
        <w:rPr>
          <w:rFonts w:ascii="Times New Roman" w:hAnsi="Times New Roman"/>
          <w:sz w:val="24"/>
          <w:szCs w:val="24"/>
        </w:rPr>
        <w:t>Niezajęcie stanowiska w terminie 14 dni uzna</w:t>
      </w:r>
      <w:r>
        <w:rPr>
          <w:rFonts w:ascii="Times New Roman" w:hAnsi="Times New Roman"/>
          <w:sz w:val="24"/>
          <w:szCs w:val="24"/>
        </w:rPr>
        <w:t>je się za pozytywne uzgodnienie</w:t>
      </w:r>
      <w:r w:rsidR="002C1E8B">
        <w:rPr>
          <w:rFonts w:ascii="Times New Roman" w:hAnsi="Times New Roman"/>
          <w:sz w:val="24"/>
          <w:szCs w:val="24"/>
        </w:rPr>
        <w:t>.</w:t>
      </w:r>
    </w:p>
    <w:p w14:paraId="6238DC10"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3A5F34A5" w14:textId="231909A3"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3E3F2C" w:rsidRPr="00EB7540">
        <w:rPr>
          <w:rFonts w:ascii="Times New Roman" w:hAnsi="Times New Roman"/>
          <w:sz w:val="24"/>
          <w:szCs w:val="24"/>
        </w:rPr>
        <w:t>4</w:t>
      </w:r>
      <w:r w:rsidR="007F20B2" w:rsidRPr="00EB7540">
        <w:rPr>
          <w:rFonts w:ascii="Times New Roman" w:hAnsi="Times New Roman"/>
          <w:sz w:val="24"/>
          <w:szCs w:val="24"/>
        </w:rPr>
        <w:t>9</w:t>
      </w:r>
    </w:p>
    <w:p w14:paraId="17A5C82F" w14:textId="4541A1E8" w:rsidR="00C95113" w:rsidRPr="000437AF" w:rsidRDefault="00C95113" w:rsidP="00A47654">
      <w:pPr>
        <w:numPr>
          <w:ilvl w:val="0"/>
          <w:numId w:val="3"/>
        </w:numPr>
        <w:suppressAutoHyphens/>
        <w:autoSpaceDE w:val="0"/>
        <w:spacing w:after="0" w:line="240" w:lineRule="auto"/>
        <w:jc w:val="both"/>
        <w:rPr>
          <w:rFonts w:ascii="Times New Roman" w:eastAsia="Helvetica" w:hAnsi="Times New Roman"/>
          <w:color w:val="5B9BD5" w:themeColor="accent1"/>
          <w:sz w:val="24"/>
          <w:szCs w:val="24"/>
          <w:lang w:eastAsia="zh-CN"/>
        </w:rPr>
      </w:pPr>
      <w:r w:rsidRPr="00EB7540">
        <w:rPr>
          <w:rFonts w:ascii="Times New Roman" w:eastAsia="Helvetica" w:hAnsi="Times New Roman"/>
          <w:sz w:val="24"/>
          <w:szCs w:val="24"/>
          <w:lang w:eastAsia="zh-CN"/>
        </w:rPr>
        <w:t xml:space="preserve">Kierownika katedry powołuje i odwołuje rektor na wniosek dziekana </w:t>
      </w:r>
      <w:r w:rsidR="0015216E" w:rsidRPr="00EB7540">
        <w:rPr>
          <w:rFonts w:ascii="Times New Roman" w:eastAsia="Helvetica" w:hAnsi="Times New Roman"/>
          <w:sz w:val="24"/>
          <w:szCs w:val="24"/>
          <w:lang w:eastAsia="zh-CN"/>
        </w:rPr>
        <w:t>wydziału</w:t>
      </w:r>
      <w:r w:rsidR="00B47655">
        <w:rPr>
          <w:rFonts w:ascii="Times New Roman" w:eastAsia="Helvetica" w:hAnsi="Times New Roman"/>
          <w:sz w:val="24"/>
          <w:szCs w:val="24"/>
          <w:lang w:eastAsia="zh-CN"/>
        </w:rPr>
        <w:t>.</w:t>
      </w:r>
      <w:r w:rsidRPr="000437AF">
        <w:rPr>
          <w:rFonts w:ascii="Times New Roman" w:eastAsia="Helvetica" w:hAnsi="Times New Roman"/>
          <w:strike/>
          <w:color w:val="5B9BD5" w:themeColor="accent1"/>
          <w:sz w:val="24"/>
          <w:szCs w:val="24"/>
          <w:lang w:eastAsia="zh-CN"/>
        </w:rPr>
        <w:t xml:space="preserve"> </w:t>
      </w:r>
    </w:p>
    <w:p w14:paraId="4DFD8173" w14:textId="72C939A6" w:rsidR="00C95113" w:rsidRPr="00EB7540" w:rsidRDefault="00C95113" w:rsidP="00A47654">
      <w:pPr>
        <w:numPr>
          <w:ilvl w:val="0"/>
          <w:numId w:val="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Kierownikiem katedry może być nauczyciel akademicki zatrudniony w Akademii jako podstawowym miejscu pracy posiadający co najmniej stopień doktora</w:t>
      </w:r>
      <w:r w:rsidR="00147610" w:rsidRPr="00EB7540">
        <w:rPr>
          <w:rFonts w:ascii="Times New Roman" w:eastAsia="Helvetica" w:hAnsi="Times New Roman"/>
          <w:sz w:val="24"/>
          <w:szCs w:val="24"/>
          <w:lang w:eastAsia="zh-CN"/>
        </w:rPr>
        <w:t xml:space="preserve">. </w:t>
      </w:r>
    </w:p>
    <w:p w14:paraId="0F71A955" w14:textId="2CB5816D" w:rsidR="00C95113" w:rsidRPr="00EB7540" w:rsidRDefault="00C95113" w:rsidP="00E8607D">
      <w:pPr>
        <w:numPr>
          <w:ilvl w:val="0"/>
          <w:numId w:val="3"/>
        </w:numPr>
        <w:suppressAutoHyphens/>
        <w:autoSpaceDE w:val="0"/>
        <w:spacing w:after="0" w:line="240" w:lineRule="auto"/>
        <w:jc w:val="both"/>
        <w:rPr>
          <w:rFonts w:ascii="Times New Roman" w:hAnsi="Times New Roman"/>
          <w:sz w:val="24"/>
          <w:szCs w:val="24"/>
        </w:rPr>
      </w:pPr>
      <w:r w:rsidRPr="00EB7540">
        <w:rPr>
          <w:rFonts w:ascii="Times New Roman" w:eastAsia="Helvetica" w:hAnsi="Times New Roman"/>
          <w:sz w:val="24"/>
          <w:szCs w:val="24"/>
          <w:lang w:eastAsia="zh-CN"/>
        </w:rPr>
        <w:t>Kierownika katedry powołuje się na kadencję odpowiadającą kadencji senatu. Powołanie może być odnawiane.</w:t>
      </w:r>
    </w:p>
    <w:p w14:paraId="2E6DD4DD" w14:textId="77777777" w:rsidR="005D6D2C" w:rsidRPr="00EB7540" w:rsidRDefault="005D6D2C" w:rsidP="00A47654">
      <w:pPr>
        <w:widowControl w:val="0"/>
        <w:autoSpaceDE w:val="0"/>
        <w:autoSpaceDN w:val="0"/>
        <w:adjustRightInd w:val="0"/>
        <w:spacing w:after="0" w:line="240" w:lineRule="auto"/>
        <w:jc w:val="center"/>
        <w:rPr>
          <w:rFonts w:ascii="Times New Roman" w:hAnsi="Times New Roman"/>
          <w:sz w:val="24"/>
          <w:szCs w:val="24"/>
        </w:rPr>
      </w:pPr>
    </w:p>
    <w:p w14:paraId="2D3A7C86" w14:textId="784AA5F2" w:rsidR="00C95113" w:rsidRPr="00EB7540" w:rsidRDefault="00F8323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50</w:t>
      </w:r>
    </w:p>
    <w:p w14:paraId="400115C1" w14:textId="05779D7E" w:rsidR="0085136C" w:rsidRPr="00EB7540" w:rsidRDefault="0085136C" w:rsidP="004E3DDD">
      <w:pPr>
        <w:widowControl w:val="0"/>
        <w:numPr>
          <w:ilvl w:val="0"/>
          <w:numId w:val="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Głównego księgowego (kwestora) zatrudnia i zwalnia rektor</w:t>
      </w:r>
      <w:r w:rsidR="00C81FCB" w:rsidRPr="00EB7540">
        <w:rPr>
          <w:rFonts w:ascii="Times New Roman" w:hAnsi="Times New Roman"/>
          <w:sz w:val="24"/>
          <w:szCs w:val="24"/>
        </w:rPr>
        <w:t>.</w:t>
      </w:r>
    </w:p>
    <w:p w14:paraId="04AC5F50" w14:textId="77777777" w:rsidR="0085136C" w:rsidRPr="00EB7540" w:rsidRDefault="0085136C" w:rsidP="004E3DDD">
      <w:pPr>
        <w:widowControl w:val="0"/>
        <w:numPr>
          <w:ilvl w:val="0"/>
          <w:numId w:val="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Główny księgowy (kwestor) podlega bezpośrednio rektorowi.</w:t>
      </w:r>
    </w:p>
    <w:p w14:paraId="740F15A0"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78BC61E4" w14:textId="77777777" w:rsidR="00DF0AA5" w:rsidRDefault="00DF0AA5" w:rsidP="00A47654">
      <w:pPr>
        <w:widowControl w:val="0"/>
        <w:autoSpaceDE w:val="0"/>
        <w:autoSpaceDN w:val="0"/>
        <w:adjustRightInd w:val="0"/>
        <w:spacing w:after="0" w:line="240" w:lineRule="auto"/>
        <w:jc w:val="center"/>
        <w:rPr>
          <w:rFonts w:ascii="Times New Roman" w:hAnsi="Times New Roman"/>
          <w:sz w:val="24"/>
          <w:szCs w:val="24"/>
        </w:rPr>
      </w:pPr>
    </w:p>
    <w:p w14:paraId="01BD9B8E" w14:textId="4882A47D"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5</w:t>
      </w:r>
      <w:r w:rsidR="00F83233" w:rsidRPr="00EB7540">
        <w:rPr>
          <w:rFonts w:ascii="Times New Roman" w:hAnsi="Times New Roman"/>
          <w:sz w:val="24"/>
          <w:szCs w:val="24"/>
        </w:rPr>
        <w:t>1</w:t>
      </w:r>
    </w:p>
    <w:p w14:paraId="3B7A95F7" w14:textId="1A2F6F80" w:rsidR="00AF4213" w:rsidRDefault="00386CC8" w:rsidP="004E3DDD">
      <w:pPr>
        <w:widowControl w:val="0"/>
        <w:numPr>
          <w:ilvl w:val="0"/>
          <w:numId w:val="4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Kanclerza</w:t>
      </w:r>
      <w:r w:rsidR="00C95113" w:rsidRPr="00EB7540">
        <w:rPr>
          <w:rFonts w:ascii="Times New Roman" w:hAnsi="Times New Roman"/>
          <w:sz w:val="24"/>
          <w:szCs w:val="24"/>
        </w:rPr>
        <w:t xml:space="preserve"> zatrudnia </w:t>
      </w:r>
      <w:r w:rsidR="00E54626">
        <w:rPr>
          <w:rFonts w:ascii="Times New Roman" w:hAnsi="Times New Roman"/>
          <w:sz w:val="24"/>
          <w:szCs w:val="24"/>
        </w:rPr>
        <w:t xml:space="preserve">i zwalnia </w:t>
      </w:r>
      <w:r w:rsidR="00C95113" w:rsidRPr="00EB7540">
        <w:rPr>
          <w:rFonts w:ascii="Times New Roman" w:hAnsi="Times New Roman"/>
          <w:sz w:val="24"/>
          <w:szCs w:val="24"/>
        </w:rPr>
        <w:t>rektor</w:t>
      </w:r>
      <w:r w:rsidR="00E54626">
        <w:rPr>
          <w:rFonts w:ascii="Times New Roman" w:hAnsi="Times New Roman"/>
          <w:sz w:val="24"/>
          <w:szCs w:val="24"/>
        </w:rPr>
        <w:t xml:space="preserve">. </w:t>
      </w:r>
    </w:p>
    <w:p w14:paraId="05DDA9C4" w14:textId="1537D355" w:rsidR="00F83233" w:rsidRPr="00EB7540" w:rsidRDefault="00E54626" w:rsidP="004E3DDD">
      <w:pPr>
        <w:widowControl w:val="0"/>
        <w:numPr>
          <w:ilvl w:val="0"/>
          <w:numId w:val="46"/>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Zatrudnienie następuje</w:t>
      </w:r>
      <w:r w:rsidR="00C95113" w:rsidRPr="00EB7540">
        <w:rPr>
          <w:rFonts w:ascii="Times New Roman" w:hAnsi="Times New Roman"/>
          <w:sz w:val="24"/>
          <w:szCs w:val="24"/>
        </w:rPr>
        <w:t xml:space="preserve"> po zasięgnięciu opinii  rady u</w:t>
      </w:r>
      <w:r w:rsidR="00FF2431" w:rsidRPr="00EB7540">
        <w:rPr>
          <w:rFonts w:ascii="Times New Roman" w:hAnsi="Times New Roman"/>
          <w:sz w:val="24"/>
          <w:szCs w:val="24"/>
        </w:rPr>
        <w:t>czelni.</w:t>
      </w:r>
      <w:r w:rsidR="00E43FD1" w:rsidRPr="00EB7540">
        <w:rPr>
          <w:rFonts w:ascii="Times New Roman" w:hAnsi="Times New Roman"/>
          <w:sz w:val="24"/>
          <w:szCs w:val="24"/>
        </w:rPr>
        <w:t xml:space="preserve"> Niezajęcie stanowiska przez radę uczelni w terminie 14 dni uważa się za wyrażenie pozytywnej opinii.</w:t>
      </w:r>
      <w:r w:rsidR="00FF2431" w:rsidRPr="00EB7540">
        <w:rPr>
          <w:rFonts w:ascii="Times New Roman" w:hAnsi="Times New Roman"/>
          <w:sz w:val="24"/>
          <w:szCs w:val="24"/>
        </w:rPr>
        <w:t xml:space="preserve"> </w:t>
      </w:r>
    </w:p>
    <w:p w14:paraId="54194EE8" w14:textId="77777777" w:rsidR="00F83233" w:rsidRPr="00EB7540" w:rsidRDefault="00F83233" w:rsidP="00F83233">
      <w:pPr>
        <w:widowControl w:val="0"/>
        <w:autoSpaceDE w:val="0"/>
        <w:autoSpaceDN w:val="0"/>
        <w:adjustRightInd w:val="0"/>
        <w:spacing w:after="0" w:line="240" w:lineRule="auto"/>
        <w:jc w:val="center"/>
        <w:rPr>
          <w:rFonts w:ascii="Times New Roman" w:hAnsi="Times New Roman"/>
          <w:sz w:val="24"/>
          <w:szCs w:val="24"/>
        </w:rPr>
      </w:pPr>
    </w:p>
    <w:p w14:paraId="680C8916" w14:textId="19C140F2" w:rsidR="00C95113" w:rsidRPr="00EB7540" w:rsidRDefault="00F83233" w:rsidP="00F83233">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52</w:t>
      </w:r>
    </w:p>
    <w:p w14:paraId="429889D7" w14:textId="77777777" w:rsidR="00AF4213" w:rsidRDefault="005D6D2C" w:rsidP="00A63B2A">
      <w:pPr>
        <w:pStyle w:val="Akapitzlist"/>
        <w:widowControl w:val="0"/>
        <w:numPr>
          <w:ilvl w:val="0"/>
          <w:numId w:val="19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Dyrektora finansowego zatrudnia</w:t>
      </w:r>
      <w:r w:rsidR="00E54626">
        <w:rPr>
          <w:rFonts w:ascii="Times New Roman" w:hAnsi="Times New Roman"/>
          <w:sz w:val="24"/>
          <w:szCs w:val="24"/>
        </w:rPr>
        <w:t xml:space="preserve"> i zwalnia</w:t>
      </w:r>
      <w:r w:rsidR="007B13FE" w:rsidRPr="00EB7540">
        <w:rPr>
          <w:rFonts w:ascii="Times New Roman" w:hAnsi="Times New Roman"/>
          <w:sz w:val="24"/>
          <w:szCs w:val="24"/>
        </w:rPr>
        <w:t xml:space="preserve"> rektor</w:t>
      </w:r>
      <w:r w:rsidR="00E54626">
        <w:rPr>
          <w:rFonts w:ascii="Times New Roman" w:hAnsi="Times New Roman"/>
          <w:sz w:val="24"/>
          <w:szCs w:val="24"/>
        </w:rPr>
        <w:t xml:space="preserve">. </w:t>
      </w:r>
    </w:p>
    <w:p w14:paraId="2B4F249D" w14:textId="5F4F49FF" w:rsidR="00F83233" w:rsidRPr="00CF16C5" w:rsidRDefault="00E54626" w:rsidP="00A63B2A">
      <w:pPr>
        <w:pStyle w:val="Akapitzlist"/>
        <w:widowControl w:val="0"/>
        <w:numPr>
          <w:ilvl w:val="0"/>
          <w:numId w:val="191"/>
        </w:numPr>
        <w:autoSpaceDE w:val="0"/>
        <w:autoSpaceDN w:val="0"/>
        <w:adjustRightInd w:val="0"/>
        <w:spacing w:after="0" w:line="240" w:lineRule="auto"/>
        <w:jc w:val="both"/>
        <w:rPr>
          <w:rFonts w:ascii="Times New Roman" w:hAnsi="Times New Roman"/>
          <w:color w:val="000000" w:themeColor="text1"/>
          <w:sz w:val="24"/>
          <w:szCs w:val="24"/>
        </w:rPr>
      </w:pPr>
      <w:r>
        <w:rPr>
          <w:rFonts w:ascii="Times New Roman" w:hAnsi="Times New Roman"/>
          <w:sz w:val="24"/>
          <w:szCs w:val="24"/>
        </w:rPr>
        <w:t>Zatrudnienie następuje</w:t>
      </w:r>
      <w:r w:rsidR="007B13FE" w:rsidRPr="00EB7540">
        <w:rPr>
          <w:rFonts w:ascii="Times New Roman" w:hAnsi="Times New Roman"/>
          <w:sz w:val="24"/>
          <w:szCs w:val="24"/>
        </w:rPr>
        <w:t xml:space="preserve"> po zasięgnięciu opinii  rady uczelni. Niezajęcie stanowiska przez  radę uczelni w terminie 14 dni uważa się za wyrażenie pozytywnej opinii. </w:t>
      </w:r>
      <w:r w:rsidR="003511B4" w:rsidRPr="00CF16C5">
        <w:rPr>
          <w:rFonts w:ascii="Times New Roman" w:hAnsi="Times New Roman"/>
          <w:color w:val="000000" w:themeColor="text1"/>
          <w:sz w:val="24"/>
          <w:szCs w:val="24"/>
        </w:rPr>
        <w:t>Uwzględnia się możliwość łączenia funkcji dyrektora finansowego z funkcją głównego księgowego.</w:t>
      </w:r>
    </w:p>
    <w:p w14:paraId="65D6A83D" w14:textId="77777777" w:rsidR="00C95113" w:rsidRPr="00CF16C5" w:rsidRDefault="00C95113" w:rsidP="00A47654">
      <w:pPr>
        <w:widowControl w:val="0"/>
        <w:autoSpaceDE w:val="0"/>
        <w:autoSpaceDN w:val="0"/>
        <w:adjustRightInd w:val="0"/>
        <w:spacing w:after="0" w:line="240" w:lineRule="auto"/>
        <w:jc w:val="both"/>
        <w:rPr>
          <w:rFonts w:ascii="Times New Roman" w:hAnsi="Times New Roman"/>
          <w:b/>
          <w:color w:val="000000" w:themeColor="text1"/>
          <w:sz w:val="24"/>
          <w:szCs w:val="24"/>
        </w:rPr>
      </w:pPr>
    </w:p>
    <w:p w14:paraId="7DFC6C62" w14:textId="77777777" w:rsidR="001A3A95" w:rsidRDefault="001A3A95" w:rsidP="00A47654">
      <w:pPr>
        <w:widowControl w:val="0"/>
        <w:autoSpaceDE w:val="0"/>
        <w:autoSpaceDN w:val="0"/>
        <w:adjustRightInd w:val="0"/>
        <w:spacing w:after="0" w:line="240" w:lineRule="auto"/>
        <w:jc w:val="center"/>
        <w:rPr>
          <w:rFonts w:ascii="Times New Roman" w:hAnsi="Times New Roman"/>
          <w:b/>
          <w:sz w:val="24"/>
          <w:szCs w:val="24"/>
        </w:rPr>
      </w:pPr>
    </w:p>
    <w:p w14:paraId="6A940080" w14:textId="77777777" w:rsidR="0052458E" w:rsidRDefault="0052458E" w:rsidP="00A47654">
      <w:pPr>
        <w:widowControl w:val="0"/>
        <w:autoSpaceDE w:val="0"/>
        <w:autoSpaceDN w:val="0"/>
        <w:adjustRightInd w:val="0"/>
        <w:spacing w:after="0" w:line="240" w:lineRule="auto"/>
        <w:jc w:val="center"/>
        <w:rPr>
          <w:rFonts w:ascii="Times New Roman" w:hAnsi="Times New Roman"/>
          <w:b/>
          <w:sz w:val="24"/>
          <w:szCs w:val="24"/>
        </w:rPr>
      </w:pPr>
    </w:p>
    <w:p w14:paraId="57D6EF19" w14:textId="77777777" w:rsidR="001A3A95" w:rsidRDefault="001A3A95" w:rsidP="00A47654">
      <w:pPr>
        <w:widowControl w:val="0"/>
        <w:autoSpaceDE w:val="0"/>
        <w:autoSpaceDN w:val="0"/>
        <w:adjustRightInd w:val="0"/>
        <w:spacing w:after="0" w:line="240" w:lineRule="auto"/>
        <w:jc w:val="center"/>
        <w:rPr>
          <w:rFonts w:ascii="Times New Roman" w:hAnsi="Times New Roman"/>
          <w:b/>
          <w:sz w:val="24"/>
          <w:szCs w:val="24"/>
        </w:rPr>
      </w:pPr>
    </w:p>
    <w:p w14:paraId="77011DF9" w14:textId="2C06A5A7" w:rsidR="00C95113" w:rsidRPr="00EB7540" w:rsidRDefault="00EB7540" w:rsidP="00A47654">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Rozdział 4</w:t>
      </w:r>
    </w:p>
    <w:p w14:paraId="00E7D64B" w14:textId="427C662E" w:rsidR="00C95113" w:rsidRPr="00EB7540" w:rsidRDefault="0015216E" w:rsidP="00A47654">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Kolegia, komisje</w:t>
      </w:r>
    </w:p>
    <w:p w14:paraId="5914A009" w14:textId="77777777"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p>
    <w:p w14:paraId="074C5A3B" w14:textId="70A97BFA"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r w:rsidR="003E3F2C" w:rsidRPr="00EB7540">
        <w:rPr>
          <w:rFonts w:ascii="Times New Roman" w:hAnsi="Times New Roman"/>
          <w:sz w:val="24"/>
          <w:szCs w:val="24"/>
        </w:rPr>
        <w:t>3</w:t>
      </w:r>
    </w:p>
    <w:p w14:paraId="172E4A06" w14:textId="214D7ABA" w:rsidR="00C95113" w:rsidRPr="00EB7540" w:rsidRDefault="00C95113" w:rsidP="00A47654">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 zakresie nieuregulowanym w Statucie szczegółowe zasady organizacji i działania </w:t>
      </w:r>
      <w:r w:rsidR="00646D5C" w:rsidRPr="00EB7540">
        <w:rPr>
          <w:rFonts w:ascii="Times New Roman" w:hAnsi="Times New Roman"/>
          <w:sz w:val="24"/>
          <w:szCs w:val="24"/>
        </w:rPr>
        <w:t>oraz tryb powoływania członków kolegiów, komisji</w:t>
      </w:r>
      <w:r w:rsidR="0015216E" w:rsidRPr="00EB7540">
        <w:rPr>
          <w:rFonts w:ascii="Times New Roman" w:hAnsi="Times New Roman"/>
          <w:sz w:val="24"/>
          <w:szCs w:val="24"/>
        </w:rPr>
        <w:t xml:space="preserve"> </w:t>
      </w:r>
      <w:r w:rsidR="00646D5C" w:rsidRPr="00EB7540">
        <w:rPr>
          <w:rFonts w:ascii="Times New Roman" w:hAnsi="Times New Roman"/>
          <w:sz w:val="24"/>
          <w:szCs w:val="24"/>
        </w:rPr>
        <w:t xml:space="preserve">zwanych dalej </w:t>
      </w:r>
      <w:r w:rsidR="000C1052" w:rsidRPr="00EB7540">
        <w:rPr>
          <w:rFonts w:ascii="Times New Roman" w:hAnsi="Times New Roman"/>
          <w:sz w:val="24"/>
          <w:szCs w:val="24"/>
        </w:rPr>
        <w:t>zespołami</w:t>
      </w:r>
      <w:r w:rsidRPr="00EB7540">
        <w:rPr>
          <w:rFonts w:ascii="Times New Roman" w:hAnsi="Times New Roman"/>
          <w:sz w:val="24"/>
          <w:szCs w:val="24"/>
        </w:rPr>
        <w:t xml:space="preserve"> </w:t>
      </w:r>
      <w:r w:rsidR="0015216E" w:rsidRPr="00EB7540">
        <w:rPr>
          <w:rFonts w:ascii="Times New Roman" w:hAnsi="Times New Roman"/>
          <w:sz w:val="24"/>
          <w:szCs w:val="24"/>
        </w:rPr>
        <w:t xml:space="preserve">opiniodawczymi i doradczymi </w:t>
      </w:r>
      <w:r w:rsidRPr="00EB7540">
        <w:rPr>
          <w:rFonts w:ascii="Times New Roman" w:hAnsi="Times New Roman"/>
          <w:sz w:val="24"/>
          <w:szCs w:val="24"/>
        </w:rPr>
        <w:t>określa regulamin organizacyjny Akademii.</w:t>
      </w:r>
    </w:p>
    <w:p w14:paraId="65DA91AF"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2BB77F97" w14:textId="77777777" w:rsidR="001A697A" w:rsidRDefault="001A697A" w:rsidP="00A47654">
      <w:pPr>
        <w:widowControl w:val="0"/>
        <w:autoSpaceDE w:val="0"/>
        <w:autoSpaceDN w:val="0"/>
        <w:adjustRightInd w:val="0"/>
        <w:spacing w:after="0" w:line="240" w:lineRule="auto"/>
        <w:jc w:val="center"/>
        <w:rPr>
          <w:rFonts w:ascii="Times New Roman" w:hAnsi="Times New Roman"/>
          <w:sz w:val="24"/>
          <w:szCs w:val="24"/>
        </w:rPr>
      </w:pPr>
    </w:p>
    <w:p w14:paraId="39A69647" w14:textId="77777777" w:rsidR="001A697A" w:rsidRDefault="001A697A" w:rsidP="00A47654">
      <w:pPr>
        <w:widowControl w:val="0"/>
        <w:autoSpaceDE w:val="0"/>
        <w:autoSpaceDN w:val="0"/>
        <w:adjustRightInd w:val="0"/>
        <w:spacing w:after="0" w:line="240" w:lineRule="auto"/>
        <w:jc w:val="center"/>
        <w:rPr>
          <w:rFonts w:ascii="Times New Roman" w:hAnsi="Times New Roman"/>
          <w:sz w:val="24"/>
          <w:szCs w:val="24"/>
        </w:rPr>
      </w:pPr>
    </w:p>
    <w:p w14:paraId="0D13C7AF" w14:textId="5169A2E5"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r w:rsidR="003E3F2C" w:rsidRPr="00EB7540">
        <w:rPr>
          <w:rFonts w:ascii="Times New Roman" w:hAnsi="Times New Roman"/>
          <w:sz w:val="24"/>
          <w:szCs w:val="24"/>
        </w:rPr>
        <w:t>4</w:t>
      </w:r>
    </w:p>
    <w:p w14:paraId="4AE047A2" w14:textId="2ABDCE7A"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Posiedzenia </w:t>
      </w:r>
      <w:r w:rsidR="00B30509" w:rsidRPr="00EB7540">
        <w:rPr>
          <w:rFonts w:ascii="Times New Roman" w:hAnsi="Times New Roman"/>
          <w:sz w:val="24"/>
          <w:szCs w:val="24"/>
        </w:rPr>
        <w:t>zespołów</w:t>
      </w:r>
      <w:r w:rsidRPr="00EB7540">
        <w:rPr>
          <w:rFonts w:ascii="Times New Roman" w:hAnsi="Times New Roman"/>
          <w:sz w:val="24"/>
          <w:szCs w:val="24"/>
        </w:rPr>
        <w:t xml:space="preserve"> zwołują ich przewodniczący. W zastępstwie przewodniczącego posiedzenie może zwołać jego zastępca.</w:t>
      </w:r>
    </w:p>
    <w:p w14:paraId="1929017F" w14:textId="1B5B16B0" w:rsidR="00C95113" w:rsidRPr="00EB7540" w:rsidRDefault="002C4081"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Zespoły</w:t>
      </w:r>
      <w:r w:rsidR="00C95113" w:rsidRPr="00EB7540">
        <w:rPr>
          <w:rFonts w:ascii="Times New Roman" w:hAnsi="Times New Roman"/>
          <w:sz w:val="24"/>
          <w:szCs w:val="24"/>
        </w:rPr>
        <w:t xml:space="preserve"> </w:t>
      </w:r>
      <w:r w:rsidR="00646D5C" w:rsidRPr="00EB7540">
        <w:rPr>
          <w:rFonts w:ascii="Times New Roman" w:hAnsi="Times New Roman"/>
          <w:sz w:val="24"/>
          <w:szCs w:val="24"/>
        </w:rPr>
        <w:t xml:space="preserve">mogą </w:t>
      </w:r>
      <w:r w:rsidR="00C95113" w:rsidRPr="00EB7540">
        <w:rPr>
          <w:rFonts w:ascii="Times New Roman" w:hAnsi="Times New Roman"/>
          <w:sz w:val="24"/>
          <w:szCs w:val="24"/>
        </w:rPr>
        <w:t>uchwalić</w:t>
      </w:r>
      <w:r w:rsidR="00646D5C" w:rsidRPr="00EB7540">
        <w:rPr>
          <w:rFonts w:ascii="Times New Roman" w:hAnsi="Times New Roman"/>
          <w:sz w:val="24"/>
          <w:szCs w:val="24"/>
        </w:rPr>
        <w:t xml:space="preserve"> </w:t>
      </w:r>
      <w:r w:rsidR="00C95113" w:rsidRPr="00EB7540">
        <w:rPr>
          <w:rFonts w:ascii="Times New Roman" w:hAnsi="Times New Roman"/>
          <w:sz w:val="24"/>
          <w:szCs w:val="24"/>
        </w:rPr>
        <w:t xml:space="preserve">regulaminy obrad. </w:t>
      </w:r>
      <w:r w:rsidR="00646D5C" w:rsidRPr="00EB7540">
        <w:rPr>
          <w:rFonts w:ascii="Times New Roman" w:hAnsi="Times New Roman"/>
          <w:sz w:val="24"/>
          <w:szCs w:val="24"/>
        </w:rPr>
        <w:t>Po zasięgnięciu opinii senatu r</w:t>
      </w:r>
      <w:r w:rsidR="00C95113" w:rsidRPr="00EB7540">
        <w:rPr>
          <w:rFonts w:ascii="Times New Roman" w:hAnsi="Times New Roman"/>
          <w:sz w:val="24"/>
          <w:szCs w:val="24"/>
        </w:rPr>
        <w:t xml:space="preserve">ektor może określić w </w:t>
      </w:r>
      <w:r w:rsidR="00646D5C" w:rsidRPr="00EB7540">
        <w:rPr>
          <w:rFonts w:ascii="Times New Roman" w:hAnsi="Times New Roman"/>
          <w:sz w:val="24"/>
          <w:szCs w:val="24"/>
        </w:rPr>
        <w:t>drodze</w:t>
      </w:r>
      <w:r w:rsidR="00C95113" w:rsidRPr="00EB7540">
        <w:rPr>
          <w:rFonts w:ascii="Times New Roman" w:hAnsi="Times New Roman"/>
          <w:sz w:val="24"/>
          <w:szCs w:val="24"/>
        </w:rPr>
        <w:t xml:space="preserve"> zarządzenia wzorcowy regulamin obrad </w:t>
      </w:r>
      <w:r w:rsidRPr="00EB7540">
        <w:rPr>
          <w:rFonts w:ascii="Times New Roman" w:hAnsi="Times New Roman"/>
          <w:sz w:val="24"/>
          <w:szCs w:val="24"/>
        </w:rPr>
        <w:t>zespołów</w:t>
      </w:r>
      <w:r w:rsidR="00C95113" w:rsidRPr="00EB7540">
        <w:rPr>
          <w:rFonts w:ascii="Times New Roman" w:hAnsi="Times New Roman"/>
          <w:sz w:val="24"/>
          <w:szCs w:val="24"/>
        </w:rPr>
        <w:t>.</w:t>
      </w:r>
      <w:r w:rsidR="00E43FD1" w:rsidRPr="00EB7540">
        <w:rPr>
          <w:rFonts w:ascii="Times New Roman" w:hAnsi="Times New Roman"/>
          <w:sz w:val="24"/>
          <w:szCs w:val="24"/>
        </w:rPr>
        <w:t xml:space="preserve"> Niezajęcie   stanowiska przez senat w terminie 14 dni uważa się za wyrażenie pozytywnej opinii.</w:t>
      </w:r>
    </w:p>
    <w:p w14:paraId="552B3156" w14:textId="01D42B6A" w:rsidR="00C95113" w:rsidRPr="00EB7540" w:rsidRDefault="002C4081"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Zespoły </w:t>
      </w:r>
      <w:r w:rsidR="00C95113" w:rsidRPr="00EB7540">
        <w:rPr>
          <w:rFonts w:ascii="Times New Roman" w:hAnsi="Times New Roman"/>
          <w:sz w:val="24"/>
          <w:szCs w:val="24"/>
        </w:rPr>
        <w:t>mogą odbywać wspólne posiedzenia.</w:t>
      </w:r>
    </w:p>
    <w:p w14:paraId="7510A607" w14:textId="57F99C66" w:rsidR="00C95113" w:rsidRPr="00EB7540" w:rsidRDefault="002C4081"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Zespoły </w:t>
      </w:r>
      <w:r w:rsidR="00C95113" w:rsidRPr="00EB7540">
        <w:rPr>
          <w:rFonts w:ascii="Times New Roman" w:hAnsi="Times New Roman"/>
          <w:sz w:val="24"/>
          <w:szCs w:val="24"/>
        </w:rPr>
        <w:t>podejmują uchwały zwykłą większością głosów w obecności co najmniej połowy liczby członków.</w:t>
      </w:r>
    </w:p>
    <w:p w14:paraId="1ABE4911" w14:textId="51C52A00"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Przewodniczący </w:t>
      </w:r>
      <w:r w:rsidR="002C4081" w:rsidRPr="00EB7540">
        <w:rPr>
          <w:rFonts w:ascii="Times New Roman" w:hAnsi="Times New Roman"/>
          <w:sz w:val="24"/>
          <w:szCs w:val="24"/>
        </w:rPr>
        <w:t>zespołu</w:t>
      </w:r>
      <w:r w:rsidR="00646D5C" w:rsidRPr="00EB7540">
        <w:rPr>
          <w:rFonts w:ascii="Times New Roman" w:hAnsi="Times New Roman"/>
          <w:sz w:val="24"/>
          <w:szCs w:val="24"/>
        </w:rPr>
        <w:t xml:space="preserve"> </w:t>
      </w:r>
      <w:r w:rsidRPr="00EB7540">
        <w:rPr>
          <w:rFonts w:ascii="Times New Roman" w:hAnsi="Times New Roman"/>
          <w:sz w:val="24"/>
          <w:szCs w:val="24"/>
        </w:rPr>
        <w:t>może zaprosić do udziału w posiedzeniu z głosem doradczym</w:t>
      </w:r>
      <w:r w:rsidR="00646D5C" w:rsidRPr="00EB7540">
        <w:rPr>
          <w:rFonts w:ascii="Times New Roman" w:hAnsi="Times New Roman"/>
          <w:sz w:val="24"/>
          <w:szCs w:val="24"/>
        </w:rPr>
        <w:t xml:space="preserve"> inne osoby</w:t>
      </w:r>
      <w:r w:rsidRPr="00EB7540">
        <w:rPr>
          <w:rFonts w:ascii="Times New Roman" w:hAnsi="Times New Roman"/>
          <w:sz w:val="24"/>
          <w:szCs w:val="24"/>
        </w:rPr>
        <w:t>.</w:t>
      </w:r>
    </w:p>
    <w:p w14:paraId="1105C1A8" w14:textId="6B2EF314"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żądanie przewodniczącego </w:t>
      </w:r>
      <w:r w:rsidR="002C4081" w:rsidRPr="00EB7540">
        <w:rPr>
          <w:rFonts w:ascii="Times New Roman" w:hAnsi="Times New Roman"/>
          <w:sz w:val="24"/>
          <w:szCs w:val="24"/>
        </w:rPr>
        <w:t xml:space="preserve">zespołu </w:t>
      </w:r>
      <w:r w:rsidRPr="00EB7540">
        <w:rPr>
          <w:rFonts w:ascii="Times New Roman" w:hAnsi="Times New Roman"/>
          <w:sz w:val="24"/>
          <w:szCs w:val="24"/>
        </w:rPr>
        <w:t xml:space="preserve">kierownicy jednostek organizacyjnych Akademii dostarczają </w:t>
      </w:r>
      <w:r w:rsidR="00646D5C" w:rsidRPr="00EB7540">
        <w:rPr>
          <w:rFonts w:ascii="Times New Roman" w:hAnsi="Times New Roman"/>
          <w:sz w:val="24"/>
          <w:szCs w:val="24"/>
        </w:rPr>
        <w:t xml:space="preserve">mu </w:t>
      </w:r>
      <w:r w:rsidRPr="00EB7540">
        <w:rPr>
          <w:rFonts w:ascii="Times New Roman" w:hAnsi="Times New Roman"/>
          <w:sz w:val="24"/>
          <w:szCs w:val="24"/>
        </w:rPr>
        <w:t xml:space="preserve">dokumenty i informacje niezbędne w pracy </w:t>
      </w:r>
      <w:r w:rsidR="002C4081" w:rsidRPr="00EB7540">
        <w:rPr>
          <w:rFonts w:ascii="Times New Roman" w:hAnsi="Times New Roman"/>
          <w:sz w:val="24"/>
          <w:szCs w:val="24"/>
        </w:rPr>
        <w:t>zespołu</w:t>
      </w:r>
      <w:r w:rsidRPr="00EB7540">
        <w:rPr>
          <w:rFonts w:ascii="Times New Roman" w:hAnsi="Times New Roman"/>
          <w:sz w:val="24"/>
          <w:szCs w:val="24"/>
        </w:rPr>
        <w:t>.</w:t>
      </w:r>
    </w:p>
    <w:p w14:paraId="24E31184" w14:textId="3929789D" w:rsidR="00C95113" w:rsidRPr="00EB7540" w:rsidRDefault="00C95113" w:rsidP="004E3DDD">
      <w:pPr>
        <w:widowControl w:val="0"/>
        <w:numPr>
          <w:ilvl w:val="0"/>
          <w:numId w:val="4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 posiedzenia </w:t>
      </w:r>
      <w:r w:rsidR="002C4081" w:rsidRPr="00EB7540">
        <w:rPr>
          <w:rFonts w:ascii="Times New Roman" w:hAnsi="Times New Roman"/>
          <w:sz w:val="24"/>
          <w:szCs w:val="24"/>
        </w:rPr>
        <w:t xml:space="preserve">zespołu </w:t>
      </w:r>
      <w:r w:rsidRPr="00EB7540">
        <w:rPr>
          <w:rFonts w:ascii="Times New Roman" w:hAnsi="Times New Roman"/>
          <w:sz w:val="24"/>
          <w:szCs w:val="24"/>
        </w:rPr>
        <w:t xml:space="preserve">sporządza się protokół. Obsługę techniczną </w:t>
      </w:r>
      <w:r w:rsidR="002C4081" w:rsidRPr="00EB7540">
        <w:rPr>
          <w:rFonts w:ascii="Times New Roman" w:hAnsi="Times New Roman"/>
          <w:sz w:val="24"/>
          <w:szCs w:val="24"/>
        </w:rPr>
        <w:t xml:space="preserve">zespołów </w:t>
      </w:r>
      <w:r w:rsidRPr="00EB7540">
        <w:rPr>
          <w:rFonts w:ascii="Times New Roman" w:hAnsi="Times New Roman"/>
          <w:sz w:val="24"/>
          <w:szCs w:val="24"/>
        </w:rPr>
        <w:t>zapewniają odpowiednie j</w:t>
      </w:r>
      <w:r w:rsidR="00C9088C">
        <w:rPr>
          <w:rFonts w:ascii="Times New Roman" w:hAnsi="Times New Roman"/>
          <w:sz w:val="24"/>
          <w:szCs w:val="24"/>
        </w:rPr>
        <w:t>ednostki administracji Akademii.</w:t>
      </w:r>
    </w:p>
    <w:p w14:paraId="629A00B6" w14:textId="77777777" w:rsidR="002816CA" w:rsidRDefault="002816CA" w:rsidP="00A47654">
      <w:pPr>
        <w:widowControl w:val="0"/>
        <w:autoSpaceDE w:val="0"/>
        <w:autoSpaceDN w:val="0"/>
        <w:adjustRightInd w:val="0"/>
        <w:spacing w:after="0" w:line="240" w:lineRule="auto"/>
        <w:jc w:val="center"/>
        <w:rPr>
          <w:rFonts w:ascii="Times New Roman" w:hAnsi="Times New Roman"/>
          <w:sz w:val="24"/>
          <w:szCs w:val="24"/>
        </w:rPr>
      </w:pPr>
    </w:p>
    <w:p w14:paraId="12A502C1" w14:textId="6A76975F" w:rsidR="00C95113" w:rsidRPr="00EB7540" w:rsidRDefault="00C95113"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3E3F2C" w:rsidRPr="00EB7540">
        <w:rPr>
          <w:rFonts w:ascii="Times New Roman" w:hAnsi="Times New Roman"/>
          <w:sz w:val="24"/>
          <w:szCs w:val="24"/>
        </w:rPr>
        <w:t>55</w:t>
      </w:r>
    </w:p>
    <w:p w14:paraId="5F676547" w14:textId="77777777" w:rsidR="00C95113" w:rsidRPr="00EB7540" w:rsidRDefault="003F22AF"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Akademii działa</w:t>
      </w:r>
      <w:r w:rsidR="00C95113" w:rsidRPr="00EB7540">
        <w:rPr>
          <w:rFonts w:ascii="Times New Roman" w:hAnsi="Times New Roman"/>
          <w:sz w:val="24"/>
          <w:szCs w:val="24"/>
        </w:rPr>
        <w:t xml:space="preserve"> kolegium rektorskie.</w:t>
      </w:r>
    </w:p>
    <w:p w14:paraId="1CA5335B" w14:textId="77777777"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skład kolegium wchodzą:</w:t>
      </w:r>
    </w:p>
    <w:p w14:paraId="08AFE661" w14:textId="77777777" w:rsidR="00C95113" w:rsidRPr="00EB7540" w:rsidRDefault="00C95113"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 jako przewodniczący,</w:t>
      </w:r>
    </w:p>
    <w:p w14:paraId="5F25D32E" w14:textId="77E7CFD7" w:rsidR="00C95113" w:rsidRPr="00EB7540" w:rsidRDefault="00C95113"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prorektorzy,</w:t>
      </w:r>
    </w:p>
    <w:p w14:paraId="4923718A" w14:textId="7A41DC08" w:rsidR="00C95113" w:rsidRPr="00EB7540" w:rsidRDefault="00C95113"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dziekani</w:t>
      </w:r>
      <w:r w:rsidR="00A47654" w:rsidRPr="00EB7540">
        <w:rPr>
          <w:rFonts w:ascii="Times New Roman" w:hAnsi="Times New Roman"/>
          <w:sz w:val="24"/>
          <w:szCs w:val="24"/>
        </w:rPr>
        <w:t xml:space="preserve"> wydziałów</w:t>
      </w:r>
      <w:r w:rsidRPr="00EB7540">
        <w:rPr>
          <w:rFonts w:ascii="Times New Roman" w:hAnsi="Times New Roman"/>
          <w:sz w:val="24"/>
          <w:szCs w:val="24"/>
        </w:rPr>
        <w:t>,</w:t>
      </w:r>
    </w:p>
    <w:p w14:paraId="6FC78F33" w14:textId="47BAE626" w:rsidR="00C95113" w:rsidRPr="00EB7540" w:rsidRDefault="00A922DB" w:rsidP="004E3DDD">
      <w:pPr>
        <w:widowControl w:val="0"/>
        <w:numPr>
          <w:ilvl w:val="0"/>
          <w:numId w:val="5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dyrektor </w:t>
      </w:r>
      <w:r w:rsidR="00C95113" w:rsidRPr="00EB7540">
        <w:rPr>
          <w:rFonts w:ascii="Times New Roman" w:hAnsi="Times New Roman"/>
          <w:sz w:val="24"/>
          <w:szCs w:val="24"/>
        </w:rPr>
        <w:t>szkoły doktorskiej.</w:t>
      </w:r>
    </w:p>
    <w:p w14:paraId="55CD9016" w14:textId="705D56A4"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w:t>
      </w:r>
      <w:r w:rsidR="003F22AF" w:rsidRPr="00EB7540">
        <w:rPr>
          <w:rFonts w:ascii="Times New Roman" w:hAnsi="Times New Roman"/>
          <w:sz w:val="24"/>
          <w:szCs w:val="24"/>
        </w:rPr>
        <w:t>, jeżeli jest to uzasadnione przedmiotem posiedzenia,</w:t>
      </w:r>
      <w:r w:rsidRPr="00EB7540">
        <w:rPr>
          <w:rFonts w:ascii="Times New Roman" w:hAnsi="Times New Roman"/>
          <w:sz w:val="24"/>
          <w:szCs w:val="24"/>
        </w:rPr>
        <w:t xml:space="preserve"> zaprosić na posiedzenie kolegium inne osoby z głosem doradczym, w </w:t>
      </w:r>
      <w:r w:rsidR="003F22AF" w:rsidRPr="00EB7540">
        <w:rPr>
          <w:rFonts w:ascii="Times New Roman" w:hAnsi="Times New Roman"/>
          <w:sz w:val="24"/>
          <w:szCs w:val="24"/>
        </w:rPr>
        <w:t>tym</w:t>
      </w:r>
      <w:r w:rsidRPr="00EB7540">
        <w:rPr>
          <w:rFonts w:ascii="Times New Roman" w:hAnsi="Times New Roman"/>
          <w:sz w:val="24"/>
          <w:szCs w:val="24"/>
        </w:rPr>
        <w:t xml:space="preserve"> po jednym przedstawicielu związków zawodowych działających w Akademii, </w:t>
      </w:r>
      <w:r w:rsidR="007B13FE" w:rsidRPr="00EB7540">
        <w:rPr>
          <w:rFonts w:ascii="Times New Roman" w:hAnsi="Times New Roman"/>
          <w:sz w:val="24"/>
          <w:szCs w:val="24"/>
        </w:rPr>
        <w:t xml:space="preserve"> </w:t>
      </w:r>
      <w:r w:rsidR="00686CB0">
        <w:rPr>
          <w:rFonts w:ascii="Times New Roman" w:hAnsi="Times New Roman"/>
          <w:sz w:val="24"/>
          <w:szCs w:val="24"/>
        </w:rPr>
        <w:t>k</w:t>
      </w:r>
      <w:r w:rsidR="00A855F6">
        <w:rPr>
          <w:rFonts w:ascii="Times New Roman" w:hAnsi="Times New Roman"/>
          <w:sz w:val="24"/>
          <w:szCs w:val="24"/>
        </w:rPr>
        <w:t>anclerza</w:t>
      </w:r>
      <w:r w:rsidR="00686CB0">
        <w:rPr>
          <w:rFonts w:ascii="Times New Roman" w:hAnsi="Times New Roman"/>
          <w:sz w:val="24"/>
          <w:szCs w:val="24"/>
        </w:rPr>
        <w:t>,</w:t>
      </w:r>
      <w:r w:rsidRPr="00EB7540">
        <w:rPr>
          <w:rFonts w:ascii="Times New Roman" w:hAnsi="Times New Roman"/>
          <w:sz w:val="24"/>
          <w:szCs w:val="24"/>
        </w:rPr>
        <w:t xml:space="preserve"> </w:t>
      </w:r>
      <w:r w:rsidRPr="00EB7540">
        <w:rPr>
          <w:rFonts w:ascii="Times New Roman" w:hAnsi="Times New Roman"/>
          <w:sz w:val="24"/>
          <w:szCs w:val="24"/>
        </w:rPr>
        <w:lastRenderedPageBreak/>
        <w:t>głównego księgowego.</w:t>
      </w:r>
    </w:p>
    <w:p w14:paraId="4A1D7FDF" w14:textId="625E9729" w:rsidR="00C95113" w:rsidRPr="00EB7540"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Kolegium rektorskie jest </w:t>
      </w:r>
      <w:r w:rsidR="0015216E" w:rsidRPr="00EB7540">
        <w:rPr>
          <w:rFonts w:ascii="Times New Roman" w:hAnsi="Times New Roman"/>
          <w:sz w:val="24"/>
          <w:szCs w:val="24"/>
        </w:rPr>
        <w:t>zespołem</w:t>
      </w:r>
      <w:r w:rsidRPr="00EB7540">
        <w:rPr>
          <w:rFonts w:ascii="Times New Roman" w:hAnsi="Times New Roman"/>
          <w:sz w:val="24"/>
          <w:szCs w:val="24"/>
        </w:rPr>
        <w:t xml:space="preserve"> opiniodawczo-doradczym rektora.</w:t>
      </w:r>
    </w:p>
    <w:p w14:paraId="68BF6CB8" w14:textId="77777777" w:rsidR="00C95113" w:rsidRDefault="00C95113" w:rsidP="004E3DDD">
      <w:pPr>
        <w:widowControl w:val="0"/>
        <w:numPr>
          <w:ilvl w:val="0"/>
          <w:numId w:val="5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Kolegium wyraża opinie w sprawach dotyczących </w:t>
      </w:r>
      <w:r w:rsidR="004F0997" w:rsidRPr="00EB7540">
        <w:rPr>
          <w:rFonts w:ascii="Times New Roman" w:hAnsi="Times New Roman"/>
          <w:sz w:val="24"/>
          <w:szCs w:val="24"/>
        </w:rPr>
        <w:t>działania</w:t>
      </w:r>
      <w:r w:rsidRPr="00EB7540">
        <w:rPr>
          <w:rFonts w:ascii="Times New Roman" w:hAnsi="Times New Roman"/>
          <w:sz w:val="24"/>
          <w:szCs w:val="24"/>
        </w:rPr>
        <w:t xml:space="preserve"> i rozwoju Akademii przedstawionych przez rektora </w:t>
      </w:r>
      <w:r w:rsidR="003F22AF" w:rsidRPr="00EB7540">
        <w:rPr>
          <w:rFonts w:ascii="Times New Roman" w:hAnsi="Times New Roman"/>
          <w:sz w:val="24"/>
          <w:szCs w:val="24"/>
        </w:rPr>
        <w:t>albo</w:t>
      </w:r>
      <w:r w:rsidRPr="00EB7540">
        <w:rPr>
          <w:rFonts w:ascii="Times New Roman" w:hAnsi="Times New Roman"/>
          <w:sz w:val="24"/>
          <w:szCs w:val="24"/>
        </w:rPr>
        <w:t xml:space="preserve"> z własnej inicjatywy.</w:t>
      </w:r>
    </w:p>
    <w:p w14:paraId="3B931AE6" w14:textId="13CB2C88" w:rsidR="009417E9" w:rsidRPr="009417E9" w:rsidRDefault="009417E9" w:rsidP="004E3DDD">
      <w:pPr>
        <w:widowControl w:val="0"/>
        <w:numPr>
          <w:ilvl w:val="0"/>
          <w:numId w:val="50"/>
        </w:numPr>
        <w:autoSpaceDE w:val="0"/>
        <w:autoSpaceDN w:val="0"/>
        <w:adjustRightInd w:val="0"/>
        <w:spacing w:after="0" w:line="240" w:lineRule="auto"/>
        <w:jc w:val="both"/>
        <w:rPr>
          <w:rFonts w:ascii="Times New Roman" w:hAnsi="Times New Roman"/>
          <w:iCs/>
          <w:sz w:val="24"/>
          <w:szCs w:val="24"/>
        </w:rPr>
      </w:pPr>
      <w:r w:rsidRPr="00E20B9D">
        <w:rPr>
          <w:rFonts w:ascii="Times New Roman" w:hAnsi="Times New Roman"/>
          <w:iCs/>
          <w:sz w:val="24"/>
          <w:szCs w:val="24"/>
        </w:rPr>
        <w:t>Posiedzenia kolegium rektorskiego zwołuje rektor</w:t>
      </w:r>
      <w:r>
        <w:rPr>
          <w:rFonts w:ascii="Times New Roman" w:hAnsi="Times New Roman"/>
          <w:iCs/>
          <w:sz w:val="24"/>
          <w:szCs w:val="24"/>
        </w:rPr>
        <w:t>.</w:t>
      </w:r>
    </w:p>
    <w:p w14:paraId="214FEBEF" w14:textId="4F33DCE3" w:rsidR="00C95113" w:rsidRPr="00EB7540" w:rsidRDefault="00C6049D" w:rsidP="0015216E">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3E3F2C" w:rsidRPr="00EB7540">
        <w:rPr>
          <w:rFonts w:ascii="Times New Roman" w:hAnsi="Times New Roman"/>
          <w:sz w:val="24"/>
          <w:szCs w:val="24"/>
        </w:rPr>
        <w:t>56</w:t>
      </w:r>
    </w:p>
    <w:p w14:paraId="121AF00A" w14:textId="00DB6C6F" w:rsidR="00C95113" w:rsidRPr="007E7B6E" w:rsidRDefault="003F22AF" w:rsidP="004E3DDD">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Akademii działa</w:t>
      </w:r>
      <w:r w:rsidR="00C95113" w:rsidRPr="00EB7540">
        <w:rPr>
          <w:rFonts w:ascii="Times New Roman" w:hAnsi="Times New Roman"/>
          <w:sz w:val="24"/>
          <w:szCs w:val="24"/>
        </w:rPr>
        <w:t xml:space="preserve"> </w:t>
      </w:r>
      <w:r w:rsidR="00C95113" w:rsidRPr="007E7B6E">
        <w:rPr>
          <w:rFonts w:ascii="Times New Roman" w:hAnsi="Times New Roman"/>
          <w:sz w:val="24"/>
          <w:szCs w:val="24"/>
        </w:rPr>
        <w:t>komisj</w:t>
      </w:r>
      <w:r w:rsidRPr="007E7B6E">
        <w:rPr>
          <w:rFonts w:ascii="Times New Roman" w:hAnsi="Times New Roman"/>
          <w:sz w:val="24"/>
          <w:szCs w:val="24"/>
        </w:rPr>
        <w:t>a</w:t>
      </w:r>
      <w:r w:rsidR="00C95113" w:rsidRPr="007E7B6E">
        <w:rPr>
          <w:rFonts w:ascii="Times New Roman" w:hAnsi="Times New Roman"/>
          <w:sz w:val="24"/>
          <w:szCs w:val="24"/>
        </w:rPr>
        <w:t xml:space="preserve"> ds. </w:t>
      </w:r>
      <w:r w:rsidR="0072489B" w:rsidRPr="007E7B6E">
        <w:rPr>
          <w:rFonts w:ascii="Times New Roman" w:hAnsi="Times New Roman"/>
          <w:sz w:val="24"/>
          <w:szCs w:val="24"/>
        </w:rPr>
        <w:t>rozwoju naukowego</w:t>
      </w:r>
      <w:r w:rsidR="00C95113" w:rsidRPr="007E7B6E">
        <w:rPr>
          <w:rFonts w:ascii="Times New Roman" w:hAnsi="Times New Roman"/>
          <w:sz w:val="24"/>
          <w:szCs w:val="24"/>
        </w:rPr>
        <w:t>.</w:t>
      </w:r>
    </w:p>
    <w:p w14:paraId="2E777CA9" w14:textId="3E5C89AD" w:rsidR="00C95113" w:rsidRPr="007E7B6E" w:rsidRDefault="00C95113" w:rsidP="003864BC">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Komisja </w:t>
      </w:r>
      <w:r w:rsidR="0015216E" w:rsidRPr="007E7B6E">
        <w:rPr>
          <w:rFonts w:ascii="Times New Roman" w:hAnsi="Times New Roman"/>
          <w:sz w:val="24"/>
          <w:szCs w:val="24"/>
        </w:rPr>
        <w:t xml:space="preserve">ds. rozwoju naukowego </w:t>
      </w:r>
      <w:r w:rsidRPr="007E7B6E">
        <w:rPr>
          <w:rFonts w:ascii="Times New Roman" w:hAnsi="Times New Roman"/>
          <w:sz w:val="24"/>
          <w:szCs w:val="24"/>
        </w:rPr>
        <w:t xml:space="preserve">jest </w:t>
      </w:r>
      <w:r w:rsidR="00CD4EF1" w:rsidRPr="007E7B6E">
        <w:rPr>
          <w:rFonts w:ascii="Times New Roman" w:hAnsi="Times New Roman"/>
          <w:sz w:val="24"/>
          <w:szCs w:val="24"/>
        </w:rPr>
        <w:t>zespołem</w:t>
      </w:r>
      <w:r w:rsidR="00C3143F">
        <w:rPr>
          <w:rFonts w:ascii="Times New Roman" w:hAnsi="Times New Roman"/>
          <w:sz w:val="24"/>
          <w:szCs w:val="24"/>
        </w:rPr>
        <w:t xml:space="preserve"> doradczym rektora, s</w:t>
      </w:r>
      <w:r w:rsidRPr="007E7B6E">
        <w:rPr>
          <w:rFonts w:ascii="Times New Roman" w:hAnsi="Times New Roman"/>
          <w:sz w:val="24"/>
          <w:szCs w:val="24"/>
        </w:rPr>
        <w:t xml:space="preserve">enatu i </w:t>
      </w:r>
      <w:r w:rsidR="00C3143F">
        <w:rPr>
          <w:rFonts w:ascii="Times New Roman" w:hAnsi="Times New Roman"/>
          <w:sz w:val="24"/>
          <w:szCs w:val="24"/>
        </w:rPr>
        <w:t>rady u</w:t>
      </w:r>
      <w:r w:rsidRPr="007E7B6E">
        <w:rPr>
          <w:rFonts w:ascii="Times New Roman" w:hAnsi="Times New Roman"/>
          <w:sz w:val="24"/>
          <w:szCs w:val="24"/>
        </w:rPr>
        <w:t xml:space="preserve">czelni w sprawach </w:t>
      </w:r>
      <w:r w:rsidR="003F22AF" w:rsidRPr="007E7B6E">
        <w:rPr>
          <w:rFonts w:ascii="Times New Roman" w:hAnsi="Times New Roman"/>
          <w:sz w:val="24"/>
          <w:szCs w:val="24"/>
        </w:rPr>
        <w:t xml:space="preserve">dotyczących </w:t>
      </w:r>
      <w:r w:rsidRPr="007E7B6E">
        <w:rPr>
          <w:rFonts w:ascii="Times New Roman" w:hAnsi="Times New Roman"/>
          <w:sz w:val="24"/>
          <w:szCs w:val="24"/>
        </w:rPr>
        <w:t>działalności artystyczn</w:t>
      </w:r>
      <w:r w:rsidR="009C4721">
        <w:rPr>
          <w:rFonts w:ascii="Times New Roman" w:hAnsi="Times New Roman"/>
          <w:sz w:val="24"/>
          <w:szCs w:val="24"/>
        </w:rPr>
        <w:t>o-</w:t>
      </w:r>
      <w:r w:rsidRPr="007E7B6E">
        <w:rPr>
          <w:rFonts w:ascii="Times New Roman" w:hAnsi="Times New Roman"/>
          <w:sz w:val="24"/>
          <w:szCs w:val="24"/>
        </w:rPr>
        <w:t>naukowej Akademii.</w:t>
      </w:r>
    </w:p>
    <w:p w14:paraId="38F62EBF" w14:textId="50DB973A" w:rsidR="00C95113" w:rsidRPr="007E7B6E" w:rsidRDefault="00C95113" w:rsidP="003864BC">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W skład </w:t>
      </w:r>
      <w:r w:rsidR="00A77018">
        <w:rPr>
          <w:rFonts w:ascii="Times New Roman" w:hAnsi="Times New Roman"/>
          <w:sz w:val="24"/>
          <w:szCs w:val="24"/>
        </w:rPr>
        <w:t>k</w:t>
      </w:r>
      <w:r w:rsidR="0015216E" w:rsidRPr="007E7B6E">
        <w:rPr>
          <w:rFonts w:ascii="Times New Roman" w:hAnsi="Times New Roman"/>
          <w:sz w:val="24"/>
          <w:szCs w:val="24"/>
        </w:rPr>
        <w:t xml:space="preserve">omisji ds. rozwoju naukowego </w:t>
      </w:r>
      <w:r w:rsidRPr="007E7B6E">
        <w:rPr>
          <w:rFonts w:ascii="Times New Roman" w:hAnsi="Times New Roman"/>
          <w:sz w:val="24"/>
          <w:szCs w:val="24"/>
        </w:rPr>
        <w:t>wchodzą:</w:t>
      </w:r>
    </w:p>
    <w:p w14:paraId="576C1693" w14:textId="50BF48F1" w:rsidR="00C95113" w:rsidRPr="007E7B6E" w:rsidRDefault="00C95113" w:rsidP="003864BC">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przewodniczący powoływany przez </w:t>
      </w:r>
      <w:r w:rsidR="00C3143F">
        <w:rPr>
          <w:rFonts w:ascii="Times New Roman" w:hAnsi="Times New Roman"/>
          <w:sz w:val="24"/>
          <w:szCs w:val="24"/>
        </w:rPr>
        <w:t>s</w:t>
      </w:r>
      <w:r w:rsidRPr="007E7B6E">
        <w:rPr>
          <w:rFonts w:ascii="Times New Roman" w:hAnsi="Times New Roman"/>
          <w:sz w:val="24"/>
          <w:szCs w:val="24"/>
        </w:rPr>
        <w:t xml:space="preserve">enat – na czas trwania kadencji </w:t>
      </w:r>
      <w:r w:rsidR="00C3143F">
        <w:rPr>
          <w:rFonts w:ascii="Times New Roman" w:hAnsi="Times New Roman"/>
          <w:sz w:val="24"/>
          <w:szCs w:val="24"/>
        </w:rPr>
        <w:t>s</w:t>
      </w:r>
      <w:r w:rsidRPr="007E7B6E">
        <w:rPr>
          <w:rFonts w:ascii="Times New Roman" w:hAnsi="Times New Roman"/>
          <w:sz w:val="24"/>
          <w:szCs w:val="24"/>
        </w:rPr>
        <w:t>enatu,</w:t>
      </w:r>
    </w:p>
    <w:p w14:paraId="68AAE04A" w14:textId="53F17F70" w:rsidR="00C95113" w:rsidRPr="00B47655" w:rsidRDefault="003F22AF"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B47655">
        <w:rPr>
          <w:rFonts w:ascii="Times New Roman" w:hAnsi="Times New Roman"/>
          <w:sz w:val="24"/>
          <w:szCs w:val="24"/>
        </w:rPr>
        <w:t xml:space="preserve">prorektor </w:t>
      </w:r>
      <w:r w:rsidR="009650A1">
        <w:rPr>
          <w:rFonts w:ascii="Times New Roman" w:hAnsi="Times New Roman"/>
          <w:sz w:val="24"/>
          <w:szCs w:val="24"/>
        </w:rPr>
        <w:t xml:space="preserve">  </w:t>
      </w:r>
      <w:r w:rsidR="00386CC8">
        <w:rPr>
          <w:rFonts w:ascii="Times New Roman" w:hAnsi="Times New Roman"/>
          <w:sz w:val="24"/>
          <w:szCs w:val="24"/>
        </w:rPr>
        <w:t>właściwy ds. nauki</w:t>
      </w:r>
      <w:r w:rsidR="003748AC" w:rsidRPr="00B47655">
        <w:rPr>
          <w:rFonts w:ascii="Times New Roman" w:hAnsi="Times New Roman"/>
          <w:sz w:val="24"/>
          <w:szCs w:val="24"/>
        </w:rPr>
        <w:t>,</w:t>
      </w:r>
    </w:p>
    <w:p w14:paraId="7E6B5D62" w14:textId="7094FDEE" w:rsidR="00C95113" w:rsidRPr="007E7B6E" w:rsidRDefault="00C95113"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dziekani </w:t>
      </w:r>
      <w:r w:rsidR="00A47654" w:rsidRPr="007E7B6E">
        <w:rPr>
          <w:rFonts w:ascii="Times New Roman" w:hAnsi="Times New Roman"/>
          <w:sz w:val="24"/>
          <w:szCs w:val="24"/>
        </w:rPr>
        <w:t xml:space="preserve">wydziałów </w:t>
      </w:r>
      <w:r w:rsidRPr="007E7B6E">
        <w:rPr>
          <w:rFonts w:ascii="Times New Roman" w:hAnsi="Times New Roman"/>
          <w:sz w:val="24"/>
          <w:szCs w:val="24"/>
        </w:rPr>
        <w:t xml:space="preserve">lub upoważnieni przez nich </w:t>
      </w:r>
      <w:r w:rsidR="00C91E56" w:rsidRPr="007E7B6E">
        <w:rPr>
          <w:rFonts w:ascii="Times New Roman" w:hAnsi="Times New Roman"/>
          <w:sz w:val="24"/>
          <w:szCs w:val="24"/>
        </w:rPr>
        <w:t>prodziekani ds. kierunków</w:t>
      </w:r>
      <w:r w:rsidR="00D01486" w:rsidRPr="007E7B6E">
        <w:rPr>
          <w:rFonts w:ascii="Times New Roman" w:hAnsi="Times New Roman"/>
          <w:sz w:val="24"/>
          <w:szCs w:val="24"/>
        </w:rPr>
        <w:t xml:space="preserve"> studiów</w:t>
      </w:r>
      <w:r w:rsidRPr="007E7B6E">
        <w:rPr>
          <w:rFonts w:ascii="Times New Roman" w:hAnsi="Times New Roman"/>
          <w:sz w:val="24"/>
          <w:szCs w:val="24"/>
        </w:rPr>
        <w:t>,</w:t>
      </w:r>
    </w:p>
    <w:p w14:paraId="77EA6505" w14:textId="30CA50C0" w:rsidR="00C95113" w:rsidRPr="007E7B6E" w:rsidRDefault="003748AC"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dyrektor </w:t>
      </w:r>
      <w:r w:rsidR="00C95113" w:rsidRPr="007E7B6E">
        <w:rPr>
          <w:rFonts w:ascii="Times New Roman" w:hAnsi="Times New Roman"/>
          <w:sz w:val="24"/>
          <w:szCs w:val="24"/>
        </w:rPr>
        <w:t>szkoły doktorskiej,</w:t>
      </w:r>
    </w:p>
    <w:p w14:paraId="0735296E" w14:textId="26AFC501" w:rsidR="00C95113" w:rsidRPr="007E7B6E" w:rsidRDefault="000A1F45" w:rsidP="004E3DDD">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po dwóch </w:t>
      </w:r>
      <w:r w:rsidR="00C95113" w:rsidRPr="007E7B6E">
        <w:rPr>
          <w:rFonts w:ascii="Times New Roman" w:hAnsi="Times New Roman"/>
          <w:sz w:val="24"/>
          <w:szCs w:val="24"/>
        </w:rPr>
        <w:t>przedstawiciel</w:t>
      </w:r>
      <w:r w:rsidRPr="007E7B6E">
        <w:rPr>
          <w:rFonts w:ascii="Times New Roman" w:hAnsi="Times New Roman"/>
          <w:sz w:val="24"/>
          <w:szCs w:val="24"/>
        </w:rPr>
        <w:t>i</w:t>
      </w:r>
      <w:r w:rsidR="00C95113" w:rsidRPr="007E7B6E">
        <w:rPr>
          <w:rFonts w:ascii="Times New Roman" w:hAnsi="Times New Roman"/>
          <w:sz w:val="24"/>
          <w:szCs w:val="24"/>
        </w:rPr>
        <w:t xml:space="preserve"> samorządu </w:t>
      </w:r>
      <w:r w:rsidR="00EB5247" w:rsidRPr="007E7B6E">
        <w:rPr>
          <w:rFonts w:ascii="Times New Roman" w:hAnsi="Times New Roman"/>
          <w:sz w:val="24"/>
          <w:szCs w:val="24"/>
        </w:rPr>
        <w:t xml:space="preserve">studentów i </w:t>
      </w:r>
      <w:r w:rsidR="00C95113" w:rsidRPr="007E7B6E">
        <w:rPr>
          <w:rFonts w:ascii="Times New Roman" w:hAnsi="Times New Roman"/>
          <w:sz w:val="24"/>
          <w:szCs w:val="24"/>
        </w:rPr>
        <w:t>doktorantów,</w:t>
      </w:r>
    </w:p>
    <w:p w14:paraId="5BB7A2B2" w14:textId="1A28AB80" w:rsidR="00A47654" w:rsidRPr="007E7B6E" w:rsidRDefault="00C95113" w:rsidP="008C3E58">
      <w:pPr>
        <w:widowControl w:val="0"/>
        <w:numPr>
          <w:ilvl w:val="0"/>
          <w:numId w:val="53"/>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inne osoby wskazane przez </w:t>
      </w:r>
      <w:r w:rsidR="00C3143F">
        <w:rPr>
          <w:rFonts w:ascii="Times New Roman" w:hAnsi="Times New Roman"/>
          <w:sz w:val="24"/>
          <w:szCs w:val="24"/>
        </w:rPr>
        <w:t>s</w:t>
      </w:r>
      <w:r w:rsidRPr="007E7B6E">
        <w:rPr>
          <w:rFonts w:ascii="Times New Roman" w:hAnsi="Times New Roman"/>
          <w:sz w:val="24"/>
          <w:szCs w:val="24"/>
        </w:rPr>
        <w:t>enat, rektora lub przewodniczącego komisji</w:t>
      </w:r>
    </w:p>
    <w:p w14:paraId="1D831BEF" w14:textId="2F7BD337" w:rsidR="00C95113" w:rsidRPr="007E7B6E" w:rsidRDefault="00A47654" w:rsidP="00A47654">
      <w:pPr>
        <w:widowControl w:val="0"/>
        <w:autoSpaceDE w:val="0"/>
        <w:autoSpaceDN w:val="0"/>
        <w:adjustRightInd w:val="0"/>
        <w:spacing w:after="0" w:line="240" w:lineRule="auto"/>
        <w:ind w:left="709"/>
        <w:jc w:val="both"/>
        <w:rPr>
          <w:rFonts w:ascii="Times New Roman" w:hAnsi="Times New Roman"/>
          <w:sz w:val="24"/>
          <w:szCs w:val="24"/>
        </w:rPr>
      </w:pPr>
      <w:r w:rsidRPr="007E7B6E">
        <w:rPr>
          <w:rFonts w:ascii="Times New Roman" w:hAnsi="Times New Roman"/>
          <w:sz w:val="24"/>
          <w:szCs w:val="24"/>
        </w:rPr>
        <w:t xml:space="preserve">     </w:t>
      </w:r>
      <w:r w:rsidR="00C95113" w:rsidRPr="007E7B6E">
        <w:rPr>
          <w:rFonts w:ascii="Times New Roman" w:hAnsi="Times New Roman"/>
          <w:sz w:val="24"/>
          <w:szCs w:val="24"/>
        </w:rPr>
        <w:t xml:space="preserve"> </w:t>
      </w:r>
      <w:r w:rsidR="0015216E" w:rsidRPr="007E7B6E">
        <w:rPr>
          <w:rFonts w:ascii="Times New Roman" w:hAnsi="Times New Roman"/>
          <w:sz w:val="24"/>
          <w:szCs w:val="24"/>
        </w:rPr>
        <w:t xml:space="preserve">ds. rozwoju naukowego </w:t>
      </w:r>
      <w:r w:rsidR="00C95113" w:rsidRPr="007E7B6E">
        <w:rPr>
          <w:rFonts w:ascii="Times New Roman" w:hAnsi="Times New Roman"/>
          <w:sz w:val="24"/>
          <w:szCs w:val="24"/>
        </w:rPr>
        <w:t>– z głosem doradczym.</w:t>
      </w:r>
    </w:p>
    <w:p w14:paraId="49D3516D" w14:textId="44C5EE6E" w:rsidR="00C95113" w:rsidRPr="00EB7540" w:rsidRDefault="00C95113" w:rsidP="008C3E58">
      <w:pPr>
        <w:widowControl w:val="0"/>
        <w:numPr>
          <w:ilvl w:val="0"/>
          <w:numId w:val="52"/>
        </w:numPr>
        <w:autoSpaceDE w:val="0"/>
        <w:autoSpaceDN w:val="0"/>
        <w:adjustRightInd w:val="0"/>
        <w:spacing w:after="0" w:line="240" w:lineRule="auto"/>
        <w:jc w:val="both"/>
        <w:rPr>
          <w:rFonts w:ascii="Times New Roman" w:hAnsi="Times New Roman"/>
          <w:sz w:val="24"/>
          <w:szCs w:val="24"/>
        </w:rPr>
      </w:pPr>
      <w:r w:rsidRPr="007E7B6E">
        <w:rPr>
          <w:rFonts w:ascii="Times New Roman" w:hAnsi="Times New Roman"/>
          <w:sz w:val="24"/>
          <w:szCs w:val="24"/>
        </w:rPr>
        <w:t xml:space="preserve">Do zadań </w:t>
      </w:r>
      <w:r w:rsidR="00A77018">
        <w:rPr>
          <w:rFonts w:ascii="Times New Roman" w:hAnsi="Times New Roman"/>
          <w:sz w:val="24"/>
          <w:szCs w:val="24"/>
        </w:rPr>
        <w:t>k</w:t>
      </w:r>
      <w:r w:rsidRPr="007E7B6E">
        <w:rPr>
          <w:rFonts w:ascii="Times New Roman" w:hAnsi="Times New Roman"/>
          <w:sz w:val="24"/>
          <w:szCs w:val="24"/>
        </w:rPr>
        <w:t xml:space="preserve">omisji </w:t>
      </w:r>
      <w:r w:rsidR="0015216E" w:rsidRPr="007E7B6E">
        <w:rPr>
          <w:rFonts w:ascii="Times New Roman" w:hAnsi="Times New Roman"/>
          <w:sz w:val="24"/>
          <w:szCs w:val="24"/>
        </w:rPr>
        <w:t xml:space="preserve">ds. rozwoju </w:t>
      </w:r>
      <w:r w:rsidR="0015216E" w:rsidRPr="00EB7540">
        <w:rPr>
          <w:rFonts w:ascii="Times New Roman" w:hAnsi="Times New Roman"/>
          <w:sz w:val="24"/>
          <w:szCs w:val="24"/>
        </w:rPr>
        <w:t xml:space="preserve">naukowego </w:t>
      </w:r>
      <w:r w:rsidRPr="00EB7540">
        <w:rPr>
          <w:rFonts w:ascii="Times New Roman" w:hAnsi="Times New Roman"/>
          <w:sz w:val="24"/>
          <w:szCs w:val="24"/>
        </w:rPr>
        <w:t>należy:</w:t>
      </w:r>
    </w:p>
    <w:p w14:paraId="1D93AA01" w14:textId="0F6FD852" w:rsidR="00335EBF" w:rsidRPr="00EB7540" w:rsidRDefault="003F22AF" w:rsidP="004E3DDD">
      <w:pPr>
        <w:widowControl w:val="0"/>
        <w:numPr>
          <w:ilvl w:val="0"/>
          <w:numId w:val="5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wyrażanie</w:t>
      </w:r>
      <w:r w:rsidR="00C95113" w:rsidRPr="00EB7540">
        <w:rPr>
          <w:rFonts w:ascii="Times New Roman" w:hAnsi="Times New Roman"/>
          <w:sz w:val="24"/>
          <w:szCs w:val="24"/>
        </w:rPr>
        <w:t xml:space="preserve"> opinii </w:t>
      </w:r>
      <w:r w:rsidRPr="00EB7540">
        <w:rPr>
          <w:rFonts w:ascii="Times New Roman" w:hAnsi="Times New Roman"/>
          <w:sz w:val="24"/>
          <w:szCs w:val="24"/>
        </w:rPr>
        <w:t>o</w:t>
      </w:r>
      <w:r w:rsidR="00C95113" w:rsidRPr="00EB7540">
        <w:rPr>
          <w:rFonts w:ascii="Times New Roman" w:hAnsi="Times New Roman"/>
          <w:sz w:val="24"/>
          <w:szCs w:val="24"/>
        </w:rPr>
        <w:t xml:space="preserve"> </w:t>
      </w:r>
      <w:r w:rsidR="009C4721">
        <w:rPr>
          <w:rFonts w:ascii="Times New Roman" w:hAnsi="Times New Roman"/>
          <w:sz w:val="24"/>
          <w:szCs w:val="24"/>
        </w:rPr>
        <w:t xml:space="preserve">badaniach </w:t>
      </w:r>
      <w:r w:rsidR="00C95113" w:rsidRPr="00EB7540">
        <w:rPr>
          <w:rFonts w:ascii="Times New Roman" w:hAnsi="Times New Roman"/>
          <w:sz w:val="24"/>
          <w:szCs w:val="24"/>
        </w:rPr>
        <w:t>artystyczn</w:t>
      </w:r>
      <w:r w:rsidR="009C4721">
        <w:rPr>
          <w:rFonts w:ascii="Times New Roman" w:hAnsi="Times New Roman"/>
          <w:sz w:val="24"/>
          <w:szCs w:val="24"/>
        </w:rPr>
        <w:t>ych</w:t>
      </w:r>
      <w:r w:rsidR="00335EBF" w:rsidRPr="00EB7540">
        <w:rPr>
          <w:rFonts w:ascii="Times New Roman" w:hAnsi="Times New Roman"/>
          <w:sz w:val="24"/>
          <w:szCs w:val="24"/>
        </w:rPr>
        <w:t xml:space="preserve"> i badaniach </w:t>
      </w:r>
      <w:r w:rsidR="005B2F80" w:rsidRPr="00EB7540">
        <w:rPr>
          <w:rFonts w:ascii="Times New Roman" w:hAnsi="Times New Roman"/>
          <w:sz w:val="24"/>
          <w:szCs w:val="24"/>
        </w:rPr>
        <w:t>naukowych</w:t>
      </w:r>
      <w:r w:rsidR="00C95113" w:rsidRPr="00EB7540">
        <w:rPr>
          <w:rFonts w:ascii="Times New Roman" w:hAnsi="Times New Roman"/>
          <w:sz w:val="24"/>
          <w:szCs w:val="24"/>
        </w:rPr>
        <w:t xml:space="preserve"> prowadzonych w Akademii, w szczególności </w:t>
      </w:r>
      <w:r w:rsidRPr="00EB7540">
        <w:rPr>
          <w:rFonts w:ascii="Times New Roman" w:hAnsi="Times New Roman"/>
          <w:sz w:val="24"/>
          <w:szCs w:val="24"/>
        </w:rPr>
        <w:t xml:space="preserve">o </w:t>
      </w:r>
      <w:r w:rsidR="00C95113" w:rsidRPr="00EB7540">
        <w:rPr>
          <w:rFonts w:ascii="Times New Roman" w:hAnsi="Times New Roman"/>
          <w:sz w:val="24"/>
          <w:szCs w:val="24"/>
        </w:rPr>
        <w:t>kierunku ich rozwoju, polity</w:t>
      </w:r>
      <w:r w:rsidRPr="00EB7540">
        <w:rPr>
          <w:rFonts w:ascii="Times New Roman" w:hAnsi="Times New Roman"/>
          <w:sz w:val="24"/>
          <w:szCs w:val="24"/>
        </w:rPr>
        <w:t>ce</w:t>
      </w:r>
      <w:r w:rsidR="00C95113" w:rsidRPr="00EB7540">
        <w:rPr>
          <w:rFonts w:ascii="Times New Roman" w:hAnsi="Times New Roman"/>
          <w:sz w:val="24"/>
          <w:szCs w:val="24"/>
        </w:rPr>
        <w:t xml:space="preserve"> kadrowej, grantowej i wydawniczej, koszt</w:t>
      </w:r>
      <w:r w:rsidRPr="00EB7540">
        <w:rPr>
          <w:rFonts w:ascii="Times New Roman" w:hAnsi="Times New Roman"/>
          <w:sz w:val="24"/>
          <w:szCs w:val="24"/>
        </w:rPr>
        <w:t>ach</w:t>
      </w:r>
      <w:r w:rsidR="00C95113" w:rsidRPr="00EB7540">
        <w:rPr>
          <w:rFonts w:ascii="Times New Roman" w:hAnsi="Times New Roman"/>
          <w:sz w:val="24"/>
          <w:szCs w:val="24"/>
        </w:rPr>
        <w:t xml:space="preserve"> badań i projektów, infrastruktur</w:t>
      </w:r>
      <w:r w:rsidRPr="00EB7540">
        <w:rPr>
          <w:rFonts w:ascii="Times New Roman" w:hAnsi="Times New Roman"/>
          <w:sz w:val="24"/>
          <w:szCs w:val="24"/>
        </w:rPr>
        <w:t>ze</w:t>
      </w:r>
      <w:r w:rsidR="00C95113" w:rsidRPr="00EB7540">
        <w:rPr>
          <w:rFonts w:ascii="Times New Roman" w:hAnsi="Times New Roman"/>
          <w:sz w:val="24"/>
          <w:szCs w:val="24"/>
        </w:rPr>
        <w:t xml:space="preserve"> badawczej, nagr</w:t>
      </w:r>
      <w:r w:rsidRPr="00EB7540">
        <w:rPr>
          <w:rFonts w:ascii="Times New Roman" w:hAnsi="Times New Roman"/>
          <w:sz w:val="24"/>
          <w:szCs w:val="24"/>
        </w:rPr>
        <w:t>odach</w:t>
      </w:r>
      <w:r w:rsidR="00C95113" w:rsidRPr="00EB7540">
        <w:rPr>
          <w:rFonts w:ascii="Times New Roman" w:hAnsi="Times New Roman"/>
          <w:sz w:val="24"/>
          <w:szCs w:val="24"/>
        </w:rPr>
        <w:t xml:space="preserve"> artystyczno-</w:t>
      </w:r>
      <w:r w:rsidR="00C95113" w:rsidRPr="007E7B6E">
        <w:rPr>
          <w:rFonts w:ascii="Times New Roman" w:hAnsi="Times New Roman"/>
          <w:sz w:val="24"/>
          <w:szCs w:val="24"/>
        </w:rPr>
        <w:t>naukowych</w:t>
      </w:r>
      <w:r w:rsidR="00C95113" w:rsidRPr="00EB7540">
        <w:rPr>
          <w:rFonts w:ascii="Times New Roman" w:hAnsi="Times New Roman"/>
          <w:sz w:val="24"/>
          <w:szCs w:val="24"/>
        </w:rPr>
        <w:t>, urlop</w:t>
      </w:r>
      <w:r w:rsidRPr="00EB7540">
        <w:rPr>
          <w:rFonts w:ascii="Times New Roman" w:hAnsi="Times New Roman"/>
          <w:sz w:val="24"/>
          <w:szCs w:val="24"/>
        </w:rPr>
        <w:t>ach</w:t>
      </w:r>
      <w:r w:rsidR="00C95113" w:rsidRPr="00EB7540">
        <w:rPr>
          <w:rFonts w:ascii="Times New Roman" w:hAnsi="Times New Roman"/>
          <w:sz w:val="24"/>
          <w:szCs w:val="24"/>
        </w:rPr>
        <w:t xml:space="preserve"> naukowych</w:t>
      </w:r>
      <w:r w:rsidRPr="00EB7540">
        <w:rPr>
          <w:rFonts w:ascii="Times New Roman" w:hAnsi="Times New Roman"/>
          <w:sz w:val="24"/>
          <w:szCs w:val="24"/>
        </w:rPr>
        <w:t xml:space="preserve"> oraz</w:t>
      </w:r>
      <w:r w:rsidR="00C95113" w:rsidRPr="00EB7540">
        <w:rPr>
          <w:rFonts w:ascii="Times New Roman" w:hAnsi="Times New Roman"/>
          <w:sz w:val="24"/>
          <w:szCs w:val="24"/>
        </w:rPr>
        <w:t xml:space="preserve"> zasad</w:t>
      </w:r>
      <w:r w:rsidRPr="00EB7540">
        <w:rPr>
          <w:rFonts w:ascii="Times New Roman" w:hAnsi="Times New Roman"/>
          <w:sz w:val="24"/>
          <w:szCs w:val="24"/>
        </w:rPr>
        <w:t>ach</w:t>
      </w:r>
      <w:r w:rsidR="00C95113" w:rsidRPr="00EB7540">
        <w:rPr>
          <w:rFonts w:ascii="Times New Roman" w:hAnsi="Times New Roman"/>
          <w:sz w:val="24"/>
          <w:szCs w:val="24"/>
        </w:rPr>
        <w:t xml:space="preserve"> udziału studentów</w:t>
      </w:r>
      <w:r w:rsidR="003D05AC">
        <w:rPr>
          <w:rFonts w:ascii="Times New Roman" w:hAnsi="Times New Roman"/>
          <w:sz w:val="24"/>
          <w:szCs w:val="24"/>
        </w:rPr>
        <w:t xml:space="preserve">                  </w:t>
      </w:r>
      <w:r w:rsidR="00C95113" w:rsidRPr="00EB7540">
        <w:rPr>
          <w:rFonts w:ascii="Times New Roman" w:hAnsi="Times New Roman"/>
          <w:sz w:val="24"/>
          <w:szCs w:val="24"/>
        </w:rPr>
        <w:t xml:space="preserve"> i doktorantów w badaniach i projektach,</w:t>
      </w:r>
      <w:r w:rsidR="00A47654" w:rsidRPr="00EB7540">
        <w:rPr>
          <w:rFonts w:ascii="Times New Roman" w:hAnsi="Times New Roman"/>
          <w:sz w:val="24"/>
          <w:szCs w:val="24"/>
        </w:rPr>
        <w:t xml:space="preserve"> </w:t>
      </w:r>
      <w:r w:rsidR="00335EBF" w:rsidRPr="00EB7540">
        <w:rPr>
          <w:rFonts w:ascii="Times New Roman" w:hAnsi="Times New Roman"/>
          <w:sz w:val="24"/>
          <w:szCs w:val="24"/>
        </w:rPr>
        <w:t>poprawności wydatkowani</w:t>
      </w:r>
      <w:r w:rsidR="009645C7" w:rsidRPr="00EB7540">
        <w:rPr>
          <w:rFonts w:ascii="Times New Roman" w:hAnsi="Times New Roman"/>
          <w:sz w:val="24"/>
          <w:szCs w:val="24"/>
        </w:rPr>
        <w:t>a</w:t>
      </w:r>
      <w:r w:rsidR="00335EBF" w:rsidRPr="00EB7540">
        <w:rPr>
          <w:rFonts w:ascii="Times New Roman" w:hAnsi="Times New Roman"/>
          <w:sz w:val="24"/>
          <w:szCs w:val="24"/>
        </w:rPr>
        <w:t xml:space="preserve"> powierzonych środków,</w:t>
      </w:r>
    </w:p>
    <w:p w14:paraId="52652F09" w14:textId="1D080ABE" w:rsidR="00C95113" w:rsidRPr="00EB7540" w:rsidRDefault="00C95113" w:rsidP="004E3DDD">
      <w:pPr>
        <w:widowControl w:val="0"/>
        <w:numPr>
          <w:ilvl w:val="0"/>
          <w:numId w:val="5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wyrażanie opinii i rekomendacji w sprawach przekazanych jej do rozpatrzenia przez rektora, prorektora </w:t>
      </w:r>
      <w:r w:rsidR="00A47654" w:rsidRPr="00EB7540">
        <w:rPr>
          <w:rFonts w:ascii="Times New Roman" w:hAnsi="Times New Roman"/>
          <w:sz w:val="24"/>
          <w:szCs w:val="24"/>
        </w:rPr>
        <w:t>właściwego</w:t>
      </w:r>
      <w:r w:rsidRPr="00EB7540">
        <w:rPr>
          <w:rFonts w:ascii="Times New Roman" w:hAnsi="Times New Roman"/>
          <w:sz w:val="24"/>
          <w:szCs w:val="24"/>
        </w:rPr>
        <w:t xml:space="preserve">, senat </w:t>
      </w:r>
      <w:r w:rsidR="003F22AF" w:rsidRPr="00EB7540">
        <w:rPr>
          <w:rFonts w:ascii="Times New Roman" w:hAnsi="Times New Roman"/>
          <w:sz w:val="24"/>
          <w:szCs w:val="24"/>
        </w:rPr>
        <w:t>albo</w:t>
      </w:r>
      <w:r w:rsidRPr="00EB7540">
        <w:rPr>
          <w:rFonts w:ascii="Times New Roman" w:hAnsi="Times New Roman"/>
          <w:sz w:val="24"/>
          <w:szCs w:val="24"/>
        </w:rPr>
        <w:t xml:space="preserve"> radę uczelni,</w:t>
      </w:r>
    </w:p>
    <w:p w14:paraId="0ECA4357" w14:textId="77777777" w:rsidR="00C95113" w:rsidRPr="00EB7540" w:rsidRDefault="00C95113" w:rsidP="004E3DDD">
      <w:pPr>
        <w:widowControl w:val="0"/>
        <w:numPr>
          <w:ilvl w:val="0"/>
          <w:numId w:val="5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wykonywanie innych czynności przewidzianych w Statucie lub regulaminie organizacyjnym Akademii.</w:t>
      </w:r>
    </w:p>
    <w:p w14:paraId="282C7061" w14:textId="77777777" w:rsidR="00B47655" w:rsidRDefault="00B47655" w:rsidP="00A47654">
      <w:pPr>
        <w:widowControl w:val="0"/>
        <w:autoSpaceDE w:val="0"/>
        <w:autoSpaceDN w:val="0"/>
        <w:adjustRightInd w:val="0"/>
        <w:spacing w:after="0" w:line="240" w:lineRule="auto"/>
        <w:jc w:val="center"/>
        <w:rPr>
          <w:rFonts w:ascii="Times New Roman" w:hAnsi="Times New Roman"/>
          <w:sz w:val="24"/>
          <w:szCs w:val="24"/>
        </w:rPr>
      </w:pPr>
    </w:p>
    <w:p w14:paraId="497FD361" w14:textId="37C497D5" w:rsidR="00C95113" w:rsidRDefault="00A52991" w:rsidP="00A476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C6049D" w:rsidRPr="00EB7540">
        <w:rPr>
          <w:rFonts w:ascii="Times New Roman" w:hAnsi="Times New Roman"/>
          <w:sz w:val="24"/>
          <w:szCs w:val="24"/>
        </w:rPr>
        <w:t xml:space="preserve">§ </w:t>
      </w:r>
      <w:r w:rsidR="003E3F2C" w:rsidRPr="00EB7540">
        <w:rPr>
          <w:rFonts w:ascii="Times New Roman" w:hAnsi="Times New Roman"/>
          <w:sz w:val="24"/>
          <w:szCs w:val="24"/>
        </w:rPr>
        <w:t>5</w:t>
      </w:r>
      <w:r w:rsidR="00B47655">
        <w:rPr>
          <w:rFonts w:ascii="Times New Roman" w:hAnsi="Times New Roman"/>
          <w:sz w:val="24"/>
          <w:szCs w:val="24"/>
        </w:rPr>
        <w:t>7</w:t>
      </w:r>
      <w:r w:rsidR="00AD0406">
        <w:rPr>
          <w:rFonts w:ascii="Times New Roman" w:hAnsi="Times New Roman"/>
          <w:sz w:val="24"/>
          <w:szCs w:val="24"/>
        </w:rPr>
        <w:t xml:space="preserve"> (skreślono)</w:t>
      </w:r>
    </w:p>
    <w:p w14:paraId="42B47A50" w14:textId="30F91F00" w:rsidR="00AD0406" w:rsidRDefault="00AD0406" w:rsidP="00A47654">
      <w:pPr>
        <w:widowControl w:val="0"/>
        <w:autoSpaceDE w:val="0"/>
        <w:autoSpaceDN w:val="0"/>
        <w:adjustRightInd w:val="0"/>
        <w:spacing w:after="0" w:line="240" w:lineRule="auto"/>
        <w:jc w:val="center"/>
        <w:rPr>
          <w:rFonts w:ascii="Times New Roman" w:hAnsi="Times New Roman"/>
          <w:sz w:val="24"/>
          <w:szCs w:val="24"/>
        </w:rPr>
      </w:pPr>
    </w:p>
    <w:p w14:paraId="6026FDD1" w14:textId="77777777" w:rsidR="00AD0406" w:rsidRDefault="00AD0406" w:rsidP="00A47654">
      <w:pPr>
        <w:widowControl w:val="0"/>
        <w:autoSpaceDE w:val="0"/>
        <w:autoSpaceDN w:val="0"/>
        <w:adjustRightInd w:val="0"/>
        <w:spacing w:after="0" w:line="240" w:lineRule="auto"/>
        <w:jc w:val="center"/>
        <w:rPr>
          <w:rFonts w:ascii="Times New Roman" w:hAnsi="Times New Roman"/>
          <w:sz w:val="24"/>
          <w:szCs w:val="24"/>
        </w:rPr>
      </w:pPr>
    </w:p>
    <w:p w14:paraId="4DE2360A" w14:textId="44437558" w:rsidR="00B47655" w:rsidRDefault="00AD0406" w:rsidP="00AD0406">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5</w:t>
      </w:r>
      <w:r>
        <w:rPr>
          <w:rFonts w:ascii="Times New Roman" w:hAnsi="Times New Roman"/>
          <w:sz w:val="24"/>
          <w:szCs w:val="24"/>
        </w:rPr>
        <w:t>8</w:t>
      </w:r>
    </w:p>
    <w:p w14:paraId="6AF994C5" w14:textId="77777777" w:rsidR="00AD0406" w:rsidRPr="00EB7540" w:rsidRDefault="00AD0406" w:rsidP="00AD0406">
      <w:pPr>
        <w:widowControl w:val="0"/>
        <w:autoSpaceDE w:val="0"/>
        <w:autoSpaceDN w:val="0"/>
        <w:adjustRightInd w:val="0"/>
        <w:spacing w:after="0" w:line="240" w:lineRule="auto"/>
        <w:jc w:val="center"/>
        <w:rPr>
          <w:rFonts w:ascii="Times New Roman" w:hAnsi="Times New Roman"/>
          <w:sz w:val="24"/>
          <w:szCs w:val="24"/>
        </w:rPr>
      </w:pPr>
    </w:p>
    <w:p w14:paraId="6D215818" w14:textId="442CDE79"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W Akademii działa </w:t>
      </w:r>
      <w:r w:rsidR="002E3479">
        <w:rPr>
          <w:rFonts w:ascii="Times New Roman" w:hAnsi="Times New Roman"/>
          <w:sz w:val="24"/>
          <w:szCs w:val="24"/>
        </w:rPr>
        <w:t>k</w:t>
      </w:r>
      <w:r w:rsidRPr="003F76EE">
        <w:rPr>
          <w:rFonts w:ascii="Times New Roman" w:hAnsi="Times New Roman"/>
          <w:sz w:val="24"/>
          <w:szCs w:val="24"/>
        </w:rPr>
        <w:t>omisja ds. jak</w:t>
      </w:r>
      <w:r w:rsidR="003D05AC">
        <w:rPr>
          <w:rFonts w:ascii="Times New Roman" w:hAnsi="Times New Roman"/>
          <w:sz w:val="24"/>
          <w:szCs w:val="24"/>
        </w:rPr>
        <w:t>ości kształcenia, zwana dalej „K</w:t>
      </w:r>
      <w:r w:rsidRPr="003F76EE">
        <w:rPr>
          <w:rFonts w:ascii="Times New Roman" w:hAnsi="Times New Roman"/>
          <w:sz w:val="24"/>
          <w:szCs w:val="24"/>
        </w:rPr>
        <w:t>omisją kształcenia”.</w:t>
      </w:r>
    </w:p>
    <w:p w14:paraId="333D8B3A" w14:textId="77777777"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Komisja kształcenia jest zespołem doradczym rektora, senatu i rady uczelni                         w sprawach dotyczących zapewniania i doskonalenia jakości kształcenia na poziomie studiów I </w:t>
      </w:r>
      <w:proofErr w:type="spellStart"/>
      <w:r w:rsidRPr="003F76EE">
        <w:rPr>
          <w:rFonts w:ascii="Times New Roman" w:hAnsi="Times New Roman"/>
          <w:sz w:val="24"/>
          <w:szCs w:val="24"/>
        </w:rPr>
        <w:t>i</w:t>
      </w:r>
      <w:proofErr w:type="spellEnd"/>
      <w:r w:rsidRPr="003F76EE">
        <w:rPr>
          <w:rFonts w:ascii="Times New Roman" w:hAnsi="Times New Roman"/>
          <w:sz w:val="24"/>
          <w:szCs w:val="24"/>
        </w:rPr>
        <w:t xml:space="preserve"> II stopnia, jednolitych magisterskich i w szkole doktorskiej.</w:t>
      </w:r>
    </w:p>
    <w:p w14:paraId="5B13094F" w14:textId="4ABA503A"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W skład </w:t>
      </w:r>
      <w:r w:rsidR="002E3479">
        <w:rPr>
          <w:rFonts w:ascii="Times New Roman" w:hAnsi="Times New Roman"/>
          <w:sz w:val="24"/>
          <w:szCs w:val="24"/>
        </w:rPr>
        <w:t>k</w:t>
      </w:r>
      <w:r w:rsidRPr="003F76EE">
        <w:rPr>
          <w:rFonts w:ascii="Times New Roman" w:hAnsi="Times New Roman"/>
          <w:sz w:val="24"/>
          <w:szCs w:val="24"/>
        </w:rPr>
        <w:t>omisji wchodzą z prawem głosu:</w:t>
      </w:r>
    </w:p>
    <w:p w14:paraId="0459025B" w14:textId="440D900A"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przewodniczący powoływany przez senat na wniosek prorektora właściwego ds. kształcenia na czas trwania kadencji senatu,</w:t>
      </w:r>
    </w:p>
    <w:p w14:paraId="65BC0AB0" w14:textId="4194C3F7"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prorektor właściwy ds. kształcenia  </w:t>
      </w:r>
    </w:p>
    <w:p w14:paraId="79F2F387" w14:textId="00CF3AE0"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przewodniczący zespołów ds. jakości kształcenia kierunków studiów i  szkoły doktorskiej,</w:t>
      </w:r>
    </w:p>
    <w:p w14:paraId="787569F7" w14:textId="1A0B7038"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kierownicy zakładów lub upoważnione przez nich osoby, po jednej z zakładu,</w:t>
      </w:r>
    </w:p>
    <w:p w14:paraId="4B6F2689" w14:textId="579AD2D8" w:rsidR="003F76EE" w:rsidRPr="003F76EE" w:rsidRDefault="003F76EE" w:rsidP="00A63B2A">
      <w:pPr>
        <w:pStyle w:val="Akapitzlist"/>
        <w:widowControl w:val="0"/>
        <w:numPr>
          <w:ilvl w:val="0"/>
          <w:numId w:val="208"/>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dwóch przedstawicieli samorządu studenckiego, przedstawiciel doktorantów</w:t>
      </w:r>
      <w:r w:rsidR="002E3479">
        <w:rPr>
          <w:rFonts w:ascii="Times New Roman" w:hAnsi="Times New Roman"/>
          <w:sz w:val="24"/>
          <w:szCs w:val="24"/>
        </w:rPr>
        <w:t>.</w:t>
      </w:r>
    </w:p>
    <w:p w14:paraId="02262EB7" w14:textId="2F6BAAD9"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W</w:t>
      </w:r>
      <w:r w:rsidR="002E3479">
        <w:rPr>
          <w:rFonts w:ascii="Times New Roman" w:hAnsi="Times New Roman"/>
          <w:sz w:val="24"/>
          <w:szCs w:val="24"/>
        </w:rPr>
        <w:t xml:space="preserve"> skład k</w:t>
      </w:r>
      <w:r w:rsidRPr="003F76EE">
        <w:rPr>
          <w:rFonts w:ascii="Times New Roman" w:hAnsi="Times New Roman"/>
          <w:sz w:val="24"/>
          <w:szCs w:val="24"/>
        </w:rPr>
        <w:t>omisji kształcenia mogą wchodzić inne osoby, wskazane przez senat, rektora, prorektora właściwego ds. kształcenia lub przewodniczącego Komisji kształcenia,</w:t>
      </w:r>
      <w:r w:rsidR="00CB6101">
        <w:rPr>
          <w:rFonts w:ascii="Times New Roman" w:hAnsi="Times New Roman"/>
          <w:sz w:val="24"/>
          <w:szCs w:val="24"/>
        </w:rPr>
        <w:t xml:space="preserve">                    </w:t>
      </w:r>
      <w:r w:rsidRPr="003F76EE">
        <w:rPr>
          <w:rFonts w:ascii="Times New Roman" w:hAnsi="Times New Roman"/>
          <w:sz w:val="24"/>
          <w:szCs w:val="24"/>
        </w:rPr>
        <w:t xml:space="preserve"> z głosem doradczym. </w:t>
      </w:r>
    </w:p>
    <w:p w14:paraId="0DDAC6E6" w14:textId="2A32F132" w:rsidR="003F76EE" w:rsidRPr="003F76EE" w:rsidRDefault="007816CC" w:rsidP="00A63B2A">
      <w:pPr>
        <w:widowControl w:val="0"/>
        <w:numPr>
          <w:ilvl w:val="0"/>
          <w:numId w:val="55"/>
        </w:numPr>
        <w:autoSpaceDE w:val="0"/>
        <w:autoSpaceDN w:val="0"/>
        <w:adjustRightInd w:val="0"/>
        <w:spacing w:after="0" w:line="240" w:lineRule="auto"/>
        <w:jc w:val="both"/>
      </w:pPr>
      <w:r>
        <w:rPr>
          <w:rFonts w:ascii="Times New Roman" w:hAnsi="Times New Roman"/>
          <w:sz w:val="24"/>
          <w:szCs w:val="24"/>
        </w:rPr>
        <w:t>Głównym zadaniem k</w:t>
      </w:r>
      <w:r w:rsidR="003F76EE" w:rsidRPr="003F76EE">
        <w:rPr>
          <w:rFonts w:ascii="Times New Roman" w:hAnsi="Times New Roman"/>
          <w:sz w:val="24"/>
          <w:szCs w:val="24"/>
        </w:rPr>
        <w:t xml:space="preserve">omisji kształcenia jest koordynowanie działań w ramach systemu </w:t>
      </w:r>
      <w:r w:rsidR="003F76EE" w:rsidRPr="003F76EE">
        <w:rPr>
          <w:rFonts w:ascii="Times New Roman" w:hAnsi="Times New Roman"/>
          <w:sz w:val="24"/>
          <w:szCs w:val="24"/>
        </w:rPr>
        <w:lastRenderedPageBreak/>
        <w:t>zarządzania jakością kształcenia Akademii, zwanego dalej „systemem jakości”.</w:t>
      </w:r>
    </w:p>
    <w:p w14:paraId="1D0D23AD" w14:textId="34B6CCE3" w:rsidR="003F76EE" w:rsidRPr="003F76EE" w:rsidRDefault="003F76EE" w:rsidP="00A63B2A">
      <w:pPr>
        <w:widowControl w:val="0"/>
        <w:numPr>
          <w:ilvl w:val="0"/>
          <w:numId w:val="55"/>
        </w:numPr>
        <w:autoSpaceDE w:val="0"/>
        <w:autoSpaceDN w:val="0"/>
        <w:adjustRightInd w:val="0"/>
        <w:spacing w:after="0" w:line="240" w:lineRule="auto"/>
        <w:jc w:val="both"/>
        <w:rPr>
          <w:rFonts w:ascii="Times New Roman" w:hAnsi="Times New Roman"/>
          <w:sz w:val="24"/>
          <w:szCs w:val="24"/>
        </w:rPr>
      </w:pPr>
      <w:r w:rsidRPr="003F76EE">
        <w:rPr>
          <w:rFonts w:ascii="Times New Roman" w:hAnsi="Times New Roman"/>
          <w:sz w:val="24"/>
          <w:szCs w:val="24"/>
        </w:rPr>
        <w:t xml:space="preserve">Do kompetencji i zadań </w:t>
      </w:r>
      <w:r w:rsidR="007816CC">
        <w:rPr>
          <w:rFonts w:ascii="Times New Roman" w:hAnsi="Times New Roman"/>
          <w:sz w:val="24"/>
          <w:szCs w:val="24"/>
        </w:rPr>
        <w:t>szczegółowych k</w:t>
      </w:r>
      <w:r w:rsidRPr="003F76EE">
        <w:rPr>
          <w:rFonts w:ascii="Times New Roman" w:hAnsi="Times New Roman"/>
          <w:sz w:val="24"/>
          <w:szCs w:val="24"/>
        </w:rPr>
        <w:t>omisji należy:</w:t>
      </w:r>
    </w:p>
    <w:p w14:paraId="1C1E5E38" w14:textId="175F2AF5"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analiza i ocena prowadzonych na wydziałach Uczelni programów studiów,</w:t>
      </w:r>
    </w:p>
    <w:p w14:paraId="541150ED" w14:textId="2400FC2F"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koordynowanie oraz standaryzowanie działań zespołów ds. jakości kształcenia,</w:t>
      </w:r>
    </w:p>
    <w:p w14:paraId="375A71FC" w14:textId="2E35D697"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opracowywanie projektów wewnętrznych aktów prawnych dotyczących zapewnienia jakości kształcenia oraz ich dostosowywanie do aktualnie obowiązujących wymogów prawnych,</w:t>
      </w:r>
    </w:p>
    <w:p w14:paraId="23D39AE1" w14:textId="2E72880B"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opracowywanie jednolitych procedur oceny jakości kształcenia oraz wzorów dokumentów dla porównania poszczególnych aspektów działania jednostek organizacyjnych,</w:t>
      </w:r>
    </w:p>
    <w:p w14:paraId="07E96469" w14:textId="72409210"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opracowywanie  rocznych  sprawozdań  z  działania  systemu jakości, w tym analiza i ocena systemu jakości wraz z harmonogramem prac doskonalących jakość kształcenia,</w:t>
      </w:r>
    </w:p>
    <w:p w14:paraId="1FBDCC3D" w14:textId="0F072B1A"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ustalanie rocznych harmonogramów działań dla poszczególnych obszarów związanych z jakością kształcenia,</w:t>
      </w:r>
    </w:p>
    <w:p w14:paraId="4F510D8F" w14:textId="0D49AD7C"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dokumentowanie przeprowadzonych działań projakościowych i bieżące informowanie struktury systemu jakości,</w:t>
      </w:r>
    </w:p>
    <w:p w14:paraId="73821923" w14:textId="3C71824F"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wspieranie akcji promujących doskonalenie jakości kształcenia,</w:t>
      </w:r>
    </w:p>
    <w:p w14:paraId="610B4D06" w14:textId="6C3FCC39" w:rsidR="003F76EE" w:rsidRPr="007816CC" w:rsidRDefault="003F76EE" w:rsidP="00A63B2A">
      <w:pPr>
        <w:pStyle w:val="Akapitzlist"/>
        <w:widowControl w:val="0"/>
        <w:numPr>
          <w:ilvl w:val="0"/>
          <w:numId w:val="209"/>
        </w:numPr>
        <w:autoSpaceDE w:val="0"/>
        <w:autoSpaceDN w:val="0"/>
        <w:adjustRightInd w:val="0"/>
        <w:spacing w:after="0" w:line="240" w:lineRule="auto"/>
        <w:jc w:val="both"/>
        <w:rPr>
          <w:rFonts w:ascii="Times New Roman" w:hAnsi="Times New Roman"/>
          <w:sz w:val="24"/>
          <w:szCs w:val="24"/>
        </w:rPr>
      </w:pPr>
      <w:r w:rsidRPr="007816CC">
        <w:rPr>
          <w:rFonts w:ascii="Times New Roman" w:hAnsi="Times New Roman"/>
          <w:sz w:val="24"/>
          <w:szCs w:val="24"/>
        </w:rPr>
        <w:t>wykonywanie innych zadań wynikających z wewnętrznych aktów prawnych Akademii.</w:t>
      </w:r>
    </w:p>
    <w:p w14:paraId="787B39DB" w14:textId="77777777" w:rsidR="00C95113" w:rsidRPr="00B47655"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2A67795A" w14:textId="07CCF0DB" w:rsidR="00C95113" w:rsidRPr="00B47655"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B47655">
        <w:rPr>
          <w:rFonts w:ascii="Times New Roman" w:hAnsi="Times New Roman"/>
          <w:sz w:val="24"/>
          <w:szCs w:val="24"/>
        </w:rPr>
        <w:t xml:space="preserve">§ </w:t>
      </w:r>
      <w:r w:rsidR="00AD0406">
        <w:rPr>
          <w:rFonts w:ascii="Times New Roman" w:hAnsi="Times New Roman"/>
          <w:sz w:val="24"/>
          <w:szCs w:val="24"/>
        </w:rPr>
        <w:t>59</w:t>
      </w:r>
    </w:p>
    <w:p w14:paraId="6DA8208D" w14:textId="77777777" w:rsidR="008D57A9" w:rsidRPr="008D57A9" w:rsidRDefault="008D57A9" w:rsidP="00A63B2A">
      <w:pPr>
        <w:widowControl w:val="0"/>
        <w:numPr>
          <w:ilvl w:val="0"/>
          <w:numId w:val="56"/>
        </w:numPr>
        <w:autoSpaceDE w:val="0"/>
        <w:autoSpaceDN w:val="0"/>
        <w:adjustRightInd w:val="0"/>
        <w:spacing w:after="0" w:line="240" w:lineRule="auto"/>
        <w:jc w:val="both"/>
        <w:rPr>
          <w:rFonts w:ascii="Times New Roman" w:hAnsi="Times New Roman"/>
          <w:sz w:val="24"/>
          <w:szCs w:val="24"/>
        </w:rPr>
      </w:pPr>
      <w:r w:rsidRPr="008D57A9">
        <w:rPr>
          <w:rFonts w:ascii="Times New Roman" w:hAnsi="Times New Roman"/>
          <w:sz w:val="24"/>
          <w:szCs w:val="24"/>
        </w:rPr>
        <w:t>W Akademii, na każdym kierunku studiów, działa zespół ds. jakości kształcenia, zwany dalej „zespołem kształcenia”.</w:t>
      </w:r>
    </w:p>
    <w:p w14:paraId="65F5B31D" w14:textId="77777777" w:rsidR="008D57A9" w:rsidRPr="008D57A9" w:rsidRDefault="008D57A9" w:rsidP="00A63B2A">
      <w:pPr>
        <w:widowControl w:val="0"/>
        <w:numPr>
          <w:ilvl w:val="0"/>
          <w:numId w:val="56"/>
        </w:numPr>
        <w:autoSpaceDE w:val="0"/>
        <w:autoSpaceDN w:val="0"/>
        <w:adjustRightInd w:val="0"/>
        <w:spacing w:after="0" w:line="240" w:lineRule="auto"/>
        <w:jc w:val="both"/>
        <w:rPr>
          <w:rFonts w:ascii="Times New Roman" w:hAnsi="Times New Roman"/>
          <w:sz w:val="24"/>
          <w:szCs w:val="24"/>
        </w:rPr>
      </w:pPr>
      <w:r w:rsidRPr="008D57A9">
        <w:rPr>
          <w:rFonts w:ascii="Times New Roman" w:hAnsi="Times New Roman"/>
          <w:sz w:val="24"/>
          <w:szCs w:val="24"/>
        </w:rPr>
        <w:t>Zespoły kształcenia są zespołami doradczymi dziekanów i prodziekanów właściwych ds. kierunku studiów w sprawach dotyczących zapewniania i doskonalenia jakości kształcenia.</w:t>
      </w:r>
    </w:p>
    <w:p w14:paraId="1DE53CF9" w14:textId="77777777" w:rsidR="008D57A9" w:rsidRPr="008D57A9" w:rsidRDefault="008D57A9" w:rsidP="00A63B2A">
      <w:pPr>
        <w:widowControl w:val="0"/>
        <w:numPr>
          <w:ilvl w:val="0"/>
          <w:numId w:val="56"/>
        </w:numPr>
        <w:autoSpaceDE w:val="0"/>
        <w:autoSpaceDN w:val="0"/>
        <w:adjustRightInd w:val="0"/>
        <w:spacing w:after="0" w:line="240" w:lineRule="auto"/>
        <w:jc w:val="both"/>
        <w:rPr>
          <w:rFonts w:ascii="Times New Roman" w:hAnsi="Times New Roman"/>
          <w:sz w:val="24"/>
          <w:szCs w:val="24"/>
        </w:rPr>
      </w:pPr>
      <w:r w:rsidRPr="008D57A9">
        <w:rPr>
          <w:rFonts w:ascii="Times New Roman" w:hAnsi="Times New Roman"/>
          <w:sz w:val="24"/>
          <w:szCs w:val="24"/>
        </w:rPr>
        <w:t>W skład zespołu kształcenia wchodzą z prawem głosu:</w:t>
      </w:r>
    </w:p>
    <w:p w14:paraId="7E60E356" w14:textId="77777777" w:rsidR="008D57A9" w:rsidRPr="008D57A9" w:rsidRDefault="008D57A9" w:rsidP="008D57A9">
      <w:pPr>
        <w:widowControl w:val="0"/>
        <w:autoSpaceDE w:val="0"/>
        <w:autoSpaceDN w:val="0"/>
        <w:adjustRightInd w:val="0"/>
        <w:spacing w:after="0" w:line="240" w:lineRule="auto"/>
        <w:ind w:left="720"/>
        <w:jc w:val="both"/>
        <w:rPr>
          <w:rFonts w:ascii="Times New Roman" w:hAnsi="Times New Roman"/>
          <w:sz w:val="24"/>
          <w:szCs w:val="24"/>
        </w:rPr>
      </w:pPr>
      <w:r w:rsidRPr="008D57A9">
        <w:rPr>
          <w:rFonts w:ascii="Times New Roman" w:hAnsi="Times New Roman"/>
          <w:sz w:val="24"/>
          <w:szCs w:val="24"/>
        </w:rPr>
        <w:t>a) przewodniczący zespołu kształcenia powoływany przez radę programową właściwą ds. kierunku studiów na wniosek prodziekana ds. kierunku studiów oraz na czas trwania kadencji rady,</w:t>
      </w:r>
    </w:p>
    <w:p w14:paraId="65FE5400" w14:textId="77777777" w:rsidR="008D57A9" w:rsidRPr="008D57A9" w:rsidRDefault="008D57A9" w:rsidP="008D57A9">
      <w:pPr>
        <w:widowControl w:val="0"/>
        <w:autoSpaceDE w:val="0"/>
        <w:autoSpaceDN w:val="0"/>
        <w:adjustRightInd w:val="0"/>
        <w:spacing w:after="0" w:line="240" w:lineRule="auto"/>
        <w:ind w:left="720"/>
        <w:jc w:val="both"/>
        <w:rPr>
          <w:rFonts w:ascii="Times New Roman" w:hAnsi="Times New Roman"/>
          <w:sz w:val="24"/>
          <w:szCs w:val="24"/>
        </w:rPr>
      </w:pPr>
      <w:r w:rsidRPr="008D57A9">
        <w:rPr>
          <w:rFonts w:ascii="Times New Roman" w:hAnsi="Times New Roman"/>
          <w:sz w:val="24"/>
          <w:szCs w:val="24"/>
        </w:rPr>
        <w:t>b) prodziekan właściwy ds. kierunku studiów,</w:t>
      </w:r>
    </w:p>
    <w:p w14:paraId="68E96448" w14:textId="77777777" w:rsidR="008D57A9" w:rsidRPr="008D57A9" w:rsidRDefault="008D57A9" w:rsidP="008D57A9">
      <w:pPr>
        <w:spacing w:after="0" w:line="240" w:lineRule="auto"/>
        <w:ind w:left="720"/>
        <w:jc w:val="both"/>
        <w:rPr>
          <w:rFonts w:ascii="Times New Roman" w:hAnsi="Times New Roman"/>
          <w:sz w:val="24"/>
          <w:szCs w:val="24"/>
        </w:rPr>
      </w:pPr>
      <w:r w:rsidRPr="008D57A9">
        <w:rPr>
          <w:rFonts w:ascii="Times New Roman" w:hAnsi="Times New Roman"/>
          <w:sz w:val="24"/>
          <w:szCs w:val="24"/>
        </w:rPr>
        <w:t>c) kierownicy właściwi katedr  lub wskazane przez nich osoby, po jednej z każdej katedry.</w:t>
      </w:r>
    </w:p>
    <w:p w14:paraId="41678848" w14:textId="77777777"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W skład zespołu ds. jakości kształcenia kierunku studiów mogą wchodzić  inne osoby, wskazane przez dziekana, prodziekana właściwego ds. kierunku studiów lub przewodniczącego  właściwego zespołu kształcenia, z głosem doradczym</w:t>
      </w:r>
    </w:p>
    <w:p w14:paraId="3BE3FA3D" w14:textId="5796DBA0"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 xml:space="preserve">Dopuszcza się powołanie zespołów ds. jakości kształcenia obejmujących kilka kierunków studiów funkcjonujących w ramach jednego wydziału. Szczegóły funkcjonowania  zespołów ds. jakości kształcenia kierunków studiów określa </w:t>
      </w:r>
      <w:r w:rsidR="00B80E93">
        <w:rPr>
          <w:rFonts w:ascii="Times New Roman" w:hAnsi="Times New Roman"/>
          <w:sz w:val="24"/>
          <w:szCs w:val="24"/>
        </w:rPr>
        <w:t>zarządzenie r</w:t>
      </w:r>
      <w:r w:rsidRPr="008D57A9">
        <w:rPr>
          <w:rFonts w:ascii="Times New Roman" w:hAnsi="Times New Roman"/>
          <w:sz w:val="24"/>
          <w:szCs w:val="24"/>
        </w:rPr>
        <w:t>ektora.</w:t>
      </w:r>
    </w:p>
    <w:p w14:paraId="3403C5F6" w14:textId="3CAC4A12"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Głównym zadaniem zespołów kształcenia jest monitorowanie, dokumentowanie</w:t>
      </w:r>
      <w:r w:rsidR="00CB6101">
        <w:rPr>
          <w:rFonts w:ascii="Times New Roman" w:hAnsi="Times New Roman"/>
          <w:sz w:val="24"/>
          <w:szCs w:val="24"/>
        </w:rPr>
        <w:t xml:space="preserve">                       </w:t>
      </w:r>
      <w:r w:rsidRPr="008D57A9">
        <w:rPr>
          <w:rFonts w:ascii="Times New Roman" w:hAnsi="Times New Roman"/>
          <w:sz w:val="24"/>
          <w:szCs w:val="24"/>
        </w:rPr>
        <w:t xml:space="preserve"> i wdrażanie działań projakościowych w ramach Sytemu jakości w odniesieniu do właściwych wydziałów i kierunków studiów.</w:t>
      </w:r>
    </w:p>
    <w:p w14:paraId="0FCE3301" w14:textId="77777777" w:rsidR="008D57A9" w:rsidRPr="008D57A9" w:rsidRDefault="008D57A9" w:rsidP="00A63B2A">
      <w:pPr>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 xml:space="preserve"> Do kompetencji i zadań zespołów kształcenia należą:</w:t>
      </w:r>
    </w:p>
    <w:p w14:paraId="74876F86" w14:textId="3504D45C" w:rsidR="008D57A9" w:rsidRPr="008D57A9" w:rsidRDefault="008D57A9" w:rsidP="00A63B2A">
      <w:pPr>
        <w:pStyle w:val="Akapitzlist"/>
        <w:numPr>
          <w:ilvl w:val="0"/>
          <w:numId w:val="210"/>
        </w:numPr>
        <w:spacing w:after="0" w:line="240" w:lineRule="auto"/>
        <w:jc w:val="both"/>
        <w:rPr>
          <w:rFonts w:ascii="Times New Roman" w:hAnsi="Times New Roman"/>
          <w:sz w:val="24"/>
          <w:szCs w:val="24"/>
        </w:rPr>
      </w:pPr>
      <w:r w:rsidRPr="008D57A9">
        <w:rPr>
          <w:rFonts w:ascii="Times New Roman" w:hAnsi="Times New Roman"/>
          <w:sz w:val="24"/>
          <w:szCs w:val="24"/>
        </w:rPr>
        <w:t>samoocena programowa polegająca na cyklicznej ocenie jakości kształcenia na właściwym kierunku studiów, przy uwzględnieniu kryteriów spełniania standardów jakości kształcenia, w szczególności:</w:t>
      </w:r>
    </w:p>
    <w:p w14:paraId="0ACE506F"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konstrukcji programów studiów w zakresie koncepcji, celów kształcenia i efektów uczenia się,</w:t>
      </w:r>
    </w:p>
    <w:p w14:paraId="27F06367" w14:textId="2EB4C2F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lastRenderedPageBreak/>
        <w:t>- realizacji programu studiów w zakresie treści programowych, harmonogramu realizacji programu studiów, formy i organizacji zajęć, metod kształcenia</w:t>
      </w:r>
      <w:r w:rsidR="001F472B">
        <w:rPr>
          <w:rFonts w:ascii="Times New Roman" w:hAnsi="Times New Roman"/>
          <w:sz w:val="24"/>
          <w:szCs w:val="24"/>
        </w:rPr>
        <w:t xml:space="preserve">                      </w:t>
      </w:r>
      <w:r w:rsidRPr="008D57A9">
        <w:rPr>
          <w:rFonts w:ascii="Times New Roman" w:hAnsi="Times New Roman"/>
          <w:sz w:val="24"/>
          <w:szCs w:val="24"/>
        </w:rPr>
        <w:t xml:space="preserve"> i organizacji procesu nauczania i uczenia się,</w:t>
      </w:r>
    </w:p>
    <w:p w14:paraId="4C223F48"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przyjęcia na studia, weryfikacji osiągnięcia przez studentów efektów uczenia się, zaliczania poszczególnych semestrów i lat oraz procesu dyplomowania,</w:t>
      </w:r>
    </w:p>
    <w:p w14:paraId="58E29754"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kompetencji, doświadczenia, kwalifikacji i liczebności kadry prowadzącej kształcenie oraz rozwoju i doskonalenia kadry,</w:t>
      </w:r>
    </w:p>
    <w:p w14:paraId="07D45A1F"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infrastruktury i zasobów edukacyjnych wykorzystywanych w realizacji programu studiów oraz ich doskonalenia,</w:t>
      </w:r>
    </w:p>
    <w:p w14:paraId="7891FA40"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współpracy z otoczeniem społeczno-gospodarczym Uczelni w konstruowaniu, realizacji i doskonaleniu programu studiów oraz jej wpływu na rozwój kierunku studiów,</w:t>
      </w:r>
    </w:p>
    <w:p w14:paraId="133A62C9"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warunków i sposobów podnoszenia stopnia umiędzynarodowienia procesu kształcenia na kierunku,</w:t>
      </w:r>
    </w:p>
    <w:p w14:paraId="41EC8479"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wsparcia studentów w uczeniu się, rozwoju społecznym, naukowym i w wejściu na rynek pracy oraz rozwoju i doskonalenia form wsparcia,</w:t>
      </w:r>
    </w:p>
    <w:p w14:paraId="29A2EC6D"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publicznego dostępu do informacji o programie studiów, warunkach jego realizacji i osiąganych rezultatach,</w:t>
      </w:r>
    </w:p>
    <w:p w14:paraId="6A54DC99" w14:textId="62667E2D"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polityki jakości, projektowania, zatwierdzania, monitorowania, przeglądu</w:t>
      </w:r>
      <w:r w:rsidR="001F472B">
        <w:rPr>
          <w:rFonts w:ascii="Times New Roman" w:hAnsi="Times New Roman"/>
          <w:sz w:val="24"/>
          <w:szCs w:val="24"/>
        </w:rPr>
        <w:t xml:space="preserve">                     </w:t>
      </w:r>
      <w:r w:rsidRPr="008D57A9">
        <w:rPr>
          <w:rFonts w:ascii="Times New Roman" w:hAnsi="Times New Roman"/>
          <w:sz w:val="24"/>
          <w:szCs w:val="24"/>
        </w:rPr>
        <w:t xml:space="preserve"> i doskonalenia programu studiów.</w:t>
      </w:r>
    </w:p>
    <w:p w14:paraId="549FD2F7" w14:textId="600DBE92" w:rsidR="008D57A9" w:rsidRPr="008D57A9" w:rsidRDefault="008D57A9" w:rsidP="00A63B2A">
      <w:pPr>
        <w:pStyle w:val="Akapitzlist"/>
        <w:numPr>
          <w:ilvl w:val="0"/>
          <w:numId w:val="210"/>
        </w:numPr>
        <w:spacing w:after="0" w:line="240" w:lineRule="auto"/>
        <w:jc w:val="both"/>
        <w:rPr>
          <w:rFonts w:ascii="Times New Roman" w:hAnsi="Times New Roman"/>
          <w:sz w:val="24"/>
          <w:szCs w:val="24"/>
        </w:rPr>
      </w:pPr>
      <w:r w:rsidRPr="008D57A9">
        <w:rPr>
          <w:rFonts w:ascii="Times New Roman" w:hAnsi="Times New Roman"/>
          <w:sz w:val="24"/>
          <w:szCs w:val="24"/>
        </w:rPr>
        <w:t>samoocena kompleksowa polegająca na ocenie działań na rzecz zapewniania jakości kształcenia w Uczelni, na właściwym wydziale i na właściwym kierunku studiów przy wzięciu pod uwagę charakteru tych działań, w szczególności:</w:t>
      </w:r>
    </w:p>
    <w:p w14:paraId="126D3177" w14:textId="77777777" w:rsidR="008D57A9" w:rsidRPr="008D57A9" w:rsidRDefault="008D57A9" w:rsidP="008D57A9">
      <w:pPr>
        <w:spacing w:after="0" w:line="240" w:lineRule="auto"/>
        <w:ind w:left="1080"/>
        <w:jc w:val="both"/>
        <w:rPr>
          <w:rFonts w:ascii="Times New Roman" w:hAnsi="Times New Roman"/>
          <w:sz w:val="24"/>
          <w:szCs w:val="24"/>
        </w:rPr>
      </w:pPr>
      <w:r w:rsidRPr="008D57A9">
        <w:rPr>
          <w:rFonts w:ascii="Times New Roman" w:hAnsi="Times New Roman"/>
          <w:sz w:val="24"/>
          <w:szCs w:val="24"/>
        </w:rPr>
        <w:t xml:space="preserve">- systematyczności, skuteczności, transparentności. </w:t>
      </w:r>
    </w:p>
    <w:p w14:paraId="020F4CA5" w14:textId="77777777" w:rsidR="008D57A9" w:rsidRPr="008D57A9" w:rsidRDefault="008D57A9" w:rsidP="008D57A9">
      <w:pPr>
        <w:spacing w:after="0" w:line="240" w:lineRule="auto"/>
        <w:ind w:left="720"/>
        <w:jc w:val="both"/>
        <w:rPr>
          <w:rFonts w:ascii="Times New Roman" w:hAnsi="Times New Roman"/>
          <w:sz w:val="24"/>
          <w:szCs w:val="24"/>
        </w:rPr>
      </w:pPr>
      <w:r w:rsidRPr="008D57A9">
        <w:rPr>
          <w:rFonts w:ascii="Times New Roman" w:hAnsi="Times New Roman"/>
          <w:sz w:val="24"/>
          <w:szCs w:val="24"/>
        </w:rPr>
        <w:t>c) zapewnianie i doskonalenie jakości kształcenia poprzez:</w:t>
      </w:r>
    </w:p>
    <w:p w14:paraId="1FFC0214" w14:textId="77777777" w:rsidR="008D57A9" w:rsidRPr="008D57A9" w:rsidRDefault="008D57A9" w:rsidP="008D57A9">
      <w:pPr>
        <w:spacing w:after="0" w:line="240" w:lineRule="auto"/>
        <w:ind w:left="1134"/>
        <w:jc w:val="both"/>
        <w:rPr>
          <w:rFonts w:ascii="Times New Roman" w:hAnsi="Times New Roman"/>
          <w:sz w:val="24"/>
          <w:szCs w:val="24"/>
        </w:rPr>
      </w:pPr>
      <w:r w:rsidRPr="008D57A9">
        <w:rPr>
          <w:rFonts w:ascii="Times New Roman" w:hAnsi="Times New Roman"/>
          <w:sz w:val="24"/>
          <w:szCs w:val="24"/>
        </w:rPr>
        <w:t xml:space="preserve">- aktywny udział we wdrażaniu na właściwych wydziałach i kierunkach studiów rekomendacji opracowanych przez Komisję kształcenia oraz rozwiązań i dobrych praktyk podnoszących jakość kształcenia, w tym dostosowywanie wewnętrznych procedur do specyfikacji kierunków studiów,  </w:t>
      </w:r>
    </w:p>
    <w:p w14:paraId="21E86C39" w14:textId="3AAB7E2C" w:rsidR="008D57A9" w:rsidRPr="008D57A9" w:rsidRDefault="008D57A9" w:rsidP="008D57A9">
      <w:pPr>
        <w:spacing w:after="0" w:line="240" w:lineRule="auto"/>
        <w:ind w:left="1134"/>
        <w:jc w:val="both"/>
        <w:rPr>
          <w:rFonts w:ascii="Times New Roman" w:hAnsi="Times New Roman"/>
          <w:sz w:val="24"/>
          <w:szCs w:val="24"/>
        </w:rPr>
      </w:pPr>
      <w:r w:rsidRPr="008D57A9">
        <w:rPr>
          <w:rFonts w:ascii="Times New Roman" w:hAnsi="Times New Roman"/>
          <w:sz w:val="24"/>
          <w:szCs w:val="24"/>
        </w:rPr>
        <w:t>- inicjowanie zmian projakościowych poprzez przedstawianie Komisji kształcenia oraz właściwym: dziekanowi wydziału, prodziekanowi ds. kierunku studiów</w:t>
      </w:r>
      <w:r w:rsidR="001F472B">
        <w:rPr>
          <w:rFonts w:ascii="Times New Roman" w:hAnsi="Times New Roman"/>
          <w:sz w:val="24"/>
          <w:szCs w:val="24"/>
        </w:rPr>
        <w:t xml:space="preserve">                       </w:t>
      </w:r>
      <w:r w:rsidRPr="008D57A9">
        <w:rPr>
          <w:rFonts w:ascii="Times New Roman" w:hAnsi="Times New Roman"/>
          <w:sz w:val="24"/>
          <w:szCs w:val="24"/>
        </w:rPr>
        <w:t xml:space="preserve"> i radzie programowej propozycji działań projakościowych,</w:t>
      </w:r>
    </w:p>
    <w:p w14:paraId="6C8C7E9A" w14:textId="77777777" w:rsidR="008D57A9" w:rsidRPr="008D57A9" w:rsidRDefault="008D57A9" w:rsidP="008D57A9">
      <w:pPr>
        <w:spacing w:after="0" w:line="240" w:lineRule="auto"/>
        <w:ind w:left="1134"/>
        <w:jc w:val="both"/>
        <w:rPr>
          <w:rFonts w:ascii="Times New Roman" w:hAnsi="Times New Roman"/>
          <w:sz w:val="24"/>
          <w:szCs w:val="24"/>
        </w:rPr>
      </w:pPr>
      <w:r w:rsidRPr="008D57A9">
        <w:rPr>
          <w:rFonts w:ascii="Times New Roman" w:hAnsi="Times New Roman"/>
          <w:sz w:val="24"/>
          <w:szCs w:val="24"/>
        </w:rPr>
        <w:t>- wykonywanie innych działań projakościowych wynikających z wewnętrznych aktów prawnych.</w:t>
      </w:r>
    </w:p>
    <w:p w14:paraId="64E1C71D" w14:textId="77777777" w:rsidR="008D57A9" w:rsidRPr="008D57A9" w:rsidRDefault="008D57A9" w:rsidP="008D57A9">
      <w:pPr>
        <w:spacing w:after="0" w:line="240" w:lineRule="auto"/>
        <w:ind w:left="720"/>
        <w:jc w:val="both"/>
        <w:rPr>
          <w:rFonts w:ascii="Times New Roman" w:hAnsi="Times New Roman"/>
          <w:sz w:val="24"/>
          <w:szCs w:val="24"/>
        </w:rPr>
      </w:pPr>
      <w:r w:rsidRPr="008D57A9">
        <w:rPr>
          <w:rFonts w:ascii="Times New Roman" w:hAnsi="Times New Roman"/>
          <w:sz w:val="24"/>
          <w:szCs w:val="24"/>
        </w:rPr>
        <w:t>d) opiniowanie wniosków od studentów, które dotyczą jakości kształcenia.</w:t>
      </w:r>
    </w:p>
    <w:p w14:paraId="44A09666" w14:textId="4CCD1463" w:rsidR="008D57A9" w:rsidRPr="008D57A9" w:rsidRDefault="008D57A9" w:rsidP="00A63B2A">
      <w:pPr>
        <w:pStyle w:val="Akapitzlist"/>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Zespoły kształcenia opracowują okresowe i r</w:t>
      </w:r>
      <w:r>
        <w:rPr>
          <w:rFonts w:ascii="Times New Roman" w:hAnsi="Times New Roman"/>
          <w:sz w:val="24"/>
          <w:szCs w:val="24"/>
        </w:rPr>
        <w:t>oczne sprawozdania z działania s</w:t>
      </w:r>
      <w:r w:rsidRPr="008D57A9">
        <w:rPr>
          <w:rFonts w:ascii="Times New Roman" w:hAnsi="Times New Roman"/>
          <w:sz w:val="24"/>
          <w:szCs w:val="24"/>
        </w:rPr>
        <w:t>ystemu jakości oraz ze wskaźników spełniania standardów jakości kształcenia na właściwych wydziałach i kierunkach studiów. Szczegóły sprawozdawczości określa zarządzenie rektora.</w:t>
      </w:r>
    </w:p>
    <w:p w14:paraId="5FB6B25A" w14:textId="2D51ED50" w:rsidR="008D57A9" w:rsidRPr="008D57A9" w:rsidRDefault="008D57A9" w:rsidP="00A63B2A">
      <w:pPr>
        <w:pStyle w:val="Akapitzlist"/>
        <w:numPr>
          <w:ilvl w:val="0"/>
          <w:numId w:val="56"/>
        </w:numPr>
        <w:spacing w:after="0" w:line="240" w:lineRule="auto"/>
        <w:jc w:val="both"/>
        <w:rPr>
          <w:rFonts w:ascii="Times New Roman" w:hAnsi="Times New Roman"/>
          <w:sz w:val="24"/>
          <w:szCs w:val="24"/>
        </w:rPr>
      </w:pPr>
      <w:r w:rsidRPr="008D57A9">
        <w:rPr>
          <w:rFonts w:ascii="Times New Roman" w:hAnsi="Times New Roman"/>
          <w:sz w:val="24"/>
          <w:szCs w:val="24"/>
        </w:rPr>
        <w:t>W realizacji zada</w:t>
      </w:r>
      <w:r>
        <w:rPr>
          <w:rFonts w:ascii="Times New Roman" w:hAnsi="Times New Roman"/>
          <w:sz w:val="24"/>
          <w:szCs w:val="24"/>
        </w:rPr>
        <w:t>ń określonych w ust. 5, 6 i 7, z</w:t>
      </w:r>
      <w:r w:rsidRPr="008D57A9">
        <w:rPr>
          <w:rFonts w:ascii="Times New Roman" w:hAnsi="Times New Roman"/>
          <w:sz w:val="24"/>
          <w:szCs w:val="24"/>
        </w:rPr>
        <w:t>espoły kształcenia aktywnie współpracują ze wspól</w:t>
      </w:r>
      <w:r>
        <w:rPr>
          <w:rFonts w:ascii="Times New Roman" w:hAnsi="Times New Roman"/>
          <w:sz w:val="24"/>
          <w:szCs w:val="24"/>
        </w:rPr>
        <w:t>notą Akademii, w szczególności k</w:t>
      </w:r>
      <w:r w:rsidRPr="008D57A9">
        <w:rPr>
          <w:rFonts w:ascii="Times New Roman" w:hAnsi="Times New Roman"/>
          <w:sz w:val="24"/>
          <w:szCs w:val="24"/>
        </w:rPr>
        <w:t>omisją kształcenia oraz</w:t>
      </w:r>
      <w:r w:rsidR="001F472B">
        <w:rPr>
          <w:rFonts w:ascii="Times New Roman" w:hAnsi="Times New Roman"/>
          <w:sz w:val="24"/>
          <w:szCs w:val="24"/>
        </w:rPr>
        <w:t xml:space="preserve">                         </w:t>
      </w:r>
      <w:r w:rsidRPr="008D57A9">
        <w:rPr>
          <w:rFonts w:ascii="Times New Roman" w:hAnsi="Times New Roman"/>
          <w:sz w:val="24"/>
          <w:szCs w:val="24"/>
        </w:rPr>
        <w:t xml:space="preserve"> z właściwymi: dziekanem  wydziału, prodziekanem  ds. kierunku studiów oraz radą programową ds. kierunku studiów.</w:t>
      </w:r>
    </w:p>
    <w:p w14:paraId="140ED5E2" w14:textId="13938090" w:rsidR="00A0338D" w:rsidRPr="008D57A9" w:rsidRDefault="00A0338D" w:rsidP="0057154D">
      <w:pPr>
        <w:spacing w:after="0" w:line="240" w:lineRule="auto"/>
        <w:ind w:left="720"/>
        <w:jc w:val="both"/>
        <w:rPr>
          <w:rFonts w:ascii="Times New Roman" w:hAnsi="Times New Roman"/>
          <w:sz w:val="24"/>
          <w:szCs w:val="24"/>
        </w:rPr>
      </w:pPr>
    </w:p>
    <w:p w14:paraId="7A875CC4" w14:textId="77777777" w:rsidR="00F97E8C" w:rsidRDefault="00F97E8C" w:rsidP="0057154D">
      <w:pPr>
        <w:spacing w:after="0" w:line="259" w:lineRule="auto"/>
        <w:jc w:val="center"/>
        <w:rPr>
          <w:rFonts w:ascii="Times New Roman" w:eastAsia="Times New Roman" w:hAnsi="Times New Roman"/>
          <w:sz w:val="24"/>
          <w:lang w:eastAsia="pl-PL"/>
        </w:rPr>
      </w:pPr>
    </w:p>
    <w:p w14:paraId="076E5C0D" w14:textId="2E03BD0E" w:rsidR="00A0338D" w:rsidRPr="00437D38" w:rsidRDefault="00A0338D" w:rsidP="0057154D">
      <w:pPr>
        <w:spacing w:after="0" w:line="259" w:lineRule="auto"/>
        <w:jc w:val="center"/>
        <w:rPr>
          <w:rFonts w:ascii="Times New Roman" w:eastAsia="Times New Roman" w:hAnsi="Times New Roman"/>
          <w:sz w:val="24"/>
          <w:lang w:eastAsia="pl-PL"/>
        </w:rPr>
      </w:pPr>
      <w:r w:rsidRPr="00437D38">
        <w:rPr>
          <w:rFonts w:ascii="Times New Roman" w:eastAsia="Times New Roman" w:hAnsi="Times New Roman"/>
          <w:sz w:val="24"/>
          <w:lang w:eastAsia="pl-PL"/>
        </w:rPr>
        <w:t xml:space="preserve">§ </w:t>
      </w:r>
      <w:r w:rsidR="00437D38">
        <w:rPr>
          <w:rFonts w:ascii="Times New Roman" w:eastAsia="Times New Roman" w:hAnsi="Times New Roman"/>
          <w:sz w:val="24"/>
          <w:lang w:eastAsia="pl-PL"/>
        </w:rPr>
        <w:t>59</w:t>
      </w:r>
      <w:r w:rsidR="00AD0406">
        <w:rPr>
          <w:rFonts w:ascii="Times New Roman" w:eastAsia="Times New Roman" w:hAnsi="Times New Roman"/>
          <w:sz w:val="24"/>
          <w:lang w:eastAsia="pl-PL"/>
        </w:rPr>
        <w:t xml:space="preserve"> a</w:t>
      </w:r>
    </w:p>
    <w:p w14:paraId="7F70D418" w14:textId="53EC7DC3"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 Akademii działa zespół ds. jakości kształcenia  szkoły doktorskiej.</w:t>
      </w:r>
    </w:p>
    <w:p w14:paraId="2685991A" w14:textId="13C40DF9"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Zespół ds. jakości kształcenia  jest zespołem doradczym dyrektora szkoły  doktorskiej </w:t>
      </w:r>
      <w:r w:rsidR="003A75BF">
        <w:rPr>
          <w:rFonts w:ascii="Times New Roman" w:eastAsia="Times New Roman" w:hAnsi="Times New Roman"/>
          <w:sz w:val="24"/>
          <w:lang w:eastAsia="pl-PL"/>
        </w:rPr>
        <w:t xml:space="preserve">                 </w:t>
      </w:r>
      <w:r w:rsidRPr="0045375A">
        <w:rPr>
          <w:rFonts w:ascii="Times New Roman" w:eastAsia="Times New Roman" w:hAnsi="Times New Roman"/>
          <w:sz w:val="24"/>
          <w:lang w:eastAsia="pl-PL"/>
        </w:rPr>
        <w:t>w sprawach dotyczących zapewniania i doskonalenia jakości kształcenia oraz jakości działalności badawczej na poziomie studiów III stopnia.</w:t>
      </w:r>
    </w:p>
    <w:p w14:paraId="6E4F4200" w14:textId="4FE709AD"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lastRenderedPageBreak/>
        <w:t>W skład zespołu wchodzą z prawem głosu:</w:t>
      </w:r>
    </w:p>
    <w:p w14:paraId="71A3E5BF" w14:textId="3BF9AB9A" w:rsidR="0045375A" w:rsidRPr="0045375A" w:rsidRDefault="0045375A" w:rsidP="003A75BF">
      <w:pPr>
        <w:pStyle w:val="Akapitzlist"/>
        <w:numPr>
          <w:ilvl w:val="0"/>
          <w:numId w:val="212"/>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przewodniczący  powoływany  przez radę programową  szkoły doktorskiej spośród jej członków na wniosek dyrektora szkoły doktorskiej oraz na czas trwania kadencji rady,</w:t>
      </w:r>
    </w:p>
    <w:p w14:paraId="37B1B205" w14:textId="201EFC7D" w:rsidR="0045375A" w:rsidRPr="0045375A" w:rsidRDefault="0045375A" w:rsidP="003A75BF">
      <w:pPr>
        <w:pStyle w:val="Akapitzlist"/>
        <w:numPr>
          <w:ilvl w:val="0"/>
          <w:numId w:val="212"/>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nauczyciele akademiccy ze stopniem co najmniej doktora habilitowanego, po jednym</w:t>
      </w:r>
      <w:r w:rsidR="003A75BF">
        <w:rPr>
          <w:rFonts w:ascii="Times New Roman" w:eastAsia="Times New Roman" w:hAnsi="Times New Roman"/>
          <w:sz w:val="24"/>
          <w:lang w:eastAsia="pl-PL"/>
        </w:rPr>
        <w:t xml:space="preserve">                             </w:t>
      </w:r>
      <w:r w:rsidRPr="0045375A">
        <w:rPr>
          <w:rFonts w:ascii="Times New Roman" w:eastAsia="Times New Roman" w:hAnsi="Times New Roman"/>
          <w:sz w:val="24"/>
          <w:lang w:eastAsia="pl-PL"/>
        </w:rPr>
        <w:t xml:space="preserve"> z każd</w:t>
      </w:r>
      <w:r>
        <w:rPr>
          <w:rFonts w:ascii="Times New Roman" w:eastAsia="Times New Roman" w:hAnsi="Times New Roman"/>
          <w:sz w:val="24"/>
          <w:lang w:eastAsia="pl-PL"/>
        </w:rPr>
        <w:t>ego wydziału funkcjonującego w u</w:t>
      </w:r>
      <w:r w:rsidRPr="0045375A">
        <w:rPr>
          <w:rFonts w:ascii="Times New Roman" w:eastAsia="Times New Roman" w:hAnsi="Times New Roman"/>
          <w:sz w:val="24"/>
          <w:lang w:eastAsia="pl-PL"/>
        </w:rPr>
        <w:t>czelni,</w:t>
      </w:r>
    </w:p>
    <w:p w14:paraId="3707375E" w14:textId="7DAB28D6" w:rsidR="0045375A" w:rsidRPr="0045375A" w:rsidRDefault="0045375A" w:rsidP="003A75BF">
      <w:pPr>
        <w:pStyle w:val="Akapitzlist"/>
        <w:numPr>
          <w:ilvl w:val="0"/>
          <w:numId w:val="212"/>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przedstawiciel doktorantów.</w:t>
      </w:r>
    </w:p>
    <w:p w14:paraId="2AE3EAEA" w14:textId="6642D467"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W skład zespołu ds. jakości kształcenia szkoły doktorskiej mogą wchodzić inne osoby, wskazane przez senat, rektora, prorektora właściwego ds. kształcenia, prorektora właściwego ds. nauki, dyrektora szkoły doktorskiej lub przewodniczącego komisji kształcenia z głosem doradczym. </w:t>
      </w:r>
    </w:p>
    <w:p w14:paraId="04B7DDB7" w14:textId="61C58CDF"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Głównym zadaniem zespołu ds. jakości kształcenia szkoły doktorskiej jest monitorowanie, dokumentowanie i wdrażanie działań projakościowych w ramach systemu jakości </w:t>
      </w:r>
      <w:r w:rsidR="003A75BF">
        <w:rPr>
          <w:rFonts w:ascii="Times New Roman" w:eastAsia="Times New Roman" w:hAnsi="Times New Roman"/>
          <w:sz w:val="24"/>
          <w:lang w:eastAsia="pl-PL"/>
        </w:rPr>
        <w:t xml:space="preserve">                            </w:t>
      </w:r>
      <w:r w:rsidRPr="0045375A">
        <w:rPr>
          <w:rFonts w:ascii="Times New Roman" w:eastAsia="Times New Roman" w:hAnsi="Times New Roman"/>
          <w:sz w:val="24"/>
          <w:lang w:eastAsia="pl-PL"/>
        </w:rPr>
        <w:t>w odniesieniu do szkoły doktorskiej.</w:t>
      </w:r>
    </w:p>
    <w:p w14:paraId="1CC16CA1" w14:textId="77BE8B7C"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Do kompetencji i zadań szczegółowych zespołu  należą:</w:t>
      </w:r>
    </w:p>
    <w:p w14:paraId="43712A57" w14:textId="6112A627"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analiza i ocena prowadzonego w szkole doktorskiej programu kształcenia,</w:t>
      </w:r>
    </w:p>
    <w:p w14:paraId="67721AE1" w14:textId="2336D0A1"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opracowywanie projektów wewnętrznych aktów prawnych dotyczących zapewnienia jakości kształcenia i działalności badawczej oraz ich dostosowywanie do aktualnie obowiązujących wymogów prawnych,</w:t>
      </w:r>
    </w:p>
    <w:p w14:paraId="1F7E0A53" w14:textId="00D6FDC4"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opracowywanie jednolitych procedur oceny jakości kształcenia i działalności badawczej oraz wzorów dokumentów</w:t>
      </w:r>
      <w:r w:rsidR="003A75BF">
        <w:rPr>
          <w:rFonts w:ascii="Times New Roman" w:eastAsia="Times New Roman" w:hAnsi="Times New Roman"/>
          <w:sz w:val="24"/>
          <w:lang w:eastAsia="pl-PL"/>
        </w:rPr>
        <w:t>,</w:t>
      </w:r>
      <w:r w:rsidRPr="0045375A">
        <w:rPr>
          <w:rFonts w:ascii="Times New Roman" w:eastAsia="Times New Roman" w:hAnsi="Times New Roman"/>
          <w:sz w:val="24"/>
          <w:lang w:eastAsia="pl-PL"/>
        </w:rPr>
        <w:t xml:space="preserve"> </w:t>
      </w:r>
    </w:p>
    <w:p w14:paraId="415ECACC" w14:textId="6079643D"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analiza i ocena systemu jakości wraz z harmonogramem prac doskonalących jakość kształcenia,</w:t>
      </w:r>
    </w:p>
    <w:p w14:paraId="6C96DA3C" w14:textId="0C555344"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ustalanie rocznych harmonogramów działań dla poszczególnych obszarów związanych z jakością kształcenia,</w:t>
      </w:r>
    </w:p>
    <w:p w14:paraId="723F1FBD" w14:textId="6764CBEE"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dokumentowanie przeprowadzonych działań projakościowych i bieżące informowanie struktury systemu jakości,</w:t>
      </w:r>
    </w:p>
    <w:p w14:paraId="7AB17DE2" w14:textId="1D949D02"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wspieranie akcji promujących doskonalenie jakości kształcenia i działalności badawczej,</w:t>
      </w:r>
    </w:p>
    <w:p w14:paraId="06373A6C" w14:textId="176F20CA" w:rsidR="0045375A" w:rsidRPr="0045375A" w:rsidRDefault="0045375A" w:rsidP="003A75BF">
      <w:pPr>
        <w:pStyle w:val="Akapitzlist"/>
        <w:numPr>
          <w:ilvl w:val="0"/>
          <w:numId w:val="213"/>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wykonywanie innych zadań wynikających z wewnętrznych aktów prawnych Akademii.</w:t>
      </w:r>
    </w:p>
    <w:p w14:paraId="0FC8E354" w14:textId="047C8955"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Zespół opracowuje okresowe i roczne sprawozdania z działania systemu jakości oraz ze wskaźników spełniania standardów jakości kształcenia w szkole doktorskiej. Szczegóły sprawozdawczości określa zarządzenie rektora. </w:t>
      </w:r>
    </w:p>
    <w:p w14:paraId="28C5D9CB" w14:textId="342999F7" w:rsidR="0045375A" w:rsidRPr="0045375A" w:rsidRDefault="0045375A" w:rsidP="003A75BF">
      <w:pPr>
        <w:pStyle w:val="Akapitzlist"/>
        <w:numPr>
          <w:ilvl w:val="0"/>
          <w:numId w:val="211"/>
        </w:numPr>
        <w:spacing w:after="0" w:line="259" w:lineRule="auto"/>
        <w:jc w:val="both"/>
        <w:rPr>
          <w:rFonts w:ascii="Times New Roman" w:eastAsia="Times New Roman" w:hAnsi="Times New Roman"/>
          <w:sz w:val="24"/>
          <w:lang w:eastAsia="pl-PL"/>
        </w:rPr>
      </w:pPr>
      <w:r w:rsidRPr="0045375A">
        <w:rPr>
          <w:rFonts w:ascii="Times New Roman" w:eastAsia="Times New Roman" w:hAnsi="Times New Roman"/>
          <w:sz w:val="24"/>
          <w:lang w:eastAsia="pl-PL"/>
        </w:rPr>
        <w:t xml:space="preserve">W realizacji zadań określonych w ust. 7, 8 i 9, zespół ds. jakości kształcenia aktywnie współpracuje ze wspólnotą Akademii, w szczególności komisją kształcenia, komisją ds. rozwoju naukowego , dyrektorem szkoły doktorskiej oraz radą programową szkoły doktorskiej. </w:t>
      </w:r>
    </w:p>
    <w:p w14:paraId="1CB7E2C4" w14:textId="77777777" w:rsidR="00A0338D" w:rsidRDefault="00A0338D" w:rsidP="0057154D">
      <w:pPr>
        <w:spacing w:after="0" w:line="240" w:lineRule="auto"/>
        <w:ind w:left="720"/>
        <w:jc w:val="both"/>
        <w:rPr>
          <w:rFonts w:ascii="Times New Roman" w:hAnsi="Times New Roman"/>
          <w:sz w:val="24"/>
          <w:szCs w:val="24"/>
        </w:rPr>
      </w:pPr>
    </w:p>
    <w:p w14:paraId="73772B8E" w14:textId="77777777" w:rsidR="00F97E8C" w:rsidRDefault="00F97E8C" w:rsidP="00785ED0">
      <w:pPr>
        <w:spacing w:after="0" w:line="240" w:lineRule="auto"/>
        <w:jc w:val="center"/>
        <w:rPr>
          <w:rFonts w:ascii="Times New Roman" w:hAnsi="Times New Roman"/>
          <w:sz w:val="24"/>
          <w:szCs w:val="24"/>
        </w:rPr>
      </w:pPr>
    </w:p>
    <w:p w14:paraId="6E988BC9" w14:textId="4306B3C9" w:rsidR="00A0338D" w:rsidRPr="00A0338D" w:rsidRDefault="00A52991" w:rsidP="00785ED0">
      <w:pPr>
        <w:spacing w:after="0" w:line="240" w:lineRule="auto"/>
        <w:jc w:val="center"/>
        <w:rPr>
          <w:rFonts w:ascii="Times New Roman" w:hAnsi="Times New Roman"/>
          <w:sz w:val="24"/>
          <w:szCs w:val="24"/>
        </w:rPr>
      </w:pPr>
      <w:r>
        <w:rPr>
          <w:rFonts w:ascii="Times New Roman" w:hAnsi="Times New Roman"/>
          <w:sz w:val="24"/>
          <w:szCs w:val="24"/>
        </w:rPr>
        <w:t xml:space="preserve">                 </w:t>
      </w:r>
      <w:r w:rsidR="0092640F">
        <w:rPr>
          <w:rFonts w:ascii="Times New Roman" w:hAnsi="Times New Roman"/>
          <w:sz w:val="24"/>
          <w:szCs w:val="24"/>
        </w:rPr>
        <w:t>§60 (skreślono)</w:t>
      </w:r>
    </w:p>
    <w:p w14:paraId="594D17AA" w14:textId="77777777" w:rsidR="00A0338D" w:rsidRPr="00A0338D" w:rsidRDefault="00A0338D" w:rsidP="0057154D">
      <w:pPr>
        <w:spacing w:after="0" w:line="240" w:lineRule="auto"/>
        <w:ind w:left="720"/>
        <w:jc w:val="both"/>
        <w:rPr>
          <w:rFonts w:ascii="Times New Roman" w:hAnsi="Times New Roman"/>
          <w:sz w:val="24"/>
          <w:szCs w:val="24"/>
        </w:rPr>
      </w:pPr>
    </w:p>
    <w:p w14:paraId="5B2A1808" w14:textId="77777777" w:rsidR="00DF0AA5" w:rsidRPr="001E4166" w:rsidRDefault="00DF0AA5" w:rsidP="00A47654">
      <w:pPr>
        <w:widowControl w:val="0"/>
        <w:autoSpaceDE w:val="0"/>
        <w:autoSpaceDN w:val="0"/>
        <w:adjustRightInd w:val="0"/>
        <w:spacing w:after="0" w:line="240" w:lineRule="auto"/>
        <w:jc w:val="both"/>
        <w:rPr>
          <w:rFonts w:ascii="Times New Roman" w:hAnsi="Times New Roman"/>
          <w:strike/>
          <w:sz w:val="24"/>
          <w:szCs w:val="24"/>
        </w:rPr>
      </w:pPr>
    </w:p>
    <w:p w14:paraId="2CFAD62E" w14:textId="637CBA01" w:rsidR="00C95113" w:rsidRPr="00EB7540"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w:t>
      </w:r>
      <w:r w:rsidR="003E3F2C" w:rsidRPr="00EB7540">
        <w:rPr>
          <w:rFonts w:ascii="Times New Roman" w:hAnsi="Times New Roman"/>
          <w:sz w:val="24"/>
          <w:szCs w:val="24"/>
        </w:rPr>
        <w:t>1</w:t>
      </w:r>
    </w:p>
    <w:p w14:paraId="2DF76B18" w14:textId="134DAE22" w:rsidR="00C95113" w:rsidRPr="00EB7540" w:rsidRDefault="00C2565E"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Na uczelni funkcjonują </w:t>
      </w:r>
      <w:r w:rsidR="00C95113" w:rsidRPr="00EB7540">
        <w:rPr>
          <w:rFonts w:ascii="Times New Roman" w:hAnsi="Times New Roman"/>
          <w:sz w:val="24"/>
          <w:szCs w:val="24"/>
        </w:rPr>
        <w:t>kolegia dziekańskie.</w:t>
      </w:r>
    </w:p>
    <w:p w14:paraId="07D43D08" w14:textId="6628DB71" w:rsidR="00C95113" w:rsidRPr="00EB7540"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Kolegia dziekańskie są </w:t>
      </w:r>
      <w:r w:rsidR="00A47654" w:rsidRPr="00EB7540">
        <w:rPr>
          <w:rFonts w:ascii="Times New Roman" w:hAnsi="Times New Roman"/>
          <w:sz w:val="24"/>
          <w:szCs w:val="24"/>
        </w:rPr>
        <w:t>zespołami</w:t>
      </w:r>
      <w:r w:rsidRPr="00EB7540">
        <w:rPr>
          <w:rFonts w:ascii="Times New Roman" w:hAnsi="Times New Roman"/>
          <w:sz w:val="24"/>
          <w:szCs w:val="24"/>
        </w:rPr>
        <w:t xml:space="preserve"> doradczymi dziekanów.</w:t>
      </w:r>
      <w:r w:rsidR="00785ED0">
        <w:rPr>
          <w:rFonts w:ascii="Times New Roman" w:hAnsi="Times New Roman"/>
          <w:sz w:val="24"/>
          <w:szCs w:val="24"/>
        </w:rPr>
        <w:t xml:space="preserve"> Kolegia dziekańskie są </w:t>
      </w:r>
      <w:r w:rsidR="009C523A">
        <w:rPr>
          <w:rFonts w:ascii="Times New Roman" w:hAnsi="Times New Roman"/>
          <w:sz w:val="24"/>
          <w:szCs w:val="24"/>
        </w:rPr>
        <w:t>powoływane przez r</w:t>
      </w:r>
      <w:r w:rsidR="00785ED0">
        <w:rPr>
          <w:rFonts w:ascii="Times New Roman" w:hAnsi="Times New Roman"/>
          <w:sz w:val="24"/>
          <w:szCs w:val="24"/>
        </w:rPr>
        <w:t>ektora na wniosek dziekana.</w:t>
      </w:r>
    </w:p>
    <w:p w14:paraId="7436100E" w14:textId="6D8877AD" w:rsidR="00C95113" w:rsidRPr="003925A6"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Kolegium dziekańskie wyraża opinie w sprawach </w:t>
      </w:r>
      <w:r w:rsidR="004F0997" w:rsidRPr="00EB7540">
        <w:rPr>
          <w:rFonts w:ascii="Times New Roman" w:hAnsi="Times New Roman"/>
          <w:sz w:val="24"/>
          <w:szCs w:val="24"/>
        </w:rPr>
        <w:t>działania</w:t>
      </w:r>
      <w:r w:rsidRPr="00EB7540">
        <w:rPr>
          <w:rFonts w:ascii="Times New Roman" w:hAnsi="Times New Roman"/>
          <w:sz w:val="24"/>
          <w:szCs w:val="24"/>
        </w:rPr>
        <w:t xml:space="preserve"> i rozwoju wydziału</w:t>
      </w:r>
      <w:r w:rsidR="00A96227">
        <w:rPr>
          <w:rFonts w:ascii="Times New Roman" w:hAnsi="Times New Roman"/>
          <w:sz w:val="24"/>
          <w:szCs w:val="24"/>
        </w:rPr>
        <w:t xml:space="preserve">, </w:t>
      </w:r>
      <w:r w:rsidR="00A96227" w:rsidRPr="001C426E">
        <w:rPr>
          <w:rFonts w:ascii="Times New Roman" w:hAnsi="Times New Roman"/>
          <w:sz w:val="24"/>
          <w:szCs w:val="24"/>
        </w:rPr>
        <w:t xml:space="preserve">odpowiada za opracowanie polityki badawczo-dydaktycznej oraz organizację </w:t>
      </w:r>
      <w:r w:rsidR="00A96227" w:rsidRPr="001C426E">
        <w:rPr>
          <w:rFonts w:ascii="Times New Roman" w:hAnsi="Times New Roman"/>
          <w:sz w:val="24"/>
          <w:szCs w:val="24"/>
        </w:rPr>
        <w:lastRenderedPageBreak/>
        <w:t>działalności artystyczno-naukowej w danej dyscyplinie artystycznej w sposób zapewniający realizację strategii.</w:t>
      </w:r>
      <w:r w:rsidR="00A96227" w:rsidRPr="00A96227">
        <w:rPr>
          <w:rFonts w:ascii="Times New Roman" w:hAnsi="Times New Roman"/>
          <w:color w:val="5B9BD5" w:themeColor="accent1"/>
          <w:sz w:val="24"/>
          <w:szCs w:val="24"/>
        </w:rPr>
        <w:t xml:space="preserve"> </w:t>
      </w:r>
      <w:r w:rsidRPr="003925A6">
        <w:rPr>
          <w:rFonts w:ascii="Times New Roman" w:hAnsi="Times New Roman"/>
          <w:sz w:val="24"/>
          <w:szCs w:val="24"/>
        </w:rPr>
        <w:t>Regulamin organizacyjny Akademii może określić dodatkowe zadania kolegium.</w:t>
      </w:r>
    </w:p>
    <w:p w14:paraId="5912D31C" w14:textId="77777777" w:rsidR="00C95113" w:rsidRPr="00EB7540"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skład kolegium dziekańskiego wchodzą:</w:t>
      </w:r>
    </w:p>
    <w:p w14:paraId="4239B3E9" w14:textId="3C0E9FFF" w:rsidR="00C95113" w:rsidRPr="00EB7540" w:rsidRDefault="00A47654" w:rsidP="00A63B2A">
      <w:pPr>
        <w:widowControl w:val="0"/>
        <w:numPr>
          <w:ilvl w:val="0"/>
          <w:numId w:val="5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w:t>
      </w:r>
      <w:r w:rsidR="00C95113" w:rsidRPr="00EB7540">
        <w:rPr>
          <w:rFonts w:ascii="Times New Roman" w:hAnsi="Times New Roman"/>
          <w:sz w:val="24"/>
          <w:szCs w:val="24"/>
        </w:rPr>
        <w:t>ziekan</w:t>
      </w:r>
      <w:r w:rsidRPr="00EB7540">
        <w:rPr>
          <w:rFonts w:ascii="Times New Roman" w:hAnsi="Times New Roman"/>
          <w:sz w:val="24"/>
          <w:szCs w:val="24"/>
        </w:rPr>
        <w:t xml:space="preserve"> wydziału</w:t>
      </w:r>
      <w:r w:rsidR="00C95113" w:rsidRPr="00EB7540">
        <w:rPr>
          <w:rFonts w:ascii="Times New Roman" w:hAnsi="Times New Roman"/>
          <w:sz w:val="24"/>
          <w:szCs w:val="24"/>
        </w:rPr>
        <w:t xml:space="preserve"> – jako przewodniczący,</w:t>
      </w:r>
    </w:p>
    <w:p w14:paraId="3AB7CA36" w14:textId="61D8FDCA" w:rsidR="00C95113" w:rsidRPr="00EB7540" w:rsidRDefault="00E3784E" w:rsidP="00A63B2A">
      <w:pPr>
        <w:widowControl w:val="0"/>
        <w:numPr>
          <w:ilvl w:val="0"/>
          <w:numId w:val="5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prodziekani ds. </w:t>
      </w:r>
      <w:r w:rsidR="00C95113" w:rsidRPr="00EB7540">
        <w:rPr>
          <w:rFonts w:ascii="Times New Roman" w:hAnsi="Times New Roman"/>
          <w:sz w:val="24"/>
          <w:szCs w:val="24"/>
        </w:rPr>
        <w:t xml:space="preserve">kierunków </w:t>
      </w:r>
      <w:r w:rsidRPr="00EB7540">
        <w:rPr>
          <w:rFonts w:ascii="Times New Roman" w:hAnsi="Times New Roman"/>
          <w:sz w:val="24"/>
          <w:szCs w:val="24"/>
        </w:rPr>
        <w:t>studiów</w:t>
      </w:r>
      <w:r w:rsidR="00C95113" w:rsidRPr="00EB7540">
        <w:rPr>
          <w:rFonts w:ascii="Times New Roman" w:hAnsi="Times New Roman"/>
          <w:sz w:val="24"/>
          <w:szCs w:val="24"/>
        </w:rPr>
        <w:t>,</w:t>
      </w:r>
    </w:p>
    <w:p w14:paraId="37D547EB" w14:textId="77777777" w:rsidR="00C95113" w:rsidRPr="00EB7540" w:rsidRDefault="00C95113" w:rsidP="00A63B2A">
      <w:pPr>
        <w:widowControl w:val="0"/>
        <w:numPr>
          <w:ilvl w:val="0"/>
          <w:numId w:val="5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kierownicy katedr.</w:t>
      </w:r>
    </w:p>
    <w:p w14:paraId="0C34D518" w14:textId="052A1B6B" w:rsidR="00C95113" w:rsidRPr="00EB7540" w:rsidRDefault="00C95113" w:rsidP="00A63B2A">
      <w:pPr>
        <w:widowControl w:val="0"/>
        <w:numPr>
          <w:ilvl w:val="0"/>
          <w:numId w:val="5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Dziekan </w:t>
      </w:r>
      <w:r w:rsidR="00A47654" w:rsidRPr="00EB7540">
        <w:rPr>
          <w:rFonts w:ascii="Times New Roman" w:hAnsi="Times New Roman"/>
          <w:sz w:val="24"/>
          <w:szCs w:val="24"/>
        </w:rPr>
        <w:t xml:space="preserve">wydziału </w:t>
      </w:r>
      <w:r w:rsidRPr="00EB7540">
        <w:rPr>
          <w:rFonts w:ascii="Times New Roman" w:hAnsi="Times New Roman"/>
          <w:sz w:val="24"/>
          <w:szCs w:val="24"/>
        </w:rPr>
        <w:t xml:space="preserve">może zaprosić na posiedzenie kolegium inne osoby, w szczególności przedstawicieli samorządu studentów, </w:t>
      </w:r>
      <w:r w:rsidRPr="007553C2">
        <w:rPr>
          <w:rFonts w:ascii="Times New Roman" w:hAnsi="Times New Roman"/>
          <w:sz w:val="24"/>
          <w:szCs w:val="24"/>
        </w:rPr>
        <w:t xml:space="preserve">samorządu doktorantów </w:t>
      </w:r>
      <w:r w:rsidRPr="00EB7540">
        <w:rPr>
          <w:rFonts w:ascii="Times New Roman" w:hAnsi="Times New Roman"/>
          <w:sz w:val="24"/>
          <w:szCs w:val="24"/>
        </w:rPr>
        <w:t>lub działających</w:t>
      </w:r>
      <w:r w:rsidR="006F19E9">
        <w:rPr>
          <w:rFonts w:ascii="Times New Roman" w:hAnsi="Times New Roman"/>
          <w:sz w:val="24"/>
          <w:szCs w:val="24"/>
        </w:rPr>
        <w:t xml:space="preserve">                         </w:t>
      </w:r>
      <w:r w:rsidRPr="00EB7540">
        <w:rPr>
          <w:rFonts w:ascii="Times New Roman" w:hAnsi="Times New Roman"/>
          <w:sz w:val="24"/>
          <w:szCs w:val="24"/>
        </w:rPr>
        <w:t xml:space="preserve"> w Akademii związków zawodowych.</w:t>
      </w:r>
    </w:p>
    <w:p w14:paraId="61DFC193" w14:textId="77777777" w:rsidR="00C95113" w:rsidRPr="00EB7540" w:rsidRDefault="00C95113" w:rsidP="00A47654">
      <w:pPr>
        <w:widowControl w:val="0"/>
        <w:autoSpaceDE w:val="0"/>
        <w:autoSpaceDN w:val="0"/>
        <w:adjustRightInd w:val="0"/>
        <w:spacing w:after="0" w:line="240" w:lineRule="auto"/>
        <w:jc w:val="both"/>
        <w:rPr>
          <w:rFonts w:ascii="Times New Roman" w:hAnsi="Times New Roman"/>
          <w:sz w:val="24"/>
          <w:szCs w:val="24"/>
        </w:rPr>
      </w:pPr>
    </w:p>
    <w:p w14:paraId="601205A8" w14:textId="7B4A2CF0" w:rsidR="00C95113" w:rsidRPr="001C426E"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1C426E">
        <w:rPr>
          <w:rFonts w:ascii="Times New Roman" w:hAnsi="Times New Roman"/>
          <w:sz w:val="24"/>
          <w:szCs w:val="24"/>
        </w:rPr>
        <w:t>§ 6</w:t>
      </w:r>
      <w:r w:rsidR="003E3F2C" w:rsidRPr="001C426E">
        <w:rPr>
          <w:rFonts w:ascii="Times New Roman" w:hAnsi="Times New Roman"/>
          <w:sz w:val="24"/>
          <w:szCs w:val="24"/>
        </w:rPr>
        <w:t>2</w:t>
      </w:r>
    </w:p>
    <w:p w14:paraId="2E6FF565" w14:textId="594E24A2" w:rsidR="00C95113"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Rada programowa kierunku </w:t>
      </w:r>
      <w:r w:rsidR="001D3BFA" w:rsidRPr="001C426E">
        <w:rPr>
          <w:rFonts w:ascii="Times New Roman" w:hAnsi="Times New Roman"/>
          <w:sz w:val="24"/>
          <w:szCs w:val="24"/>
        </w:rPr>
        <w:t xml:space="preserve">studiów </w:t>
      </w:r>
      <w:r w:rsidRPr="001C426E">
        <w:rPr>
          <w:rFonts w:ascii="Times New Roman" w:hAnsi="Times New Roman"/>
          <w:sz w:val="24"/>
          <w:szCs w:val="24"/>
        </w:rPr>
        <w:t xml:space="preserve">jest </w:t>
      </w:r>
      <w:r w:rsidR="00A47654" w:rsidRPr="001C426E">
        <w:rPr>
          <w:rFonts w:ascii="Times New Roman" w:hAnsi="Times New Roman"/>
          <w:sz w:val="24"/>
          <w:szCs w:val="24"/>
        </w:rPr>
        <w:t>zespołem</w:t>
      </w:r>
      <w:r w:rsidR="00AB19F0" w:rsidRPr="001C426E">
        <w:rPr>
          <w:rFonts w:ascii="Times New Roman" w:hAnsi="Times New Roman"/>
          <w:sz w:val="24"/>
          <w:szCs w:val="24"/>
        </w:rPr>
        <w:t xml:space="preserve"> doradczym </w:t>
      </w:r>
      <w:r w:rsidR="00B9555B" w:rsidRPr="001C426E">
        <w:rPr>
          <w:rFonts w:ascii="Times New Roman" w:hAnsi="Times New Roman"/>
          <w:sz w:val="24"/>
          <w:szCs w:val="24"/>
        </w:rPr>
        <w:t xml:space="preserve">prodziekana ds. </w:t>
      </w:r>
      <w:r w:rsidRPr="001C426E">
        <w:rPr>
          <w:rFonts w:ascii="Times New Roman" w:hAnsi="Times New Roman"/>
          <w:sz w:val="24"/>
          <w:szCs w:val="24"/>
        </w:rPr>
        <w:t>kierunku studiów.</w:t>
      </w:r>
    </w:p>
    <w:p w14:paraId="1825E4BB" w14:textId="38D8DE26" w:rsidR="00C95113"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Szczegółowe zadania rady programowej kierunku </w:t>
      </w:r>
      <w:r w:rsidR="001D3BFA" w:rsidRPr="001C426E">
        <w:rPr>
          <w:rFonts w:ascii="Times New Roman" w:hAnsi="Times New Roman"/>
          <w:sz w:val="24"/>
          <w:szCs w:val="24"/>
        </w:rPr>
        <w:t xml:space="preserve">studiów </w:t>
      </w:r>
      <w:r w:rsidRPr="001C426E">
        <w:rPr>
          <w:rFonts w:ascii="Times New Roman" w:hAnsi="Times New Roman"/>
          <w:sz w:val="24"/>
          <w:szCs w:val="24"/>
        </w:rPr>
        <w:t>określa regulamin organizacyjny Akademii.</w:t>
      </w:r>
    </w:p>
    <w:p w14:paraId="00C4A6E4" w14:textId="04D3332B" w:rsidR="00C95113"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Radę programową</w:t>
      </w:r>
      <w:r w:rsidR="001D3BFA" w:rsidRPr="001C426E">
        <w:rPr>
          <w:rFonts w:ascii="Times New Roman" w:hAnsi="Times New Roman"/>
          <w:sz w:val="24"/>
          <w:szCs w:val="24"/>
        </w:rPr>
        <w:t xml:space="preserve"> danego kierunku studiów </w:t>
      </w:r>
      <w:r w:rsidRPr="001C426E">
        <w:rPr>
          <w:rFonts w:ascii="Times New Roman" w:hAnsi="Times New Roman"/>
          <w:sz w:val="24"/>
          <w:szCs w:val="24"/>
        </w:rPr>
        <w:t xml:space="preserve"> powołuje rektor na wniosek dziekana</w:t>
      </w:r>
      <w:r w:rsidR="0015216E" w:rsidRPr="001C426E">
        <w:rPr>
          <w:rFonts w:ascii="Times New Roman" w:hAnsi="Times New Roman"/>
          <w:sz w:val="24"/>
          <w:szCs w:val="24"/>
        </w:rPr>
        <w:t xml:space="preserve"> wydziału</w:t>
      </w:r>
      <w:r w:rsidR="001D3BFA" w:rsidRPr="001C426E">
        <w:rPr>
          <w:rFonts w:ascii="Times New Roman" w:hAnsi="Times New Roman"/>
          <w:sz w:val="24"/>
          <w:szCs w:val="24"/>
        </w:rPr>
        <w:t xml:space="preserve"> na czas trwania kadencji senatu</w:t>
      </w:r>
      <w:r w:rsidRPr="001C426E">
        <w:rPr>
          <w:rFonts w:ascii="Times New Roman" w:hAnsi="Times New Roman"/>
          <w:sz w:val="24"/>
          <w:szCs w:val="24"/>
        </w:rPr>
        <w:t>.</w:t>
      </w:r>
    </w:p>
    <w:p w14:paraId="601AB7AA" w14:textId="3B6E532B" w:rsidR="001D3BFA" w:rsidRPr="001C426E" w:rsidRDefault="00C95113" w:rsidP="00A63B2A">
      <w:pPr>
        <w:widowControl w:val="0"/>
        <w:numPr>
          <w:ilvl w:val="0"/>
          <w:numId w:val="60"/>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W skład rady programowej </w:t>
      </w:r>
      <w:r w:rsidR="001D3BFA" w:rsidRPr="001C426E">
        <w:rPr>
          <w:rFonts w:ascii="Times New Roman" w:hAnsi="Times New Roman"/>
          <w:sz w:val="24"/>
          <w:szCs w:val="24"/>
        </w:rPr>
        <w:t xml:space="preserve">danego </w:t>
      </w:r>
      <w:r w:rsidRPr="001C426E">
        <w:rPr>
          <w:rFonts w:ascii="Times New Roman" w:hAnsi="Times New Roman"/>
          <w:sz w:val="24"/>
          <w:szCs w:val="24"/>
        </w:rPr>
        <w:t xml:space="preserve">kierunku </w:t>
      </w:r>
      <w:r w:rsidR="001D3BFA" w:rsidRPr="001C426E">
        <w:rPr>
          <w:rFonts w:ascii="Times New Roman" w:hAnsi="Times New Roman"/>
          <w:sz w:val="24"/>
          <w:szCs w:val="24"/>
        </w:rPr>
        <w:t xml:space="preserve">studiów </w:t>
      </w:r>
      <w:r w:rsidRPr="001C426E">
        <w:rPr>
          <w:rFonts w:ascii="Times New Roman" w:hAnsi="Times New Roman"/>
          <w:sz w:val="24"/>
          <w:szCs w:val="24"/>
        </w:rPr>
        <w:t>wchodzą:</w:t>
      </w:r>
    </w:p>
    <w:p w14:paraId="1069BC25" w14:textId="437272E8" w:rsidR="00C95113" w:rsidRPr="001C426E" w:rsidRDefault="001D3BFA" w:rsidP="00A63B2A">
      <w:pPr>
        <w:widowControl w:val="0"/>
        <w:numPr>
          <w:ilvl w:val="0"/>
          <w:numId w:val="59"/>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w:t>
      </w:r>
      <w:r w:rsidR="00160830" w:rsidRPr="001C426E">
        <w:rPr>
          <w:rFonts w:ascii="Times New Roman" w:hAnsi="Times New Roman"/>
          <w:sz w:val="24"/>
          <w:szCs w:val="24"/>
        </w:rPr>
        <w:t>rodziekan</w:t>
      </w:r>
      <w:r w:rsidRPr="001C426E">
        <w:rPr>
          <w:rFonts w:ascii="Times New Roman" w:hAnsi="Times New Roman"/>
          <w:sz w:val="24"/>
          <w:szCs w:val="24"/>
        </w:rPr>
        <w:t xml:space="preserve"> ds.</w:t>
      </w:r>
      <w:r w:rsidR="00160830" w:rsidRPr="001C426E">
        <w:rPr>
          <w:rFonts w:ascii="Times New Roman" w:hAnsi="Times New Roman"/>
          <w:sz w:val="24"/>
          <w:szCs w:val="24"/>
        </w:rPr>
        <w:t xml:space="preserve"> </w:t>
      </w:r>
      <w:r w:rsidR="00C95113" w:rsidRPr="001C426E">
        <w:rPr>
          <w:rFonts w:ascii="Times New Roman" w:hAnsi="Times New Roman"/>
          <w:sz w:val="24"/>
          <w:szCs w:val="24"/>
        </w:rPr>
        <w:t xml:space="preserve">kierunku </w:t>
      </w:r>
      <w:r w:rsidRPr="001C426E">
        <w:rPr>
          <w:rFonts w:ascii="Times New Roman" w:hAnsi="Times New Roman"/>
          <w:sz w:val="24"/>
          <w:szCs w:val="24"/>
        </w:rPr>
        <w:t xml:space="preserve">studiów </w:t>
      </w:r>
      <w:r w:rsidR="00C95113" w:rsidRPr="001C426E">
        <w:rPr>
          <w:rFonts w:ascii="Times New Roman" w:hAnsi="Times New Roman"/>
          <w:sz w:val="24"/>
          <w:szCs w:val="24"/>
        </w:rPr>
        <w:t>– jako przewodniczący,</w:t>
      </w:r>
    </w:p>
    <w:p w14:paraId="1115AE24" w14:textId="345D04F4" w:rsidR="0022274B" w:rsidRPr="001C426E" w:rsidRDefault="001D3BFA" w:rsidP="00A63B2A">
      <w:pPr>
        <w:widowControl w:val="0"/>
        <w:numPr>
          <w:ilvl w:val="0"/>
          <w:numId w:val="59"/>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d</w:t>
      </w:r>
      <w:r w:rsidR="0022274B" w:rsidRPr="001C426E">
        <w:rPr>
          <w:rFonts w:ascii="Times New Roman" w:hAnsi="Times New Roman"/>
          <w:sz w:val="24"/>
          <w:szCs w:val="24"/>
        </w:rPr>
        <w:t>ziekan</w:t>
      </w:r>
      <w:r w:rsidRPr="001C426E">
        <w:rPr>
          <w:rFonts w:ascii="Times New Roman" w:hAnsi="Times New Roman"/>
          <w:sz w:val="24"/>
          <w:szCs w:val="24"/>
        </w:rPr>
        <w:t xml:space="preserve"> wydziału</w:t>
      </w:r>
      <w:r w:rsidR="0022274B" w:rsidRPr="001C426E">
        <w:rPr>
          <w:rFonts w:ascii="Times New Roman" w:hAnsi="Times New Roman"/>
          <w:sz w:val="24"/>
          <w:szCs w:val="24"/>
        </w:rPr>
        <w:t xml:space="preserve"> (z prawem głosu),</w:t>
      </w:r>
    </w:p>
    <w:p w14:paraId="43639718" w14:textId="77777777" w:rsidR="00C95113" w:rsidRPr="001C426E" w:rsidRDefault="00C95113" w:rsidP="00A63B2A">
      <w:pPr>
        <w:widowControl w:val="0"/>
        <w:numPr>
          <w:ilvl w:val="0"/>
          <w:numId w:val="59"/>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kierownicy katedr,</w:t>
      </w:r>
    </w:p>
    <w:p w14:paraId="5560F50E" w14:textId="617E83AC" w:rsidR="001D3BFA" w:rsidRPr="001C426E" w:rsidRDefault="001D3BFA" w:rsidP="00A63B2A">
      <w:pPr>
        <w:pStyle w:val="Akapitzlist"/>
        <w:numPr>
          <w:ilvl w:val="0"/>
          <w:numId w:val="59"/>
        </w:numPr>
        <w:rPr>
          <w:rFonts w:ascii="Times New Roman" w:hAnsi="Times New Roman"/>
          <w:sz w:val="24"/>
          <w:szCs w:val="24"/>
        </w:rPr>
      </w:pPr>
      <w:r w:rsidRPr="001C426E">
        <w:rPr>
          <w:rFonts w:ascii="Times New Roman" w:hAnsi="Times New Roman"/>
          <w:sz w:val="24"/>
          <w:szCs w:val="24"/>
        </w:rPr>
        <w:t>pozostali pracownicy, będący nauczycielami akademickimi, posiadający stopnień profesora, doktora habilitowanego lub doktora</w:t>
      </w:r>
      <w:r w:rsidR="000B616E" w:rsidRPr="001C426E">
        <w:rPr>
          <w:rFonts w:ascii="Times New Roman" w:hAnsi="Times New Roman"/>
          <w:sz w:val="24"/>
          <w:szCs w:val="24"/>
        </w:rPr>
        <w:t xml:space="preserve">, </w:t>
      </w:r>
      <w:r w:rsidRPr="001C426E">
        <w:rPr>
          <w:rFonts w:ascii="Times New Roman" w:hAnsi="Times New Roman"/>
          <w:sz w:val="24"/>
          <w:szCs w:val="24"/>
        </w:rPr>
        <w:t>zatrudnieni na właściwym kierunku studiów,</w:t>
      </w:r>
    </w:p>
    <w:p w14:paraId="6A848F28" w14:textId="1D085DB5" w:rsidR="001D3BFA" w:rsidRPr="001C426E" w:rsidRDefault="001D3BFA" w:rsidP="00A52991">
      <w:pPr>
        <w:pStyle w:val="Akapitzlist"/>
        <w:numPr>
          <w:ilvl w:val="0"/>
          <w:numId w:val="59"/>
        </w:numPr>
        <w:spacing w:after="0"/>
        <w:rPr>
          <w:rFonts w:ascii="Times New Roman" w:hAnsi="Times New Roman"/>
          <w:sz w:val="24"/>
          <w:szCs w:val="24"/>
        </w:rPr>
      </w:pPr>
      <w:r w:rsidRPr="001C426E">
        <w:rPr>
          <w:rFonts w:ascii="Times New Roman" w:hAnsi="Times New Roman"/>
          <w:sz w:val="24"/>
          <w:szCs w:val="24"/>
        </w:rPr>
        <w:t>po jednym przedstawicielu studentów z każdego poziomu studiów realizowanych na kierunku studiów objętym działaniami rady programowej, wskazanych przez samorząd studencki,</w:t>
      </w:r>
    </w:p>
    <w:p w14:paraId="64FFBB19" w14:textId="541E8CC4" w:rsidR="001D3BFA" w:rsidRPr="001C426E" w:rsidRDefault="001D3BFA" w:rsidP="00C25708">
      <w:pPr>
        <w:spacing w:after="0"/>
        <w:ind w:left="993" w:hanging="284"/>
        <w:jc w:val="both"/>
        <w:rPr>
          <w:rFonts w:ascii="Times New Roman" w:hAnsi="Times New Roman"/>
          <w:sz w:val="24"/>
          <w:szCs w:val="24"/>
        </w:rPr>
      </w:pPr>
      <w:r w:rsidRPr="001C426E">
        <w:rPr>
          <w:rFonts w:ascii="Times New Roman" w:hAnsi="Times New Roman"/>
          <w:sz w:val="24"/>
          <w:szCs w:val="24"/>
        </w:rPr>
        <w:t>5. W skład rady programowej kierunku studiów mogą wchodzić  inne osoby, wskazane przez dziekana właściwego wydziału lub prodziekana ds. kierunku studiów, z głosem doradczym.</w:t>
      </w:r>
    </w:p>
    <w:p w14:paraId="23C45805" w14:textId="24BB0FE7" w:rsidR="00C95113" w:rsidRPr="00EB7540" w:rsidRDefault="00C25F95" w:rsidP="00A47654">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w:t>
      </w:r>
      <w:r w:rsidR="003E3F2C" w:rsidRPr="00EB7540">
        <w:rPr>
          <w:rFonts w:ascii="Times New Roman" w:hAnsi="Times New Roman"/>
          <w:sz w:val="24"/>
          <w:szCs w:val="24"/>
        </w:rPr>
        <w:t>3</w:t>
      </w:r>
    </w:p>
    <w:p w14:paraId="3E718D16" w14:textId="77777777" w:rsidR="00C95113" w:rsidRDefault="00C95113" w:rsidP="00A47654">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Skład i tryb powoływania oraz kompetencje rady szkoły doktorskiej określa regulamin szkoły doktorskiej.</w:t>
      </w:r>
    </w:p>
    <w:p w14:paraId="29AC81C8" w14:textId="77777777" w:rsidR="00804702" w:rsidRPr="00EB7540" w:rsidRDefault="00804702" w:rsidP="00A47654">
      <w:pPr>
        <w:widowControl w:val="0"/>
        <w:autoSpaceDE w:val="0"/>
        <w:autoSpaceDN w:val="0"/>
        <w:adjustRightInd w:val="0"/>
        <w:spacing w:after="0" w:line="240" w:lineRule="auto"/>
        <w:ind w:left="720"/>
        <w:jc w:val="both"/>
        <w:rPr>
          <w:rFonts w:ascii="Times New Roman" w:hAnsi="Times New Roman"/>
          <w:sz w:val="24"/>
          <w:szCs w:val="24"/>
        </w:rPr>
      </w:pPr>
    </w:p>
    <w:p w14:paraId="6B9F89E4" w14:textId="77777777" w:rsidR="001A3A95" w:rsidRDefault="001A3A95" w:rsidP="008A34D8">
      <w:pPr>
        <w:suppressAutoHyphens/>
        <w:autoSpaceDE w:val="0"/>
        <w:spacing w:after="0" w:line="240" w:lineRule="auto"/>
        <w:jc w:val="center"/>
        <w:rPr>
          <w:rFonts w:ascii="Times New Roman" w:eastAsia="Helvetica" w:hAnsi="Times New Roman"/>
          <w:b/>
          <w:sz w:val="24"/>
          <w:szCs w:val="24"/>
          <w:lang w:eastAsia="zh-CN"/>
        </w:rPr>
      </w:pPr>
    </w:p>
    <w:p w14:paraId="6E62D58E" w14:textId="77777777" w:rsidR="00F97E8C" w:rsidRDefault="00F97E8C" w:rsidP="008A34D8">
      <w:pPr>
        <w:suppressAutoHyphens/>
        <w:autoSpaceDE w:val="0"/>
        <w:spacing w:after="0" w:line="240" w:lineRule="auto"/>
        <w:jc w:val="center"/>
        <w:rPr>
          <w:rFonts w:ascii="Times New Roman" w:eastAsia="Helvetica" w:hAnsi="Times New Roman"/>
          <w:b/>
          <w:sz w:val="24"/>
          <w:szCs w:val="24"/>
          <w:lang w:eastAsia="zh-CN"/>
        </w:rPr>
      </w:pPr>
    </w:p>
    <w:p w14:paraId="1CA1D3F9" w14:textId="57992600"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Dział V</w:t>
      </w:r>
    </w:p>
    <w:p w14:paraId="074DB919"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Wybory rektora i członków senatu</w:t>
      </w:r>
    </w:p>
    <w:p w14:paraId="4BC2AC0E"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p>
    <w:p w14:paraId="064F62DE"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Rozdział 1</w:t>
      </w:r>
    </w:p>
    <w:p w14:paraId="2E908098" w14:textId="77777777" w:rsidR="008A34D8" w:rsidRPr="00EB7540" w:rsidRDefault="008A34D8" w:rsidP="008A34D8">
      <w:pPr>
        <w:suppressAutoHyphens/>
        <w:autoSpaceDE w:val="0"/>
        <w:spacing w:after="0" w:line="240" w:lineRule="auto"/>
        <w:jc w:val="center"/>
        <w:rPr>
          <w:rFonts w:ascii="Times New Roman" w:eastAsia="Helvetica" w:hAnsi="Times New Roman"/>
          <w:b/>
          <w:sz w:val="24"/>
          <w:szCs w:val="24"/>
          <w:lang w:eastAsia="zh-CN"/>
        </w:rPr>
      </w:pPr>
      <w:r w:rsidRPr="00EB7540">
        <w:rPr>
          <w:rFonts w:ascii="Times New Roman" w:eastAsia="Helvetica" w:hAnsi="Times New Roman"/>
          <w:b/>
          <w:sz w:val="24"/>
          <w:szCs w:val="24"/>
          <w:lang w:eastAsia="zh-CN"/>
        </w:rPr>
        <w:t>Postanowienia ogólne</w:t>
      </w:r>
    </w:p>
    <w:p w14:paraId="7ABC1D95"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p>
    <w:p w14:paraId="1DC7C6D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64</w:t>
      </w:r>
    </w:p>
    <w:p w14:paraId="14247E6D" w14:textId="391C654A"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Wybory przeprowadzają uczelniana komisja wyborcza, zwana dalej „Uczelnianą Komisją Wyborczą - w skrócie UKW”, oraz „Wydziałowe Komisje Wyborcze </w:t>
      </w:r>
      <w:r w:rsidR="00C3143F">
        <w:rPr>
          <w:rFonts w:ascii="Times New Roman" w:hAnsi="Times New Roman"/>
          <w:sz w:val="24"/>
          <w:szCs w:val="24"/>
        </w:rPr>
        <w:t xml:space="preserve">                    </w:t>
      </w:r>
      <w:r w:rsidRPr="00EB7540">
        <w:rPr>
          <w:rFonts w:ascii="Times New Roman" w:hAnsi="Times New Roman"/>
          <w:sz w:val="24"/>
          <w:szCs w:val="24"/>
        </w:rPr>
        <w:t xml:space="preserve">- w skrócie WKW”,  komisje wyborcze samorządu studenckiego i samorządu doktorantów. Szczegółowy tryb postepowania komisji wyborczych zawarty jest </w:t>
      </w:r>
      <w:r w:rsidR="00C3143F">
        <w:rPr>
          <w:rFonts w:ascii="Times New Roman" w:hAnsi="Times New Roman"/>
          <w:sz w:val="24"/>
          <w:szCs w:val="24"/>
        </w:rPr>
        <w:t xml:space="preserve">                    </w:t>
      </w:r>
      <w:r w:rsidR="004E3DDD">
        <w:rPr>
          <w:rFonts w:ascii="Times New Roman" w:hAnsi="Times New Roman"/>
          <w:sz w:val="24"/>
          <w:szCs w:val="24"/>
        </w:rPr>
        <w:t>w ordynacji wyborczej</w:t>
      </w:r>
      <w:r w:rsidRPr="00EB7540">
        <w:rPr>
          <w:rFonts w:ascii="Times New Roman" w:hAnsi="Times New Roman"/>
          <w:sz w:val="24"/>
          <w:szCs w:val="24"/>
        </w:rPr>
        <w:t>.</w:t>
      </w:r>
    </w:p>
    <w:p w14:paraId="09E6635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65</w:t>
      </w:r>
    </w:p>
    <w:p w14:paraId="667D2198" w14:textId="777D2AB2"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na wniosek rektora, nie później niż na 8 miesięcy przed upływem swej kadencji powołuje UKW, ustalając liczbę jej członków w sposób zapewniający odpowiednią reprezentację poszczególnych grup wspólnoty Akademii. Liczba członków, wraz </w:t>
      </w:r>
      <w:r w:rsidR="00C3143F">
        <w:rPr>
          <w:rFonts w:ascii="Times New Roman" w:hAnsi="Times New Roman"/>
          <w:sz w:val="24"/>
          <w:szCs w:val="24"/>
        </w:rPr>
        <w:t xml:space="preserve">                   </w:t>
      </w:r>
      <w:r w:rsidRPr="00EB7540">
        <w:rPr>
          <w:rFonts w:ascii="Times New Roman" w:hAnsi="Times New Roman"/>
          <w:sz w:val="24"/>
          <w:szCs w:val="24"/>
        </w:rPr>
        <w:t>z przewodniczącym UKW, nie może być mniejsza niż 8 osób</w:t>
      </w:r>
      <w:r w:rsidR="0006167A">
        <w:rPr>
          <w:rFonts w:ascii="Times New Roman" w:hAnsi="Times New Roman"/>
          <w:sz w:val="24"/>
          <w:szCs w:val="24"/>
        </w:rPr>
        <w:t>.</w:t>
      </w:r>
    </w:p>
    <w:p w14:paraId="697EB821" w14:textId="77777777"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Przewodniczącego UKW wybiera senat. Na pierwszym posiedzeniu UKW wybiera ze swego grona zastępcę przewodniczącego i sekretarza.</w:t>
      </w:r>
    </w:p>
    <w:p w14:paraId="0D07619D" w14:textId="6F5A3317" w:rsidR="0012072C" w:rsidRPr="0012072C" w:rsidRDefault="0012072C"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12072C">
        <w:rPr>
          <w:rFonts w:ascii="Times New Roman" w:hAnsi="Times New Roman"/>
          <w:sz w:val="24"/>
          <w:szCs w:val="24"/>
        </w:rPr>
        <w:t>Funkcji członka UKW nie może pełnić osoba kandydująca na rektora.</w:t>
      </w:r>
    </w:p>
    <w:p w14:paraId="44D8AB9A" w14:textId="349F4B16" w:rsidR="008A34D8" w:rsidRPr="00EB7540" w:rsidRDefault="0012072C"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12072C">
        <w:rPr>
          <w:rFonts w:ascii="Times New Roman" w:hAnsi="Times New Roman"/>
          <w:sz w:val="24"/>
          <w:szCs w:val="24"/>
        </w:rPr>
        <w:t>Wyrażenie przez członka UKW zgody na kandydowanie na stanowisko rektora oznacza rezygnację z członkostwa w UKW. Senat na jego miejsce powołuje inną osobę</w:t>
      </w:r>
      <w:r w:rsidR="008A34D8" w:rsidRPr="00EB7540">
        <w:rPr>
          <w:rFonts w:ascii="Times New Roman" w:hAnsi="Times New Roman"/>
          <w:sz w:val="24"/>
          <w:szCs w:val="24"/>
        </w:rPr>
        <w:t>.</w:t>
      </w:r>
    </w:p>
    <w:p w14:paraId="473C1075" w14:textId="77777777"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UKW podejmuje uchwały zwykłą większością głosów.</w:t>
      </w:r>
    </w:p>
    <w:p w14:paraId="6650265A" w14:textId="77777777" w:rsidR="008A34D8" w:rsidRPr="00EB7540" w:rsidRDefault="008A34D8" w:rsidP="00A63B2A">
      <w:pPr>
        <w:widowControl w:val="0"/>
        <w:numPr>
          <w:ilvl w:val="0"/>
          <w:numId w:val="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UKW działa do dnia poprzedzającego powołanie przez senat nowej UKW.</w:t>
      </w:r>
    </w:p>
    <w:p w14:paraId="2BDC4056"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 xml:space="preserve"> </w:t>
      </w:r>
    </w:p>
    <w:p w14:paraId="3B9CDD7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66</w:t>
      </w:r>
    </w:p>
    <w:p w14:paraId="0BE8D6E1" w14:textId="7777777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skład UKW wchodzą: </w:t>
      </w:r>
    </w:p>
    <w:p w14:paraId="48387324"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a) po jednym nauczycielu akademickim z każdego wydziału,</w:t>
      </w:r>
    </w:p>
    <w:p w14:paraId="38A60F5C"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b) przedstawiciel jednostki pozawydziałowej,</w:t>
      </w:r>
    </w:p>
    <w:p w14:paraId="55A809BF"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c) przedstawiciel pozostałych pracowników Uczelni,</w:t>
      </w:r>
    </w:p>
    <w:p w14:paraId="2A8ACF9C" w14:textId="77777777" w:rsidR="003337EC" w:rsidRPr="003337EC" w:rsidRDefault="003337EC" w:rsidP="003337EC">
      <w:pPr>
        <w:spacing w:after="0"/>
        <w:ind w:left="720"/>
        <w:contextualSpacing/>
        <w:rPr>
          <w:rFonts w:ascii="Times New Roman" w:hAnsi="Times New Roman"/>
          <w:sz w:val="24"/>
          <w:szCs w:val="24"/>
        </w:rPr>
      </w:pPr>
      <w:r w:rsidRPr="003337EC">
        <w:rPr>
          <w:rFonts w:ascii="Times New Roman" w:hAnsi="Times New Roman"/>
          <w:sz w:val="24"/>
          <w:szCs w:val="24"/>
        </w:rPr>
        <w:t>d) przedstawiciel studentów,</w:t>
      </w:r>
    </w:p>
    <w:p w14:paraId="2A4AB10C" w14:textId="04261FA9" w:rsidR="003337EC" w:rsidRPr="003337EC"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e) przedstawiciel doktorantów.</w:t>
      </w:r>
    </w:p>
    <w:p w14:paraId="3C09E1E6" w14:textId="0E76F1C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Szczegółowe zapisy dot. funkcjonowania UKW określa</w:t>
      </w:r>
      <w:r w:rsidR="0020557A" w:rsidRPr="00EB7540">
        <w:rPr>
          <w:rFonts w:ascii="Times New Roman" w:hAnsi="Times New Roman"/>
          <w:sz w:val="24"/>
          <w:szCs w:val="24"/>
        </w:rPr>
        <w:t xml:space="preserve"> ordynacja wyborcza</w:t>
      </w:r>
      <w:r w:rsidRPr="00EB7540">
        <w:rPr>
          <w:rFonts w:ascii="Times New Roman" w:hAnsi="Times New Roman"/>
          <w:sz w:val="24"/>
          <w:szCs w:val="24"/>
        </w:rPr>
        <w:t>.</w:t>
      </w:r>
    </w:p>
    <w:p w14:paraId="4CBB86AF" w14:textId="7777777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UKW organizuje wybory, a w szczególności:</w:t>
      </w:r>
    </w:p>
    <w:p w14:paraId="512AD51E" w14:textId="72766F2A"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przedstawia senatowi projekt </w:t>
      </w:r>
      <w:r w:rsidR="007B13FE" w:rsidRPr="00EB7540">
        <w:rPr>
          <w:rFonts w:ascii="Times New Roman" w:hAnsi="Times New Roman"/>
          <w:sz w:val="24"/>
          <w:szCs w:val="24"/>
        </w:rPr>
        <w:t xml:space="preserve">ordynacji </w:t>
      </w:r>
      <w:r w:rsidRPr="00EB7540">
        <w:rPr>
          <w:rFonts w:ascii="Times New Roman" w:hAnsi="Times New Roman"/>
          <w:sz w:val="24"/>
          <w:szCs w:val="24"/>
        </w:rPr>
        <w:t>wyborcze</w:t>
      </w:r>
      <w:r w:rsidR="007B13FE" w:rsidRPr="00EB7540">
        <w:rPr>
          <w:rFonts w:ascii="Times New Roman" w:hAnsi="Times New Roman"/>
          <w:sz w:val="24"/>
          <w:szCs w:val="24"/>
        </w:rPr>
        <w:t>j</w:t>
      </w:r>
      <w:r w:rsidRPr="00EB7540">
        <w:rPr>
          <w:rFonts w:ascii="Times New Roman" w:hAnsi="Times New Roman"/>
          <w:sz w:val="24"/>
          <w:szCs w:val="24"/>
        </w:rPr>
        <w:t>,</w:t>
      </w:r>
    </w:p>
    <w:p w14:paraId="733ECF2A"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określa liczbę oraz rozdział mandatów,</w:t>
      </w:r>
    </w:p>
    <w:p w14:paraId="4B9E7458"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przeprowadza wybory rektora oraz wybory członków do senatu,</w:t>
      </w:r>
    </w:p>
    <w:p w14:paraId="18E23800"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czuwa nad prawidłowością przebiegu wyborów,</w:t>
      </w:r>
    </w:p>
    <w:p w14:paraId="398B1E49"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unieważnia czynności wyborcze w razie ich nieprawidłowego przebiegu,</w:t>
      </w:r>
    </w:p>
    <w:p w14:paraId="29159888"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potwierdza ostateczną listę kandydatów na rektora,</w:t>
      </w:r>
    </w:p>
    <w:p w14:paraId="3C897438"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stwierdza dokonanie wyboru kolegium elektorów, senatu i rektora,</w:t>
      </w:r>
    </w:p>
    <w:p w14:paraId="003C67E2" w14:textId="77777777" w:rsidR="008A34D8" w:rsidRPr="00EB7540" w:rsidRDefault="008A34D8" w:rsidP="00A63B2A">
      <w:pPr>
        <w:widowControl w:val="0"/>
        <w:numPr>
          <w:ilvl w:val="0"/>
          <w:numId w:val="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zabezpiecza dokumentację wyborów.</w:t>
      </w:r>
    </w:p>
    <w:p w14:paraId="02B2C679" w14:textId="4B92F080"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skład WKW wchodzą: </w:t>
      </w:r>
    </w:p>
    <w:p w14:paraId="25137AAD" w14:textId="77777777" w:rsidR="003337EC" w:rsidRPr="003337EC"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a) profesor lub profesor uczelni zatrudniony na wydziale,</w:t>
      </w:r>
    </w:p>
    <w:p w14:paraId="775601D5" w14:textId="77777777" w:rsidR="003337EC" w:rsidRPr="003337EC"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b) osoba wybrana z pozostałych pracowników wydziału,</w:t>
      </w:r>
    </w:p>
    <w:p w14:paraId="4AD28D1C" w14:textId="3991310E" w:rsidR="003337EC" w:rsidRPr="00EB7540" w:rsidRDefault="003337EC" w:rsidP="003337EC">
      <w:pPr>
        <w:widowControl w:val="0"/>
        <w:autoSpaceDE w:val="0"/>
        <w:autoSpaceDN w:val="0"/>
        <w:adjustRightInd w:val="0"/>
        <w:spacing w:after="0" w:line="240" w:lineRule="auto"/>
        <w:ind w:left="720"/>
        <w:jc w:val="both"/>
        <w:rPr>
          <w:rFonts w:ascii="Times New Roman" w:hAnsi="Times New Roman"/>
          <w:sz w:val="24"/>
          <w:szCs w:val="24"/>
        </w:rPr>
      </w:pPr>
      <w:r w:rsidRPr="003337EC">
        <w:rPr>
          <w:rFonts w:ascii="Times New Roman" w:hAnsi="Times New Roman"/>
          <w:sz w:val="24"/>
          <w:szCs w:val="24"/>
        </w:rPr>
        <w:t>c) 1 przedstawiciel wszystkich studentów wydziału.</w:t>
      </w:r>
    </w:p>
    <w:p w14:paraId="56FDC0E7" w14:textId="77777777" w:rsidR="008A34D8" w:rsidRPr="00EB7540" w:rsidRDefault="008A34D8" w:rsidP="00A63B2A">
      <w:pPr>
        <w:widowControl w:val="0"/>
        <w:numPr>
          <w:ilvl w:val="0"/>
          <w:numId w:val="15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zadań WKW należy:</w:t>
      </w:r>
    </w:p>
    <w:p w14:paraId="5FDE45B1"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a) przeprowadzanie wyborów spośród pracowników wydziału nie będących profesorami lub profesorami uczelni do kolegium elektorów, </w:t>
      </w:r>
    </w:p>
    <w:p w14:paraId="6D248717" w14:textId="449382D0"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b) przeprowadzanie wyborów spośród pracowników wydziału, w odpowiednich grupach do senatu.</w:t>
      </w:r>
    </w:p>
    <w:p w14:paraId="2D5F7DDC" w14:textId="68A4294B"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c) zabezpieczenie i przekazanie dokumentacji wyborów do UKW.</w:t>
      </w:r>
    </w:p>
    <w:p w14:paraId="5A75CD8B" w14:textId="77777777" w:rsidR="003337EC" w:rsidRPr="003337EC" w:rsidRDefault="003337EC" w:rsidP="00A63B2A">
      <w:pPr>
        <w:pStyle w:val="Akapitzlist"/>
        <w:widowControl w:val="0"/>
        <w:numPr>
          <w:ilvl w:val="0"/>
          <w:numId w:val="153"/>
        </w:numPr>
        <w:autoSpaceDE w:val="0"/>
        <w:autoSpaceDN w:val="0"/>
        <w:adjustRightInd w:val="0"/>
        <w:spacing w:after="0" w:line="240" w:lineRule="auto"/>
        <w:jc w:val="both"/>
        <w:rPr>
          <w:rFonts w:ascii="Times New Roman" w:hAnsi="Times New Roman"/>
          <w:sz w:val="24"/>
          <w:szCs w:val="24"/>
        </w:rPr>
      </w:pPr>
      <w:r w:rsidRPr="003337EC">
        <w:rPr>
          <w:rFonts w:ascii="Times New Roman" w:hAnsi="Times New Roman"/>
          <w:sz w:val="24"/>
          <w:szCs w:val="24"/>
        </w:rPr>
        <w:t>Członków WKW, o których mowa w ust. 4 a) i b) powyżej powołuje Rada Programowa każdego kierunku studiów w liczbie odpowiadającej liczbie kierunków na danym wydziale.</w:t>
      </w:r>
    </w:p>
    <w:p w14:paraId="274E3C96" w14:textId="77777777" w:rsidR="008A34D8" w:rsidRPr="00EB7540" w:rsidRDefault="008A34D8" w:rsidP="00B20430">
      <w:pPr>
        <w:widowControl w:val="0"/>
        <w:autoSpaceDE w:val="0"/>
        <w:autoSpaceDN w:val="0"/>
        <w:adjustRightInd w:val="0"/>
        <w:spacing w:after="0" w:line="240" w:lineRule="auto"/>
        <w:jc w:val="both"/>
        <w:rPr>
          <w:rFonts w:ascii="Times New Roman" w:hAnsi="Times New Roman"/>
          <w:b/>
          <w:sz w:val="24"/>
          <w:szCs w:val="24"/>
        </w:rPr>
      </w:pPr>
    </w:p>
    <w:p w14:paraId="7F771217"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67</w:t>
      </w:r>
    </w:p>
    <w:p w14:paraId="15FE0720" w14:textId="77777777"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Zebranie wyborcze zwołuje przewodniczący komisji wyborczej.</w:t>
      </w:r>
    </w:p>
    <w:p w14:paraId="4D641963" w14:textId="77777777"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Zebranie wyborcze otwiera przewodniczący komisji. Przewodniczący komisji</w:t>
      </w:r>
    </w:p>
    <w:p w14:paraId="142EBEBD" w14:textId="1B7BA5A9"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przeprowadza także wybory przewodniczącego zebrania i sekretarza</w:t>
      </w:r>
      <w:r w:rsidR="00C351B2" w:rsidRPr="00EB7540">
        <w:rPr>
          <w:rFonts w:ascii="Times New Roman" w:hAnsi="Times New Roman"/>
          <w:sz w:val="24"/>
          <w:szCs w:val="24"/>
        </w:rPr>
        <w:t>, którzy są wybierani zwykłą większością głosów</w:t>
      </w:r>
      <w:r w:rsidRPr="00EB7540">
        <w:rPr>
          <w:rFonts w:ascii="Times New Roman" w:hAnsi="Times New Roman"/>
          <w:sz w:val="24"/>
          <w:szCs w:val="24"/>
        </w:rPr>
        <w:t>.</w:t>
      </w:r>
    </w:p>
    <w:p w14:paraId="60580EFB" w14:textId="77777777"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Czas i miejsce zebrania wyborczego podaje się do wiadomości w odpowiednim terminie </w:t>
      </w:r>
      <w:r w:rsidRPr="00EB7540">
        <w:rPr>
          <w:rFonts w:ascii="Times New Roman" w:hAnsi="Times New Roman"/>
          <w:sz w:val="24"/>
          <w:szCs w:val="24"/>
        </w:rPr>
        <w:lastRenderedPageBreak/>
        <w:t>i w sposób umożliwiający wyborcy udział w wyborach.</w:t>
      </w:r>
    </w:p>
    <w:p w14:paraId="2D43A779" w14:textId="55F65C40" w:rsidR="008A34D8" w:rsidRPr="00EB7540" w:rsidRDefault="008A34D8" w:rsidP="00A63B2A">
      <w:pPr>
        <w:widowControl w:val="0"/>
        <w:numPr>
          <w:ilvl w:val="0"/>
          <w:numId w:val="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 przebiegu zebrania wyborczego sporządza się protokół</w:t>
      </w:r>
      <w:r w:rsidR="00C351B2" w:rsidRPr="00EB7540">
        <w:rPr>
          <w:rFonts w:ascii="Times New Roman" w:hAnsi="Times New Roman"/>
          <w:sz w:val="24"/>
          <w:szCs w:val="24"/>
        </w:rPr>
        <w:t>, który podpisuje przewodniczący zebrania i sekretarz</w:t>
      </w:r>
      <w:r w:rsidRPr="00EB7540">
        <w:rPr>
          <w:rFonts w:ascii="Times New Roman" w:hAnsi="Times New Roman"/>
          <w:sz w:val="24"/>
          <w:szCs w:val="24"/>
        </w:rPr>
        <w:t>.</w:t>
      </w:r>
    </w:p>
    <w:p w14:paraId="177CA334"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p>
    <w:p w14:paraId="238DB7FE"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68</w:t>
      </w:r>
    </w:p>
    <w:p w14:paraId="0ED8444C" w14:textId="7777777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Zgłaszanie kandydatów wskazanych do konkretnych wyborów odbywa się w sposób opisany w Statucie lub najpóźniej na zebraniu wyborczym lub, jeśli wybory odbywają się w trybie elektronicznym, w sposób wskazany przez przewodniczącego komisji wyborczej.</w:t>
      </w:r>
    </w:p>
    <w:p w14:paraId="19C0D3DB" w14:textId="3C42120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 wyborca ma prawo zgłoszenia kandydata do kolegium elektorów. Kandydat musi spełniać wymagania określone w art. 25</w:t>
      </w:r>
      <w:r w:rsidR="00C351B2" w:rsidRPr="00EB7540">
        <w:rPr>
          <w:rFonts w:ascii="Times New Roman" w:hAnsi="Times New Roman"/>
          <w:sz w:val="24"/>
          <w:szCs w:val="24"/>
        </w:rPr>
        <w:t xml:space="preserve"> ust</w:t>
      </w:r>
      <w:r w:rsidRPr="00EB7540">
        <w:rPr>
          <w:rFonts w:ascii="Times New Roman" w:hAnsi="Times New Roman"/>
          <w:sz w:val="24"/>
          <w:szCs w:val="24"/>
        </w:rPr>
        <w:t>.</w:t>
      </w:r>
      <w:r w:rsidR="00C351B2" w:rsidRPr="00EB7540">
        <w:rPr>
          <w:rFonts w:ascii="Times New Roman" w:hAnsi="Times New Roman"/>
          <w:sz w:val="24"/>
          <w:szCs w:val="24"/>
        </w:rPr>
        <w:t xml:space="preserve"> </w:t>
      </w:r>
      <w:r w:rsidRPr="00EB7540">
        <w:rPr>
          <w:rFonts w:ascii="Times New Roman" w:hAnsi="Times New Roman"/>
          <w:sz w:val="24"/>
          <w:szCs w:val="24"/>
        </w:rPr>
        <w:t xml:space="preserve">2 i 3 Ustawy </w:t>
      </w:r>
    </w:p>
    <w:p w14:paraId="158C2D89" w14:textId="7777777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Warunkiem zgłoszenia kandydata jest wyrażenie przez niego zgody na kandydowanie.</w:t>
      </w:r>
    </w:p>
    <w:p w14:paraId="3DBBA45B" w14:textId="77777777" w:rsidR="008A34D8" w:rsidRPr="00EB7540" w:rsidRDefault="008A34D8" w:rsidP="00A63B2A">
      <w:pPr>
        <w:widowControl w:val="0"/>
        <w:numPr>
          <w:ilvl w:val="0"/>
          <w:numId w:val="6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Nazwiska kandydatów umieszcza się na karcie do głosowania w kolejności alfabetycznej.</w:t>
      </w:r>
      <w:r w:rsidRPr="00EB7540">
        <w:rPr>
          <w:rFonts w:ascii="Times New Roman" w:hAnsi="Times New Roman"/>
          <w:sz w:val="24"/>
          <w:szCs w:val="24"/>
        </w:rPr>
        <w:br/>
      </w:r>
    </w:p>
    <w:p w14:paraId="629D0AC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69</w:t>
      </w:r>
    </w:p>
    <w:p w14:paraId="3DB263D5" w14:textId="77777777" w:rsidR="008A34D8" w:rsidRPr="00EB7540" w:rsidRDefault="008A34D8" w:rsidP="008A34D8">
      <w:pPr>
        <w:widowControl w:val="0"/>
        <w:autoSpaceDE w:val="0"/>
        <w:autoSpaceDN w:val="0"/>
        <w:adjustRightInd w:val="0"/>
        <w:spacing w:after="0" w:line="240" w:lineRule="auto"/>
        <w:ind w:left="360"/>
        <w:rPr>
          <w:rFonts w:ascii="Times New Roman" w:hAnsi="Times New Roman"/>
          <w:sz w:val="24"/>
          <w:szCs w:val="24"/>
        </w:rPr>
      </w:pPr>
      <w:r w:rsidRPr="00EB7540">
        <w:rPr>
          <w:rFonts w:ascii="Times New Roman" w:hAnsi="Times New Roman"/>
          <w:sz w:val="24"/>
          <w:szCs w:val="24"/>
        </w:rPr>
        <w:t>Głosowanie w wyborach jest tajne.</w:t>
      </w:r>
    </w:p>
    <w:p w14:paraId="7FACB46C"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p>
    <w:p w14:paraId="1F928F7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70</w:t>
      </w:r>
    </w:p>
    <w:p w14:paraId="5496A85D" w14:textId="5493D079" w:rsidR="008A34D8" w:rsidRPr="00EB7540" w:rsidRDefault="008A34D8" w:rsidP="00A63B2A">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Wyniki wyborów stwierdza co najmniej trzyosobowa komisja skrutacyjna wybrana </w:t>
      </w:r>
      <w:r w:rsidR="00C351B2" w:rsidRPr="00EB7540">
        <w:rPr>
          <w:rFonts w:ascii="Times New Roman" w:hAnsi="Times New Roman"/>
          <w:sz w:val="24"/>
          <w:szCs w:val="24"/>
        </w:rPr>
        <w:t xml:space="preserve">zwykłą większością głosów </w:t>
      </w:r>
      <w:r w:rsidRPr="00EB7540">
        <w:rPr>
          <w:rFonts w:ascii="Times New Roman" w:hAnsi="Times New Roman"/>
          <w:sz w:val="24"/>
          <w:szCs w:val="24"/>
        </w:rPr>
        <w:t>spośród uczestników zebrania wyborczego. Członek komisji skrutacyjnej nie może być kandydatem.</w:t>
      </w:r>
    </w:p>
    <w:p w14:paraId="32C5D359" w14:textId="0D81DE16" w:rsidR="008A34D8" w:rsidRPr="00EB7540" w:rsidRDefault="008A34D8" w:rsidP="00A63B2A">
      <w:pPr>
        <w:widowControl w:val="0"/>
        <w:numPr>
          <w:ilvl w:val="0"/>
          <w:numId w:val="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Komisja skrutacyjna </w:t>
      </w:r>
      <w:r w:rsidR="00C351B2" w:rsidRPr="00EB7540">
        <w:rPr>
          <w:rFonts w:ascii="Times New Roman" w:hAnsi="Times New Roman"/>
          <w:sz w:val="24"/>
          <w:szCs w:val="24"/>
        </w:rPr>
        <w:t xml:space="preserve">zwykłą większością głosów </w:t>
      </w:r>
      <w:r w:rsidRPr="00EB7540">
        <w:rPr>
          <w:rFonts w:ascii="Times New Roman" w:hAnsi="Times New Roman"/>
          <w:sz w:val="24"/>
          <w:szCs w:val="24"/>
        </w:rPr>
        <w:t>wybiera spośród swego grona przewodniczącego. Przewodniczący sporządza protokół z ustalenia wyników wyborów i ogłasza wyniki.</w:t>
      </w:r>
    </w:p>
    <w:p w14:paraId="6A49D5D2"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br/>
        <w:t>§ 71</w:t>
      </w:r>
    </w:p>
    <w:p w14:paraId="2D9CC6FC" w14:textId="77777777" w:rsidR="008A34D8" w:rsidRPr="00EB7540" w:rsidRDefault="008A34D8" w:rsidP="00A63B2A">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Wyborcy przysługuje prawo złożenia skargi na decyzję komisji wyborczej w terminie 3 dni od jej podjęcia.</w:t>
      </w:r>
    </w:p>
    <w:p w14:paraId="728A8863" w14:textId="77777777" w:rsidR="008A34D8" w:rsidRPr="00EB7540" w:rsidRDefault="008A34D8" w:rsidP="00A63B2A">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Skargę na decyzje WKW wnosi się do UKW, która ma 3 dni na jej rozpatrzenie.</w:t>
      </w:r>
    </w:p>
    <w:p w14:paraId="479F2BCF" w14:textId="352E2840" w:rsidR="008A34D8" w:rsidRPr="00EB7540" w:rsidRDefault="008A34D8" w:rsidP="00A63B2A">
      <w:pPr>
        <w:widowControl w:val="0"/>
        <w:numPr>
          <w:ilvl w:val="0"/>
          <w:numId w:val="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Skargę na decyzje UKW wnosi się do senatu za pośrednictwem rektora, powiadamiając przewodniczącego komisji wyborczej. Senat rozpatruje ska</w:t>
      </w:r>
      <w:r w:rsidR="00535D2B">
        <w:rPr>
          <w:rFonts w:ascii="Times New Roman" w:hAnsi="Times New Roman"/>
          <w:sz w:val="24"/>
          <w:szCs w:val="24"/>
        </w:rPr>
        <w:t>rgę na najbliższym posiedzeniu.</w:t>
      </w:r>
    </w:p>
    <w:p w14:paraId="40608921"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72</w:t>
      </w:r>
    </w:p>
    <w:p w14:paraId="5279842A" w14:textId="368C5A38"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Kalendarz wyborczy oraz inne szczegółowe zasady dotyczące przeprowadzania wyborów nieuregulowane w Statucie określa każdorazowo </w:t>
      </w:r>
      <w:r w:rsidR="008D08A8" w:rsidRPr="00EB7540">
        <w:rPr>
          <w:rFonts w:ascii="Times New Roman" w:hAnsi="Times New Roman"/>
          <w:sz w:val="24"/>
          <w:szCs w:val="24"/>
        </w:rPr>
        <w:t xml:space="preserve">ordynacja wyborcza </w:t>
      </w:r>
      <w:r w:rsidRPr="00EB7540">
        <w:rPr>
          <w:rFonts w:ascii="Times New Roman" w:hAnsi="Times New Roman"/>
          <w:sz w:val="24"/>
          <w:szCs w:val="24"/>
        </w:rPr>
        <w:t>przedstawian</w:t>
      </w:r>
      <w:r w:rsidR="008D08A8" w:rsidRPr="00EB7540">
        <w:rPr>
          <w:rFonts w:ascii="Times New Roman" w:hAnsi="Times New Roman"/>
          <w:sz w:val="24"/>
          <w:szCs w:val="24"/>
        </w:rPr>
        <w:t>a</w:t>
      </w:r>
      <w:r w:rsidRPr="00EB7540">
        <w:rPr>
          <w:rFonts w:ascii="Times New Roman" w:hAnsi="Times New Roman"/>
          <w:sz w:val="24"/>
          <w:szCs w:val="24"/>
        </w:rPr>
        <w:t xml:space="preserve"> przez UKW i uchwalan</w:t>
      </w:r>
      <w:r w:rsidR="008718D5" w:rsidRPr="00EB7540">
        <w:rPr>
          <w:rFonts w:ascii="Times New Roman" w:hAnsi="Times New Roman"/>
          <w:sz w:val="24"/>
          <w:szCs w:val="24"/>
        </w:rPr>
        <w:t>a</w:t>
      </w:r>
      <w:r w:rsidRPr="00EB7540">
        <w:rPr>
          <w:rFonts w:ascii="Times New Roman" w:hAnsi="Times New Roman"/>
          <w:sz w:val="24"/>
          <w:szCs w:val="24"/>
        </w:rPr>
        <w:t xml:space="preserve"> przez senat nie później niż na 3 miesiące przed terminem wyboru rektora. W </w:t>
      </w:r>
      <w:r w:rsidR="00F8700F" w:rsidRPr="00EB7540">
        <w:rPr>
          <w:rFonts w:ascii="Times New Roman" w:hAnsi="Times New Roman"/>
          <w:sz w:val="24"/>
          <w:szCs w:val="24"/>
        </w:rPr>
        <w:t xml:space="preserve">ordynacji wyborczej </w:t>
      </w:r>
      <w:r w:rsidRPr="00EB7540">
        <w:rPr>
          <w:rFonts w:ascii="Times New Roman" w:hAnsi="Times New Roman"/>
          <w:sz w:val="24"/>
          <w:szCs w:val="24"/>
        </w:rPr>
        <w:t xml:space="preserve">senat może  wprowadzić  głosowanie elektroniczne oraz określić szczegółowy tryb i zasady takiego głosowania. </w:t>
      </w:r>
      <w:r w:rsidR="004E3DDD">
        <w:rPr>
          <w:rFonts w:ascii="Times New Roman" w:hAnsi="Times New Roman"/>
          <w:sz w:val="24"/>
          <w:szCs w:val="24"/>
        </w:rPr>
        <w:t>Ordynację wyborczą</w:t>
      </w:r>
      <w:r w:rsidRPr="00EB7540">
        <w:rPr>
          <w:rFonts w:ascii="Times New Roman" w:hAnsi="Times New Roman"/>
          <w:sz w:val="24"/>
          <w:szCs w:val="24"/>
        </w:rPr>
        <w:t xml:space="preserve"> podaje się do wiadomości wspólnoty Akademii w sposób zwyczajowo przyjęty.</w:t>
      </w:r>
    </w:p>
    <w:p w14:paraId="1AD01C8C"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CE3DFCE"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73</w:t>
      </w:r>
    </w:p>
    <w:p w14:paraId="0D0DBD7A" w14:textId="6D55D650"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Obsługę organizacyjną wyborów zapewnia rektor poprzez administracj</w:t>
      </w:r>
      <w:r w:rsidR="0074054F" w:rsidRPr="00EB7540">
        <w:rPr>
          <w:rFonts w:ascii="Times New Roman" w:hAnsi="Times New Roman"/>
          <w:sz w:val="24"/>
          <w:szCs w:val="24"/>
        </w:rPr>
        <w:t>ę</w:t>
      </w:r>
      <w:r w:rsidRPr="00EB7540">
        <w:rPr>
          <w:rFonts w:ascii="Times New Roman" w:hAnsi="Times New Roman"/>
          <w:sz w:val="24"/>
          <w:szCs w:val="24"/>
        </w:rPr>
        <w:t xml:space="preserve"> Akademii </w:t>
      </w:r>
      <w:r w:rsidR="00C3143F">
        <w:rPr>
          <w:rFonts w:ascii="Times New Roman" w:hAnsi="Times New Roman"/>
          <w:sz w:val="24"/>
          <w:szCs w:val="24"/>
        </w:rPr>
        <w:t xml:space="preserve">               </w:t>
      </w:r>
      <w:r w:rsidRPr="00EB7540">
        <w:rPr>
          <w:rFonts w:ascii="Times New Roman" w:hAnsi="Times New Roman"/>
          <w:sz w:val="24"/>
          <w:szCs w:val="24"/>
        </w:rPr>
        <w:t>w tym Biur</w:t>
      </w:r>
      <w:r w:rsidR="0074054F" w:rsidRPr="00EB7540">
        <w:rPr>
          <w:rFonts w:ascii="Times New Roman" w:hAnsi="Times New Roman"/>
          <w:sz w:val="24"/>
          <w:szCs w:val="24"/>
        </w:rPr>
        <w:t>o</w:t>
      </w:r>
      <w:r w:rsidRPr="00EB7540">
        <w:rPr>
          <w:rFonts w:ascii="Times New Roman" w:hAnsi="Times New Roman"/>
          <w:sz w:val="24"/>
          <w:szCs w:val="24"/>
        </w:rPr>
        <w:t xml:space="preserve"> Rektora.</w:t>
      </w:r>
    </w:p>
    <w:p w14:paraId="632AAA6A"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p>
    <w:p w14:paraId="76D88E1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74</w:t>
      </w:r>
    </w:p>
    <w:p w14:paraId="6CCF92D8" w14:textId="77777777"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Wybory przedstawicieli poszczególnych grup wspólnoty Akademii odbywają się na zebraniach wyborczych organizowanych przez WKW dla danej grupy.</w:t>
      </w:r>
    </w:p>
    <w:p w14:paraId="724152CA" w14:textId="23EAD674"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wyborach przedstawicieli określonej grupy wspólnoty Akademii za wybranych </w:t>
      </w:r>
      <w:r w:rsidRPr="00EB7540">
        <w:rPr>
          <w:rFonts w:ascii="Times New Roman" w:hAnsi="Times New Roman"/>
          <w:sz w:val="24"/>
          <w:szCs w:val="24"/>
        </w:rPr>
        <w:lastRenderedPageBreak/>
        <w:t>uważa się tych kandydatów, którzy uzyskali kolejno największą liczbę głosów</w:t>
      </w:r>
      <w:r w:rsidR="00804702" w:rsidRPr="00804702">
        <w:rPr>
          <w:rFonts w:ascii="Times New Roman" w:hAnsi="Times New Roman"/>
          <w:sz w:val="24"/>
          <w:szCs w:val="24"/>
        </w:rPr>
        <w:t>,</w:t>
      </w:r>
      <w:r w:rsidRPr="00804702">
        <w:rPr>
          <w:rFonts w:ascii="Times New Roman" w:hAnsi="Times New Roman"/>
          <w:sz w:val="24"/>
          <w:szCs w:val="24"/>
        </w:rPr>
        <w:t xml:space="preserve"> </w:t>
      </w:r>
      <w:r w:rsidR="00C3143F">
        <w:rPr>
          <w:rFonts w:ascii="Times New Roman" w:hAnsi="Times New Roman"/>
          <w:sz w:val="24"/>
          <w:szCs w:val="24"/>
        </w:rPr>
        <w:t xml:space="preserve">                    </w:t>
      </w:r>
      <w:r w:rsidRPr="00EB7540">
        <w:rPr>
          <w:rFonts w:ascii="Times New Roman" w:hAnsi="Times New Roman"/>
          <w:sz w:val="24"/>
          <w:szCs w:val="24"/>
        </w:rPr>
        <w:t>a zarazem bezwzględną większość głosów. Jeżeli nie wszystkie mandaty zostały obsadzone z powodu braku uzyskania wymaganej liczby głosów na tym samym zebraniu wyborczym przeprowadza się głosowanie ponowne, dotyczące nieobsadzonych mandatów.</w:t>
      </w:r>
    </w:p>
    <w:p w14:paraId="4F1205FE" w14:textId="77777777"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w wyborach przedstawicieli określonej grupy wspólnoty Akademii dwóch lub więcej kandydatów uzyskało tę samą liczbę głosów, a nie ma do obsadzenia tylu mandatów, głosowanie przeprowadza się ponownie. W przypadku dwukrotnego nierozstrzygnięcia w głosowaniach o przyznaniu mandatu decyduje losowanie przeprowadzone przez przewodniczącego zebrania wyborczego. W wyborach przedstawicieli określonej grupy wspólnoty Akademii przeprowadzanych w trybie elektronicznym losowania dokonuje przewodniczący komisji wyborczej.</w:t>
      </w:r>
    </w:p>
    <w:p w14:paraId="017CCFCC" w14:textId="1D0EC694"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Do wyborów uzupełniających w wypadku wygaśnięcia w trakcie kadencji mandatu stosuje się odpowiednio przepisy </w:t>
      </w:r>
      <w:r w:rsidR="004E3DDD">
        <w:rPr>
          <w:rFonts w:ascii="Times New Roman" w:hAnsi="Times New Roman"/>
          <w:sz w:val="24"/>
          <w:szCs w:val="24"/>
        </w:rPr>
        <w:t>ordynacji wyborczej</w:t>
      </w:r>
      <w:r w:rsidRPr="00EB7540">
        <w:rPr>
          <w:rFonts w:ascii="Times New Roman" w:hAnsi="Times New Roman"/>
          <w:sz w:val="24"/>
          <w:szCs w:val="24"/>
        </w:rPr>
        <w:t>.</w:t>
      </w:r>
    </w:p>
    <w:p w14:paraId="2C3C7584" w14:textId="77777777" w:rsidR="008A34D8" w:rsidRPr="00EB7540" w:rsidRDefault="008A34D8" w:rsidP="00A63B2A">
      <w:pPr>
        <w:widowControl w:val="0"/>
        <w:numPr>
          <w:ilvl w:val="0"/>
          <w:numId w:val="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i tryb wyboru przedstawicieli samorządu studentów i samorządu doktorantów oraz czas trwania ich członkostwa w kolegium elektorów, UKW, WKW i określają regulaminy tych samorządów.</w:t>
      </w:r>
    </w:p>
    <w:p w14:paraId="2675097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72F90EA1"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75</w:t>
      </w:r>
    </w:p>
    <w:p w14:paraId="57B32A5D" w14:textId="15BD203A" w:rsidR="008A34D8" w:rsidRPr="00EB7540" w:rsidRDefault="008A34D8" w:rsidP="008A34D8">
      <w:pPr>
        <w:widowControl w:val="0"/>
        <w:suppressAutoHyphens/>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Sposób powoływania komisji wyborczych samorządu studenckiego i samorządu doktorantów oraz tryb działania tych komisji, organizowania wyborów przedstawicieli studentów i doktorantów i składania skarg na decyzje komisji wyborczych określają odpowiednio regulamin samorządu studenckiego oraz regulamin samorządu doktorantów. Szczegółowy tryb postepowania komisji wyborczych zawarty jest</w:t>
      </w:r>
      <w:r w:rsidR="006A0493">
        <w:rPr>
          <w:rFonts w:ascii="Times New Roman" w:hAnsi="Times New Roman"/>
          <w:sz w:val="24"/>
          <w:szCs w:val="24"/>
        </w:rPr>
        <w:t xml:space="preserve"> </w:t>
      </w:r>
      <w:r w:rsidR="003E14E4">
        <w:rPr>
          <w:rFonts w:ascii="Times New Roman" w:hAnsi="Times New Roman"/>
          <w:sz w:val="24"/>
          <w:szCs w:val="24"/>
        </w:rPr>
        <w:t xml:space="preserve">                    </w:t>
      </w:r>
      <w:r w:rsidR="00A33EE8">
        <w:rPr>
          <w:rFonts w:ascii="Times New Roman" w:hAnsi="Times New Roman"/>
          <w:sz w:val="24"/>
          <w:szCs w:val="24"/>
        </w:rPr>
        <w:t>w ordynacji wyborczej</w:t>
      </w:r>
      <w:r w:rsidRPr="00EB7540">
        <w:rPr>
          <w:rFonts w:ascii="Times New Roman" w:hAnsi="Times New Roman"/>
          <w:sz w:val="24"/>
          <w:szCs w:val="24"/>
        </w:rPr>
        <w:t>.</w:t>
      </w:r>
    </w:p>
    <w:p w14:paraId="0F6D1B5D" w14:textId="77777777" w:rsidR="008A34D8" w:rsidRPr="00EB7540" w:rsidRDefault="008A34D8" w:rsidP="008A34D8">
      <w:pPr>
        <w:widowControl w:val="0"/>
        <w:suppressAutoHyphens/>
        <w:autoSpaceDE w:val="0"/>
        <w:autoSpaceDN w:val="0"/>
        <w:adjustRightInd w:val="0"/>
        <w:spacing w:after="0" w:line="240" w:lineRule="auto"/>
        <w:jc w:val="both"/>
        <w:rPr>
          <w:rFonts w:ascii="Times New Roman" w:hAnsi="Times New Roman"/>
          <w:sz w:val="24"/>
          <w:szCs w:val="24"/>
        </w:rPr>
      </w:pPr>
    </w:p>
    <w:p w14:paraId="67BF6FA3" w14:textId="77777777" w:rsidR="008A34D8" w:rsidRPr="00EB7540" w:rsidRDefault="008A34D8" w:rsidP="008A34D8">
      <w:pPr>
        <w:widowControl w:val="0"/>
        <w:suppressAutoHyphens/>
        <w:autoSpaceDE w:val="0"/>
        <w:autoSpaceDN w:val="0"/>
        <w:adjustRightInd w:val="0"/>
        <w:spacing w:after="0" w:line="240" w:lineRule="auto"/>
        <w:jc w:val="both"/>
        <w:rPr>
          <w:rFonts w:ascii="Times New Roman" w:hAnsi="Times New Roman"/>
          <w:sz w:val="24"/>
          <w:szCs w:val="24"/>
        </w:rPr>
      </w:pPr>
    </w:p>
    <w:p w14:paraId="362AAA8A" w14:textId="77777777" w:rsidR="008A34D8" w:rsidRPr="00EB7540" w:rsidRDefault="008A34D8" w:rsidP="008A34D8">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Rozdział 2</w:t>
      </w:r>
    </w:p>
    <w:p w14:paraId="1DDD404F" w14:textId="77777777" w:rsidR="008A34D8" w:rsidRPr="00EB7540" w:rsidRDefault="008A34D8" w:rsidP="008A34D8">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Wybory rektora</w:t>
      </w:r>
    </w:p>
    <w:p w14:paraId="4BF8D7D0" w14:textId="77777777" w:rsidR="008A34D8" w:rsidRPr="00EB7540" w:rsidRDefault="008A34D8" w:rsidP="008A34D8">
      <w:pPr>
        <w:widowControl w:val="0"/>
        <w:autoSpaceDE w:val="0"/>
        <w:autoSpaceDN w:val="0"/>
        <w:adjustRightInd w:val="0"/>
        <w:spacing w:after="0" w:line="240" w:lineRule="auto"/>
        <w:jc w:val="center"/>
        <w:outlineLvl w:val="0"/>
        <w:rPr>
          <w:rFonts w:ascii="Times New Roman" w:hAnsi="Times New Roman"/>
          <w:b/>
          <w:sz w:val="24"/>
          <w:szCs w:val="24"/>
        </w:rPr>
      </w:pPr>
    </w:p>
    <w:p w14:paraId="247C1A7C"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76</w:t>
      </w:r>
    </w:p>
    <w:p w14:paraId="4810CB4E"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Wybory rektora odbywają się na zebraniu wyborczym kolegium elektorów w terminie określonym przez przewodniczącego UKW, nie później niż w kwietniu ostatniego roku kadencji rektora.</w:t>
      </w:r>
    </w:p>
    <w:p w14:paraId="47545B6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873606A" w14:textId="77777777" w:rsidR="001B5C44" w:rsidRDefault="001B5C44" w:rsidP="008A34D8">
      <w:pPr>
        <w:widowControl w:val="0"/>
        <w:autoSpaceDE w:val="0"/>
        <w:autoSpaceDN w:val="0"/>
        <w:adjustRightInd w:val="0"/>
        <w:spacing w:after="0" w:line="240" w:lineRule="auto"/>
        <w:jc w:val="center"/>
        <w:rPr>
          <w:rFonts w:ascii="Times New Roman" w:hAnsi="Times New Roman"/>
          <w:sz w:val="24"/>
          <w:szCs w:val="24"/>
        </w:rPr>
      </w:pPr>
    </w:p>
    <w:p w14:paraId="16B31BC5" w14:textId="77777777" w:rsidR="001B5C44" w:rsidRDefault="001B5C44" w:rsidP="008A34D8">
      <w:pPr>
        <w:widowControl w:val="0"/>
        <w:autoSpaceDE w:val="0"/>
        <w:autoSpaceDN w:val="0"/>
        <w:adjustRightInd w:val="0"/>
        <w:spacing w:after="0" w:line="240" w:lineRule="auto"/>
        <w:jc w:val="center"/>
        <w:rPr>
          <w:rFonts w:ascii="Times New Roman" w:hAnsi="Times New Roman"/>
          <w:sz w:val="24"/>
          <w:szCs w:val="24"/>
        </w:rPr>
      </w:pPr>
    </w:p>
    <w:p w14:paraId="74799CE6" w14:textId="77777777" w:rsidR="00DF0AA5" w:rsidRDefault="00DF0AA5" w:rsidP="008A34D8">
      <w:pPr>
        <w:widowControl w:val="0"/>
        <w:autoSpaceDE w:val="0"/>
        <w:autoSpaceDN w:val="0"/>
        <w:adjustRightInd w:val="0"/>
        <w:spacing w:after="0" w:line="240" w:lineRule="auto"/>
        <w:jc w:val="center"/>
        <w:rPr>
          <w:rFonts w:ascii="Times New Roman" w:hAnsi="Times New Roman"/>
          <w:sz w:val="24"/>
          <w:szCs w:val="24"/>
        </w:rPr>
      </w:pPr>
    </w:p>
    <w:p w14:paraId="0A429599" w14:textId="4D594359"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77</w:t>
      </w:r>
    </w:p>
    <w:p w14:paraId="09F5A5CD" w14:textId="3C88B08B" w:rsidR="0034018F" w:rsidRPr="0034018F" w:rsidRDefault="0034018F" w:rsidP="00A63B2A">
      <w:pPr>
        <w:pStyle w:val="Akapitzlist"/>
        <w:numPr>
          <w:ilvl w:val="0"/>
          <w:numId w:val="202"/>
        </w:numPr>
        <w:spacing w:after="0"/>
        <w:jc w:val="both"/>
        <w:rPr>
          <w:rFonts w:ascii="Times New Roman" w:hAnsi="Times New Roman"/>
          <w:sz w:val="24"/>
          <w:szCs w:val="24"/>
        </w:rPr>
      </w:pPr>
      <w:r w:rsidRPr="0034018F">
        <w:rPr>
          <w:rFonts w:ascii="Times New Roman" w:hAnsi="Times New Roman"/>
          <w:sz w:val="24"/>
          <w:szCs w:val="24"/>
        </w:rPr>
        <w:t>Uczelniane kolegium elektorów zwane dalej UKE, jest organem wyborczym składającym się z przedstawicieli wszystkich grup wyborczych wspólnoty Akademii, którzy spełniają wymagania określone w art. 20 ust. 1 pkt 1-5 i 7, w następujących proporcjach:</w:t>
      </w:r>
    </w:p>
    <w:p w14:paraId="5713BCA5" w14:textId="41693C42" w:rsidR="0034018F" w:rsidRDefault="0034018F" w:rsidP="00A63B2A">
      <w:pPr>
        <w:numPr>
          <w:ilvl w:val="0"/>
          <w:numId w:val="182"/>
        </w:numPr>
        <w:suppressAutoHyphens/>
        <w:autoSpaceDE w:val="0"/>
        <w:spacing w:after="0" w:line="240" w:lineRule="auto"/>
        <w:jc w:val="both"/>
        <w:rPr>
          <w:rFonts w:ascii="Times New Roman" w:hAnsi="Times New Roman"/>
          <w:sz w:val="24"/>
          <w:szCs w:val="24"/>
        </w:rPr>
      </w:pPr>
      <w:r w:rsidRPr="0034018F">
        <w:rPr>
          <w:rFonts w:ascii="Times New Roman" w:hAnsi="Times New Roman"/>
          <w:sz w:val="24"/>
          <w:szCs w:val="24"/>
        </w:rPr>
        <w:t>wszyscy nauczyciele akademiccy zatrudnieni na stanowiskach profesora</w:t>
      </w:r>
      <w:r>
        <w:rPr>
          <w:rFonts w:ascii="Times New Roman" w:hAnsi="Times New Roman"/>
          <w:sz w:val="24"/>
          <w:szCs w:val="24"/>
        </w:rPr>
        <w:t xml:space="preserve">                              </w:t>
      </w:r>
      <w:r w:rsidRPr="0034018F">
        <w:rPr>
          <w:rFonts w:ascii="Times New Roman" w:hAnsi="Times New Roman"/>
          <w:sz w:val="24"/>
          <w:szCs w:val="24"/>
        </w:rPr>
        <w:t xml:space="preserve"> i profesora Uczelni – w ilości nie mniejszej niż 50% składu UKE </w:t>
      </w:r>
    </w:p>
    <w:p w14:paraId="2EC841EE" w14:textId="2B38E9AC" w:rsidR="008A34D8" w:rsidRPr="00EB7540" w:rsidRDefault="008A34D8" w:rsidP="00A63B2A">
      <w:pPr>
        <w:numPr>
          <w:ilvl w:val="0"/>
          <w:numId w:val="182"/>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nauczyciele akademiccy zatrudnieni na stanowiskach innych niż określone w lit. a) – w ilości</w:t>
      </w:r>
      <w:r w:rsidRPr="00EB7540">
        <w:rPr>
          <w:rFonts w:ascii="Times New Roman" w:hAnsi="Times New Roman"/>
          <w:b/>
          <w:sz w:val="24"/>
          <w:szCs w:val="24"/>
        </w:rPr>
        <w:t xml:space="preserve"> </w:t>
      </w:r>
      <w:r w:rsidRPr="00EB7540">
        <w:rPr>
          <w:rFonts w:ascii="Times New Roman" w:hAnsi="Times New Roman"/>
          <w:sz w:val="24"/>
          <w:szCs w:val="24"/>
        </w:rPr>
        <w:t>nie mniejszej niż 25% składu UKE</w:t>
      </w:r>
    </w:p>
    <w:p w14:paraId="5396232C" w14:textId="75531FB7" w:rsidR="008A34D8" w:rsidRPr="00EB7540" w:rsidRDefault="008A34D8" w:rsidP="00A63B2A">
      <w:pPr>
        <w:numPr>
          <w:ilvl w:val="0"/>
          <w:numId w:val="182"/>
        </w:numPr>
        <w:suppressAutoHyphens/>
        <w:autoSpaceDE w:val="0"/>
        <w:spacing w:after="0" w:line="240" w:lineRule="auto"/>
        <w:jc w:val="both"/>
        <w:rPr>
          <w:rFonts w:ascii="Times New Roman" w:hAnsi="Times New Roman"/>
          <w:sz w:val="24"/>
          <w:szCs w:val="24"/>
        </w:rPr>
      </w:pPr>
      <w:r w:rsidRPr="00EB7540">
        <w:rPr>
          <w:rFonts w:ascii="Times New Roman" w:hAnsi="Times New Roman"/>
          <w:sz w:val="24"/>
          <w:szCs w:val="24"/>
        </w:rPr>
        <w:t>studenci i doktoranci Akademii – w ilości nie mniejszej niż 20% składu UKE,</w:t>
      </w:r>
    </w:p>
    <w:p w14:paraId="41D03569" w14:textId="77777777" w:rsidR="008A34D8" w:rsidRPr="00EB7540" w:rsidRDefault="008A34D8" w:rsidP="00A63B2A">
      <w:pPr>
        <w:numPr>
          <w:ilvl w:val="0"/>
          <w:numId w:val="182"/>
        </w:numPr>
        <w:suppressAutoHyphens/>
        <w:autoSpaceDE w:val="0"/>
        <w:spacing w:after="0" w:line="240" w:lineRule="auto"/>
        <w:jc w:val="both"/>
        <w:rPr>
          <w:rFonts w:ascii="Times New Roman" w:eastAsia="TimesNewRomanPSMT" w:hAnsi="Times New Roman"/>
          <w:sz w:val="24"/>
          <w:szCs w:val="24"/>
          <w:lang w:eastAsia="zh-CN"/>
        </w:rPr>
      </w:pPr>
      <w:r w:rsidRPr="00EB7540">
        <w:rPr>
          <w:rFonts w:ascii="Times New Roman" w:hAnsi="Times New Roman"/>
          <w:sz w:val="24"/>
          <w:szCs w:val="24"/>
        </w:rPr>
        <w:t>pracownicy niebędący nauczycielami akademickim – w ilości nie większej niż 5% składu UKE.</w:t>
      </w:r>
    </w:p>
    <w:p w14:paraId="6B9DE298" w14:textId="77777777" w:rsidR="008A34D8" w:rsidRPr="00EB7540" w:rsidRDefault="008A34D8" w:rsidP="008A34D8">
      <w:pPr>
        <w:widowControl w:val="0"/>
        <w:tabs>
          <w:tab w:val="left" w:pos="20"/>
          <w:tab w:val="left" w:pos="360"/>
        </w:tabs>
        <w:autoSpaceDE w:val="0"/>
        <w:autoSpaceDN w:val="0"/>
        <w:adjustRightInd w:val="0"/>
        <w:spacing w:after="0" w:line="240" w:lineRule="auto"/>
        <w:jc w:val="both"/>
        <w:rPr>
          <w:rFonts w:ascii="Times New Roman" w:hAnsi="Times New Roman"/>
          <w:sz w:val="24"/>
          <w:szCs w:val="24"/>
        </w:rPr>
      </w:pPr>
    </w:p>
    <w:p w14:paraId="230ADF2D" w14:textId="77777777" w:rsidR="008A34D8" w:rsidRPr="00EB7540" w:rsidRDefault="008A34D8" w:rsidP="008A34D8">
      <w:pPr>
        <w:widowControl w:val="0"/>
        <w:tabs>
          <w:tab w:val="left" w:pos="20"/>
          <w:tab w:val="left" w:pos="360"/>
        </w:tabs>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78</w:t>
      </w:r>
    </w:p>
    <w:p w14:paraId="732081DC" w14:textId="77777777" w:rsidR="008A34D8" w:rsidRPr="00EB7540" w:rsidRDefault="008A34D8" w:rsidP="00A63B2A">
      <w:pPr>
        <w:widowControl w:val="0"/>
        <w:numPr>
          <w:ilvl w:val="0"/>
          <w:numId w:val="70"/>
        </w:numPr>
        <w:tabs>
          <w:tab w:val="left" w:pos="20"/>
          <w:tab w:val="left" w:pos="360"/>
        </w:tab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Elektorów wybiera się w grupach wyborczych.</w:t>
      </w:r>
    </w:p>
    <w:p w14:paraId="4122BDD2" w14:textId="535D98FE" w:rsidR="008A34D8" w:rsidRPr="00EB7540" w:rsidRDefault="008A34D8" w:rsidP="00A63B2A">
      <w:pPr>
        <w:widowControl w:val="0"/>
        <w:numPr>
          <w:ilvl w:val="0"/>
          <w:numId w:val="70"/>
        </w:numPr>
        <w:tabs>
          <w:tab w:val="left" w:pos="20"/>
          <w:tab w:val="left" w:pos="360"/>
        </w:tab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celu wybrania przedstawicieli grup wyborczych tworzy się grupy wyborcze opisane w § 77</w:t>
      </w:r>
      <w:r w:rsidR="00D732B6" w:rsidRPr="00EB7540">
        <w:rPr>
          <w:rFonts w:ascii="Times New Roman" w:hAnsi="Times New Roman"/>
          <w:sz w:val="24"/>
          <w:szCs w:val="24"/>
        </w:rPr>
        <w:t>.</w:t>
      </w:r>
    </w:p>
    <w:p w14:paraId="5CDBDF00" w14:textId="04507E0F" w:rsidR="008A34D8" w:rsidRPr="00EB7540" w:rsidRDefault="008A34D8" w:rsidP="00A63B2A">
      <w:pPr>
        <w:widowControl w:val="0"/>
        <w:numPr>
          <w:ilvl w:val="0"/>
          <w:numId w:val="70"/>
        </w:numPr>
        <w:tabs>
          <w:tab w:val="left" w:pos="20"/>
          <w:tab w:val="left" w:pos="360"/>
        </w:tabs>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Pracownicy jednostek pozawydziałowych </w:t>
      </w:r>
      <w:r w:rsidR="00E8607D" w:rsidRPr="00EB7540">
        <w:rPr>
          <w:rFonts w:ascii="Times New Roman" w:hAnsi="Times New Roman"/>
          <w:sz w:val="24"/>
          <w:szCs w:val="24"/>
        </w:rPr>
        <w:t>tworzą osobną grupę</w:t>
      </w:r>
      <w:r w:rsidRPr="00EB7540">
        <w:rPr>
          <w:rFonts w:ascii="Times New Roman" w:hAnsi="Times New Roman"/>
          <w:sz w:val="24"/>
          <w:szCs w:val="24"/>
        </w:rPr>
        <w:t>.</w:t>
      </w:r>
    </w:p>
    <w:p w14:paraId="7A06F650" w14:textId="77777777" w:rsidR="008A34D8" w:rsidRPr="00EB7540" w:rsidRDefault="008A34D8" w:rsidP="008A34D8">
      <w:pPr>
        <w:widowControl w:val="0"/>
        <w:tabs>
          <w:tab w:val="left" w:pos="20"/>
          <w:tab w:val="left" w:pos="360"/>
        </w:tabs>
        <w:autoSpaceDE w:val="0"/>
        <w:autoSpaceDN w:val="0"/>
        <w:adjustRightInd w:val="0"/>
        <w:spacing w:after="0" w:line="240" w:lineRule="auto"/>
        <w:jc w:val="both"/>
        <w:rPr>
          <w:rFonts w:ascii="Times New Roman" w:hAnsi="Times New Roman"/>
          <w:sz w:val="24"/>
          <w:szCs w:val="24"/>
        </w:rPr>
      </w:pPr>
    </w:p>
    <w:p w14:paraId="782449CE"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79</w:t>
      </w:r>
    </w:p>
    <w:p w14:paraId="23304FA9"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W celu wybrania przedstawicieli pracowników nie będących nauczycielami akademickimi tworzy się jedną grupę wyborczą, w skład której wchodzą pracownicy nie będący nauczycielami akademickimi.</w:t>
      </w:r>
    </w:p>
    <w:p w14:paraId="0F6CC88F"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B56D856" w14:textId="77777777" w:rsidR="008A34D8" w:rsidRPr="00EB7540" w:rsidRDefault="008A34D8" w:rsidP="007F20B2">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80</w:t>
      </w:r>
    </w:p>
    <w:p w14:paraId="2DB63289" w14:textId="0DFD974E" w:rsidR="008A34D8" w:rsidRPr="00EB7540" w:rsidRDefault="008A34D8"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Wyborów przedstawicieli do grup wyborczych wspólnoty Akademii do</w:t>
      </w:r>
      <w:r w:rsidR="007F20B2" w:rsidRPr="00EB7540">
        <w:rPr>
          <w:rFonts w:ascii="Times New Roman" w:hAnsi="Times New Roman"/>
          <w:sz w:val="24"/>
          <w:szCs w:val="24"/>
        </w:rPr>
        <w:t xml:space="preserve"> spełnienia ustaleń § 77 ust. 1</w:t>
      </w:r>
      <w:r w:rsidRPr="00EB7540">
        <w:rPr>
          <w:rFonts w:ascii="Times New Roman" w:hAnsi="Times New Roman"/>
          <w:sz w:val="24"/>
          <w:szCs w:val="24"/>
        </w:rPr>
        <w:t xml:space="preserve"> l</w:t>
      </w:r>
      <w:r w:rsidR="007F20B2" w:rsidRPr="00EB7540">
        <w:rPr>
          <w:rFonts w:ascii="Times New Roman" w:hAnsi="Times New Roman"/>
          <w:sz w:val="24"/>
          <w:szCs w:val="24"/>
        </w:rPr>
        <w:t>it. b)</w:t>
      </w:r>
      <w:r w:rsidRPr="00EB7540">
        <w:rPr>
          <w:rFonts w:ascii="Times New Roman" w:hAnsi="Times New Roman"/>
          <w:sz w:val="24"/>
          <w:szCs w:val="24"/>
        </w:rPr>
        <w:t xml:space="preserve"> dokonuje się pośród pracowników z każdego wydziału</w:t>
      </w:r>
      <w:r w:rsidR="003E14E4">
        <w:rPr>
          <w:rFonts w:ascii="Times New Roman" w:hAnsi="Times New Roman"/>
          <w:sz w:val="24"/>
          <w:szCs w:val="24"/>
        </w:rPr>
        <w:t xml:space="preserve">                    </w:t>
      </w:r>
      <w:r w:rsidRPr="00EB7540">
        <w:rPr>
          <w:rFonts w:ascii="Times New Roman" w:hAnsi="Times New Roman"/>
          <w:sz w:val="24"/>
          <w:szCs w:val="24"/>
        </w:rPr>
        <w:t xml:space="preserve"> </w:t>
      </w:r>
      <w:r w:rsidR="00763377">
        <w:rPr>
          <w:rFonts w:ascii="Times New Roman" w:hAnsi="Times New Roman"/>
          <w:sz w:val="24"/>
          <w:szCs w:val="24"/>
        </w:rPr>
        <w:t xml:space="preserve">i </w:t>
      </w:r>
      <w:r w:rsidR="00763377" w:rsidRPr="00F66E94">
        <w:rPr>
          <w:rFonts w:ascii="Times New Roman" w:hAnsi="Times New Roman"/>
          <w:sz w:val="24"/>
          <w:szCs w:val="24"/>
        </w:rPr>
        <w:t>kierunku</w:t>
      </w:r>
      <w:r w:rsidR="00763377">
        <w:rPr>
          <w:rFonts w:ascii="Times New Roman" w:hAnsi="Times New Roman"/>
          <w:sz w:val="24"/>
          <w:szCs w:val="24"/>
        </w:rPr>
        <w:t xml:space="preserve"> </w:t>
      </w:r>
      <w:r w:rsidR="009C523A">
        <w:rPr>
          <w:rFonts w:ascii="Times New Roman" w:hAnsi="Times New Roman"/>
          <w:sz w:val="24"/>
          <w:szCs w:val="24"/>
        </w:rPr>
        <w:t>u</w:t>
      </w:r>
      <w:r w:rsidRPr="00EB7540">
        <w:rPr>
          <w:rFonts w:ascii="Times New Roman" w:hAnsi="Times New Roman"/>
          <w:sz w:val="24"/>
          <w:szCs w:val="24"/>
        </w:rPr>
        <w:t xml:space="preserve">czelni. Wybory przeprowadza powołana </w:t>
      </w:r>
      <w:r w:rsidR="00DD16C5" w:rsidRPr="00EB7540">
        <w:rPr>
          <w:rFonts w:ascii="Times New Roman" w:hAnsi="Times New Roman"/>
          <w:sz w:val="24"/>
          <w:szCs w:val="24"/>
        </w:rPr>
        <w:t>W</w:t>
      </w:r>
      <w:r w:rsidRPr="00EB7540">
        <w:rPr>
          <w:rFonts w:ascii="Times New Roman" w:hAnsi="Times New Roman"/>
          <w:sz w:val="24"/>
          <w:szCs w:val="24"/>
        </w:rPr>
        <w:t xml:space="preserve">ydziałowa </w:t>
      </w:r>
      <w:r w:rsidR="00DD16C5" w:rsidRPr="00EB7540">
        <w:rPr>
          <w:rFonts w:ascii="Times New Roman" w:hAnsi="Times New Roman"/>
          <w:sz w:val="24"/>
          <w:szCs w:val="24"/>
        </w:rPr>
        <w:t>K</w:t>
      </w:r>
      <w:r w:rsidRPr="00EB7540">
        <w:rPr>
          <w:rFonts w:ascii="Times New Roman" w:hAnsi="Times New Roman"/>
          <w:sz w:val="24"/>
          <w:szCs w:val="24"/>
        </w:rPr>
        <w:t xml:space="preserve">omisja </w:t>
      </w:r>
      <w:r w:rsidR="00DD16C5" w:rsidRPr="00EB7540">
        <w:rPr>
          <w:rFonts w:ascii="Times New Roman" w:hAnsi="Times New Roman"/>
          <w:sz w:val="24"/>
          <w:szCs w:val="24"/>
        </w:rPr>
        <w:t>W</w:t>
      </w:r>
      <w:r w:rsidRPr="00EB7540">
        <w:rPr>
          <w:rFonts w:ascii="Times New Roman" w:hAnsi="Times New Roman"/>
          <w:sz w:val="24"/>
          <w:szCs w:val="24"/>
        </w:rPr>
        <w:t>yborcza - w obecności przedstawiciela UKW</w:t>
      </w:r>
      <w:r w:rsidR="00DD16C5" w:rsidRPr="00EB7540">
        <w:rPr>
          <w:rFonts w:ascii="Times New Roman" w:hAnsi="Times New Roman"/>
          <w:sz w:val="24"/>
          <w:szCs w:val="24"/>
        </w:rPr>
        <w:t xml:space="preserve"> (liczba elektorów musi być proporcjonalna do stanu zatrudnienia w wydziałach i jednostkach pozawydziałowych na dzień </w:t>
      </w:r>
      <w:r w:rsidR="00004713">
        <w:rPr>
          <w:rFonts w:ascii="Times New Roman" w:hAnsi="Times New Roman"/>
          <w:sz w:val="24"/>
          <w:szCs w:val="24"/>
        </w:rPr>
        <w:t>2 stycznia</w:t>
      </w:r>
      <w:r w:rsidR="00DD16C5" w:rsidRPr="00EB7540">
        <w:rPr>
          <w:rFonts w:ascii="Times New Roman" w:hAnsi="Times New Roman"/>
          <w:sz w:val="24"/>
          <w:szCs w:val="24"/>
        </w:rPr>
        <w:t>)</w:t>
      </w:r>
      <w:r w:rsidRPr="00EB7540">
        <w:rPr>
          <w:rFonts w:ascii="Times New Roman" w:hAnsi="Times New Roman"/>
          <w:sz w:val="24"/>
          <w:szCs w:val="24"/>
        </w:rPr>
        <w:t xml:space="preserve">. </w:t>
      </w:r>
    </w:p>
    <w:p w14:paraId="41BD7CB3" w14:textId="77777777" w:rsidR="008A34D8" w:rsidRPr="00EB7540" w:rsidRDefault="008A34D8"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 xml:space="preserve">W grupie pracowników nie będących nauczycielami akademickimi wybory przeprowadza UKW. </w:t>
      </w:r>
    </w:p>
    <w:p w14:paraId="1D65AB15" w14:textId="033A419E" w:rsidR="008A34D8" w:rsidRPr="00EB7540" w:rsidRDefault="008A34D8"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Wyborów przedstawicieli w grupach studentów dokonuje rada samorządu studenckiego, a w grupie doktorantów samorząd doktorantów - w obecności przedstawiciela UKW</w:t>
      </w:r>
      <w:r w:rsidR="00DD16C5" w:rsidRPr="00EB7540">
        <w:rPr>
          <w:rFonts w:ascii="Times New Roman" w:hAnsi="Times New Roman"/>
          <w:sz w:val="24"/>
          <w:szCs w:val="24"/>
        </w:rPr>
        <w:t xml:space="preserve"> (liczbę elektorów z poszczególnych wydziałów ustala się proporcjonalnie do liczby studentów)</w:t>
      </w:r>
      <w:r w:rsidRPr="00EB7540">
        <w:rPr>
          <w:rFonts w:ascii="Times New Roman" w:hAnsi="Times New Roman"/>
          <w:sz w:val="24"/>
          <w:szCs w:val="24"/>
        </w:rPr>
        <w:t>.</w:t>
      </w:r>
    </w:p>
    <w:p w14:paraId="6CF4049E" w14:textId="2A53D3CF" w:rsidR="00DD16C5" w:rsidRPr="00EB7540" w:rsidRDefault="003337EC" w:rsidP="00A63B2A">
      <w:pPr>
        <w:widowControl w:val="0"/>
        <w:numPr>
          <w:ilvl w:val="0"/>
          <w:numId w:val="151"/>
        </w:numPr>
        <w:autoSpaceDE w:val="0"/>
        <w:autoSpaceDN w:val="0"/>
        <w:adjustRightInd w:val="0"/>
        <w:spacing w:after="0" w:line="240" w:lineRule="auto"/>
        <w:contextualSpacing/>
        <w:jc w:val="both"/>
        <w:rPr>
          <w:rFonts w:ascii="Times New Roman" w:hAnsi="Times New Roman"/>
          <w:sz w:val="24"/>
          <w:szCs w:val="24"/>
        </w:rPr>
      </w:pPr>
      <w:r w:rsidRPr="003337EC">
        <w:rPr>
          <w:rFonts w:ascii="Times New Roman" w:hAnsi="Times New Roman"/>
          <w:sz w:val="24"/>
          <w:szCs w:val="24"/>
        </w:rPr>
        <w:t xml:space="preserve">Podziału mandatów dokonuje UKW według stanu zatrudnienia na dzień </w:t>
      </w:r>
      <w:r w:rsidR="00492D30">
        <w:rPr>
          <w:rFonts w:ascii="Times New Roman" w:hAnsi="Times New Roman"/>
          <w:sz w:val="24"/>
          <w:szCs w:val="24"/>
        </w:rPr>
        <w:t>2</w:t>
      </w:r>
      <w:r w:rsidRPr="003337EC">
        <w:rPr>
          <w:rFonts w:ascii="Times New Roman" w:hAnsi="Times New Roman"/>
          <w:sz w:val="24"/>
          <w:szCs w:val="24"/>
        </w:rPr>
        <w:t xml:space="preserve"> stycznia roku,</w:t>
      </w:r>
      <w:r>
        <w:rPr>
          <w:rFonts w:ascii="Times New Roman" w:hAnsi="Times New Roman"/>
          <w:sz w:val="24"/>
          <w:szCs w:val="24"/>
        </w:rPr>
        <w:t xml:space="preserve"> w którym mają odbyć się wybory</w:t>
      </w:r>
      <w:r w:rsidR="000E380B">
        <w:rPr>
          <w:rFonts w:ascii="Times New Roman" w:hAnsi="Times New Roman"/>
          <w:sz w:val="24"/>
          <w:szCs w:val="24"/>
        </w:rPr>
        <w:t>.</w:t>
      </w:r>
      <w:r w:rsidR="00DD16C5" w:rsidRPr="00EB7540">
        <w:rPr>
          <w:rFonts w:ascii="Times New Roman" w:hAnsi="Times New Roman"/>
          <w:sz w:val="24"/>
          <w:szCs w:val="24"/>
        </w:rPr>
        <w:t xml:space="preserve">  </w:t>
      </w:r>
    </w:p>
    <w:p w14:paraId="6061061D"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5347D4D"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81</w:t>
      </w:r>
    </w:p>
    <w:p w14:paraId="49B7A2A0" w14:textId="77777777" w:rsidR="008A34D8" w:rsidRPr="00EB7540" w:rsidRDefault="008A34D8" w:rsidP="00A63B2A">
      <w:pPr>
        <w:widowControl w:val="0"/>
        <w:numPr>
          <w:ilvl w:val="0"/>
          <w:numId w:val="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 musi potwierdzić swoją zgodę na kandydowanie na członka kolegium elektorów podczas zebrania wyborczego. W wypadku nieobecności wymagana jest zgoda w formie pisemnej.</w:t>
      </w:r>
    </w:p>
    <w:p w14:paraId="24E6C20C" w14:textId="77777777" w:rsidR="008A34D8" w:rsidRPr="00EB7540" w:rsidRDefault="008A34D8" w:rsidP="00A63B2A">
      <w:pPr>
        <w:widowControl w:val="0"/>
        <w:numPr>
          <w:ilvl w:val="0"/>
          <w:numId w:val="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Liczbę oraz rozdział mandatów w kolegium elektorów określa UKW, przy czym przy ustalaniu liczby mandatów przysługujących grupom, o których mowa w § 77 ust. 1 lit. b) i c) i d), kieruje się ona ich liczebnością i potrzebą zapewnienia ich proporcjonalnej reprezentacji,</w:t>
      </w:r>
    </w:p>
    <w:p w14:paraId="43AF0BBE" w14:textId="0A6B4A21" w:rsidR="008A34D8" w:rsidRPr="00EB7540" w:rsidRDefault="008A34D8" w:rsidP="00A63B2A">
      <w:pPr>
        <w:widowControl w:val="0"/>
        <w:numPr>
          <w:ilvl w:val="0"/>
          <w:numId w:val="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kolegium elektorów trwa 4 lata. Nie dotyczy to przypadków ustania zatrudnienia w Akademii lub wygaśnięcia mandatu, o których mowa w art. 20 ust. 3</w:t>
      </w:r>
      <w:r w:rsidR="003E14E4">
        <w:rPr>
          <w:rFonts w:ascii="Times New Roman" w:hAnsi="Times New Roman"/>
          <w:sz w:val="24"/>
          <w:szCs w:val="24"/>
        </w:rPr>
        <w:t xml:space="preserve">                </w:t>
      </w:r>
      <w:r w:rsidR="002816CA">
        <w:rPr>
          <w:rFonts w:ascii="Times New Roman" w:hAnsi="Times New Roman"/>
          <w:sz w:val="24"/>
          <w:szCs w:val="24"/>
        </w:rPr>
        <w:t xml:space="preserve"> i 4 Ustawy</w:t>
      </w:r>
      <w:r w:rsidRPr="00EB7540">
        <w:rPr>
          <w:rFonts w:ascii="Times New Roman" w:hAnsi="Times New Roman"/>
          <w:sz w:val="24"/>
          <w:szCs w:val="24"/>
        </w:rPr>
        <w:t xml:space="preserve"> w związku z art.</w:t>
      </w:r>
      <w:r w:rsidR="003F2D74" w:rsidRPr="00EB7540">
        <w:rPr>
          <w:rFonts w:ascii="Times New Roman" w:hAnsi="Times New Roman"/>
          <w:sz w:val="24"/>
          <w:szCs w:val="24"/>
        </w:rPr>
        <w:t xml:space="preserve"> </w:t>
      </w:r>
      <w:r w:rsidRPr="00EB7540">
        <w:rPr>
          <w:rFonts w:ascii="Times New Roman" w:hAnsi="Times New Roman"/>
          <w:sz w:val="24"/>
          <w:szCs w:val="24"/>
        </w:rPr>
        <w:t xml:space="preserve">25 ust. 3 Ustawy. </w:t>
      </w:r>
    </w:p>
    <w:p w14:paraId="2D62598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1108FC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82</w:t>
      </w:r>
    </w:p>
    <w:p w14:paraId="63682D3D" w14:textId="3EC82A80" w:rsidR="008A34D8" w:rsidRPr="00EB7540" w:rsidRDefault="008A34D8" w:rsidP="00A63B2A">
      <w:pPr>
        <w:widowControl w:val="0"/>
        <w:numPr>
          <w:ilvl w:val="0"/>
          <w:numId w:val="7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Wybory przedstawicieli poszczególnych grup wspólnoty Akademii do kolegium elekto</w:t>
      </w:r>
      <w:r w:rsidR="00A032E5">
        <w:rPr>
          <w:rFonts w:ascii="Times New Roman" w:hAnsi="Times New Roman"/>
          <w:sz w:val="24"/>
          <w:szCs w:val="24"/>
        </w:rPr>
        <w:t xml:space="preserve">rów przeprowadza się w pierwszym kwartale roku </w:t>
      </w:r>
      <w:r w:rsidRPr="00EB7540">
        <w:rPr>
          <w:rFonts w:ascii="Times New Roman" w:hAnsi="Times New Roman"/>
          <w:sz w:val="24"/>
          <w:szCs w:val="24"/>
        </w:rPr>
        <w:t>wyborów rektora.</w:t>
      </w:r>
    </w:p>
    <w:p w14:paraId="2E9C719A" w14:textId="77777777" w:rsidR="008A34D8" w:rsidRPr="00EB7540" w:rsidRDefault="008A34D8" w:rsidP="00A63B2A">
      <w:pPr>
        <w:widowControl w:val="0"/>
        <w:numPr>
          <w:ilvl w:val="0"/>
          <w:numId w:val="7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kolegium elektorów rozpoczyna się w dniu pierwszego posiedzenia w roku wyborów i trwa do dnia poprzedzającego zwołanie pierwszego posiedzenia nowo wybranego kolegium elektorów.</w:t>
      </w:r>
    </w:p>
    <w:p w14:paraId="42BEDEC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F74B31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83</w:t>
      </w:r>
    </w:p>
    <w:p w14:paraId="2B062695" w14:textId="77777777"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Pierwsze posiedzenie kolegium elektorów zwołuje przewodniczący UKW.</w:t>
      </w:r>
    </w:p>
    <w:p w14:paraId="2602FDB1" w14:textId="77777777"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czasie posiedzenia, o którym mowa w ust. 1, kolegium elektorów wybiera ze swojego grona, zwykłą większością głosów, w głosowaniu tajnym przewodniczącego kolegium. </w:t>
      </w:r>
      <w:r w:rsidRPr="00EB7540">
        <w:rPr>
          <w:rFonts w:ascii="Times New Roman" w:hAnsi="Times New Roman"/>
          <w:sz w:val="24"/>
          <w:szCs w:val="24"/>
        </w:rPr>
        <w:lastRenderedPageBreak/>
        <w:t>Kandydata na stanowisko przewodniczącego może zgłosić każdy członek kolegium, a także przewodniczący UKW.</w:t>
      </w:r>
    </w:p>
    <w:p w14:paraId="5BCB47CA" w14:textId="1C0C3B3F"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Przed wyborem przewodniczącego kolegium wybiera ze swego grona w głosowaniu jawnym </w:t>
      </w:r>
      <w:r w:rsidR="003F2D74" w:rsidRPr="00EB7540">
        <w:rPr>
          <w:rFonts w:ascii="Times New Roman" w:hAnsi="Times New Roman"/>
          <w:sz w:val="24"/>
          <w:szCs w:val="24"/>
        </w:rPr>
        <w:t xml:space="preserve">zwykłą większością głosów </w:t>
      </w:r>
      <w:r w:rsidRPr="00EB7540">
        <w:rPr>
          <w:rFonts w:ascii="Times New Roman" w:hAnsi="Times New Roman"/>
          <w:sz w:val="24"/>
          <w:szCs w:val="24"/>
        </w:rPr>
        <w:t>komisję skrutacyjną oraz protokolanta.</w:t>
      </w:r>
    </w:p>
    <w:p w14:paraId="208DFE14" w14:textId="77777777"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 czasu wyboru przewodniczącego kolegium obradami kieruje przewodniczący UKW.</w:t>
      </w:r>
    </w:p>
    <w:p w14:paraId="02591C1D" w14:textId="20134698" w:rsidR="008A34D8" w:rsidRPr="00EB7540" w:rsidRDefault="008A34D8" w:rsidP="00A63B2A">
      <w:pPr>
        <w:widowControl w:val="0"/>
        <w:numPr>
          <w:ilvl w:val="0"/>
          <w:numId w:val="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posiedzeniach kolegium elektorów mogą uczestniczyć, z głosem doradczym </w:t>
      </w:r>
      <w:r w:rsidR="003E14E4">
        <w:rPr>
          <w:rFonts w:ascii="Times New Roman" w:hAnsi="Times New Roman"/>
          <w:sz w:val="24"/>
          <w:szCs w:val="24"/>
        </w:rPr>
        <w:t xml:space="preserve">                     </w:t>
      </w:r>
      <w:r w:rsidRPr="00EB7540">
        <w:rPr>
          <w:rFonts w:ascii="Times New Roman" w:hAnsi="Times New Roman"/>
          <w:sz w:val="24"/>
          <w:szCs w:val="24"/>
        </w:rPr>
        <w:t>w sprawach procedury wyborczej, członkowie UKW.</w:t>
      </w:r>
    </w:p>
    <w:p w14:paraId="7AE95C7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58C7E05" w14:textId="5AE59268"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84</w:t>
      </w:r>
    </w:p>
    <w:p w14:paraId="59CB625A" w14:textId="77777777"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Właściwe jednostki organizacyjne Akademii oraz odpowiednie organy samorządu studentów i doktorantów niezwłocznie informują przewodniczącego UKW i kolegium elektorów o wygaśnięciu mandatu.</w:t>
      </w:r>
    </w:p>
    <w:p w14:paraId="6A88FD0C" w14:textId="77777777"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Wygaśnięcie mandatu elektora stwierdza przewodniczący UKW.</w:t>
      </w:r>
    </w:p>
    <w:p w14:paraId="246093D9" w14:textId="77777777"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UKW może postanowić o przeprowadzeniu wyborów uzupełniających w celu obsadzenia wakujących mandatów elektorskich.</w:t>
      </w:r>
    </w:p>
    <w:p w14:paraId="2814A12F" w14:textId="1E8803BF" w:rsidR="008A34D8" w:rsidRPr="00EB7540" w:rsidRDefault="008A34D8" w:rsidP="00A63B2A">
      <w:pPr>
        <w:widowControl w:val="0"/>
        <w:numPr>
          <w:ilvl w:val="0"/>
          <w:numId w:val="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wypadku wygaśnięcia mandatu przewodniczącego kolegium elektorów posiedzenie organizacyjne tego kolegium zwołuje przewodniczący UKW. Przepisy § 83 ust. </w:t>
      </w:r>
      <w:r w:rsidR="003E14E4">
        <w:rPr>
          <w:rFonts w:ascii="Times New Roman" w:hAnsi="Times New Roman"/>
          <w:sz w:val="24"/>
          <w:szCs w:val="24"/>
        </w:rPr>
        <w:t xml:space="preserve">                    </w:t>
      </w:r>
      <w:r w:rsidRPr="00EB7540">
        <w:rPr>
          <w:rFonts w:ascii="Times New Roman" w:hAnsi="Times New Roman"/>
          <w:sz w:val="24"/>
          <w:szCs w:val="24"/>
        </w:rPr>
        <w:t>4 stosuje się odpowiednio.</w:t>
      </w:r>
    </w:p>
    <w:p w14:paraId="3A78482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3744C2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85</w:t>
      </w:r>
    </w:p>
    <w:p w14:paraId="0F9AE537" w14:textId="77777777"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UKW wyznacza termin zgłaszania kandydatów na rektora przypadający nie wcześniej niż 60 i nie później niż 45 dni przed dniem wyborów.</w:t>
      </w:r>
    </w:p>
    <w:p w14:paraId="44582F6B" w14:textId="77777777"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Kandydatów na rektora mogą wskazać:</w:t>
      </w:r>
    </w:p>
    <w:p w14:paraId="061FFDCE" w14:textId="77777777" w:rsidR="008A34D8" w:rsidRPr="00EB7540" w:rsidRDefault="008A34D8" w:rsidP="00A63B2A">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rada uczelni,</w:t>
      </w:r>
    </w:p>
    <w:p w14:paraId="14588AD3" w14:textId="3043F17A" w:rsidR="008A34D8" w:rsidRPr="00EB7540" w:rsidRDefault="008A34D8" w:rsidP="00A63B2A">
      <w:pPr>
        <w:widowControl w:val="0"/>
        <w:numPr>
          <w:ilvl w:val="0"/>
          <w:numId w:val="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w:t>
      </w:r>
      <w:r w:rsidR="009C523A">
        <w:rPr>
          <w:rFonts w:ascii="Times New Roman" w:hAnsi="Times New Roman"/>
          <w:sz w:val="24"/>
          <w:szCs w:val="24"/>
        </w:rPr>
        <w:t xml:space="preserve"> z członków kolegium elektorów U</w:t>
      </w:r>
      <w:r w:rsidRPr="00EB7540">
        <w:rPr>
          <w:rFonts w:ascii="Times New Roman" w:hAnsi="Times New Roman"/>
          <w:sz w:val="24"/>
          <w:szCs w:val="24"/>
        </w:rPr>
        <w:t>czelni</w:t>
      </w:r>
    </w:p>
    <w:p w14:paraId="23D282F7" w14:textId="77777777"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Każdy członek wspólnoty Akademii może udzielić poparcia złożonym podpisem na liście poparcia, dowolnej liczbie kandydatów na rektora.</w:t>
      </w:r>
    </w:p>
    <w:p w14:paraId="5DF70E0D" w14:textId="46F3F872" w:rsidR="008A34D8" w:rsidRPr="00EB7540" w:rsidRDefault="000F5D89"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0F5D89">
        <w:rPr>
          <w:rFonts w:ascii="Times New Roman" w:hAnsi="Times New Roman"/>
          <w:sz w:val="24"/>
          <w:szCs w:val="24"/>
        </w:rPr>
        <w:t>Kandydat na rektora zgłoszony przez członka kolegium elektorów musi pozyskać co najmniej 30 podpisów poparcia.</w:t>
      </w:r>
    </w:p>
    <w:p w14:paraId="69E2FE22" w14:textId="1CBC5963" w:rsidR="008A34D8" w:rsidRPr="00EB7540" w:rsidRDefault="008A34D8" w:rsidP="00A63B2A">
      <w:pPr>
        <w:widowControl w:val="0"/>
        <w:numPr>
          <w:ilvl w:val="0"/>
          <w:numId w:val="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Zgłoszenie kandydata na rektora powinno zawierać uzasadnienie obejmujące </w:t>
      </w:r>
      <w:r w:rsidR="003E14E4">
        <w:rPr>
          <w:rFonts w:ascii="Times New Roman" w:hAnsi="Times New Roman"/>
          <w:sz w:val="24"/>
          <w:szCs w:val="24"/>
        </w:rPr>
        <w:t xml:space="preserve">                     </w:t>
      </w:r>
      <w:r w:rsidRPr="00EB7540">
        <w:rPr>
          <w:rFonts w:ascii="Times New Roman" w:hAnsi="Times New Roman"/>
          <w:sz w:val="24"/>
          <w:szCs w:val="24"/>
        </w:rPr>
        <w:t>w szczególności sylwetkę kandydata oraz charakterystykę jego osiągnięć.</w:t>
      </w:r>
    </w:p>
    <w:p w14:paraId="443C506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8E4F7B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86</w:t>
      </w:r>
    </w:p>
    <w:p w14:paraId="62FF7307" w14:textId="7C991A61" w:rsidR="008A34D8" w:rsidRPr="00EB7540" w:rsidRDefault="008A34D8" w:rsidP="00A63B2A">
      <w:pPr>
        <w:widowControl w:val="0"/>
        <w:numPr>
          <w:ilvl w:val="0"/>
          <w:numId w:val="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 upływie terminu, o którym mowa w § 8</w:t>
      </w:r>
      <w:r w:rsidR="00A94C7A" w:rsidRPr="00EB7540">
        <w:rPr>
          <w:rFonts w:ascii="Times New Roman" w:hAnsi="Times New Roman"/>
          <w:sz w:val="24"/>
          <w:szCs w:val="24"/>
        </w:rPr>
        <w:t>5</w:t>
      </w:r>
      <w:r w:rsidRPr="00EB7540">
        <w:rPr>
          <w:rFonts w:ascii="Times New Roman" w:hAnsi="Times New Roman"/>
          <w:sz w:val="24"/>
          <w:szCs w:val="24"/>
        </w:rPr>
        <w:t xml:space="preserve"> ust. 1, przewodniczący UKW ogłasza </w:t>
      </w:r>
      <w:r w:rsidR="00A94C7A" w:rsidRPr="00EB7540">
        <w:rPr>
          <w:rFonts w:ascii="Times New Roman" w:hAnsi="Times New Roman"/>
          <w:sz w:val="24"/>
          <w:szCs w:val="24"/>
        </w:rPr>
        <w:t xml:space="preserve">wstępną </w:t>
      </w:r>
      <w:r w:rsidRPr="00EB7540">
        <w:rPr>
          <w:rFonts w:ascii="Times New Roman" w:hAnsi="Times New Roman"/>
          <w:sz w:val="24"/>
          <w:szCs w:val="24"/>
        </w:rPr>
        <w:t>listę kandydatów na rektora w sposób zwyczajowo przyjęty.</w:t>
      </w:r>
    </w:p>
    <w:p w14:paraId="7CECCE0C" w14:textId="77777777" w:rsidR="008A34D8" w:rsidRPr="00EB7540" w:rsidRDefault="008A34D8" w:rsidP="00A63B2A">
      <w:pPr>
        <w:widowControl w:val="0"/>
        <w:numPr>
          <w:ilvl w:val="0"/>
          <w:numId w:val="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w wyznaczonym terminie żadna kandydatura nie została zgłoszona, przewodniczący UKW przedłuża termin zgłaszania kandydatów do dnia, na który zostało zwołane posiedzenie senatu poświęcone wyrażeniu opinii o kandydatach.</w:t>
      </w:r>
    </w:p>
    <w:p w14:paraId="23A9A1E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84FDF22" w14:textId="77777777" w:rsidR="00F97E8C" w:rsidRDefault="00F97E8C" w:rsidP="008A34D8">
      <w:pPr>
        <w:widowControl w:val="0"/>
        <w:autoSpaceDE w:val="0"/>
        <w:autoSpaceDN w:val="0"/>
        <w:adjustRightInd w:val="0"/>
        <w:spacing w:after="0" w:line="240" w:lineRule="auto"/>
        <w:jc w:val="center"/>
        <w:rPr>
          <w:rFonts w:ascii="Times New Roman" w:hAnsi="Times New Roman"/>
          <w:sz w:val="24"/>
          <w:szCs w:val="24"/>
        </w:rPr>
      </w:pPr>
    </w:p>
    <w:p w14:paraId="3DB4614C" w14:textId="515F83CB"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87</w:t>
      </w:r>
    </w:p>
    <w:p w14:paraId="4C0586A9" w14:textId="77777777"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Posiedzenie senatu mające na celu wyrażenie opinii o kandydatach na rektora zwołuje rektor na dzień przypadający nie później niż 35 dni przed terminem wyborów.</w:t>
      </w:r>
    </w:p>
    <w:p w14:paraId="0B0BEA5F" w14:textId="77777777"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Kandydaci na rektora prezentowani są senatowi przez przewodniczącego UKW.</w:t>
      </w:r>
    </w:p>
    <w:p w14:paraId="632B0458" w14:textId="77777777"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posiedzenie senatu, o którym mowa w ust. 1, zaprasza się kandydatów na rektora w celu umożliwienia im zaprezentowania swojej kandydatury i udzielenia odpowiedzi na pytania członków senatu.</w:t>
      </w:r>
    </w:p>
    <w:p w14:paraId="045288E7" w14:textId="43CD0D7B" w:rsidR="008A34D8" w:rsidRPr="00EB7540" w:rsidRDefault="008A34D8"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Senat wyraża opinię o kandydatach na rektora. Uchwała zawierając opinię załączana jest do akt kandydata.</w:t>
      </w:r>
    </w:p>
    <w:p w14:paraId="2C8B093E" w14:textId="0E6747D4" w:rsidR="00A94C7A" w:rsidRPr="00EB7540" w:rsidRDefault="00A94C7A" w:rsidP="00A63B2A">
      <w:pPr>
        <w:widowControl w:val="0"/>
        <w:numPr>
          <w:ilvl w:val="0"/>
          <w:numId w:val="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Po  wydaniu opinii przez senat, podmioty wskazujące kandydatów na rektora podają nazwiska kandydatów w celu utworzenia listy kandydatów na rektora, która zostanie przedstawiona kolegium elektorów</w:t>
      </w:r>
    </w:p>
    <w:p w14:paraId="6D5AACBA"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761C80F" w14:textId="77777777" w:rsidR="001A3A95" w:rsidRDefault="001A3A95" w:rsidP="008A34D8">
      <w:pPr>
        <w:widowControl w:val="0"/>
        <w:autoSpaceDE w:val="0"/>
        <w:autoSpaceDN w:val="0"/>
        <w:adjustRightInd w:val="0"/>
        <w:spacing w:after="0" w:line="240" w:lineRule="auto"/>
        <w:jc w:val="center"/>
        <w:rPr>
          <w:rFonts w:ascii="Times New Roman" w:hAnsi="Times New Roman"/>
          <w:sz w:val="24"/>
          <w:szCs w:val="24"/>
        </w:rPr>
      </w:pPr>
    </w:p>
    <w:p w14:paraId="2BCEC6B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88 </w:t>
      </w:r>
    </w:p>
    <w:p w14:paraId="36AAB02D" w14:textId="184DDDE1" w:rsidR="008A34D8" w:rsidRPr="00EB7540" w:rsidRDefault="008A34D8" w:rsidP="00A63B2A">
      <w:pPr>
        <w:widowControl w:val="0"/>
        <w:numPr>
          <w:ilvl w:val="0"/>
          <w:numId w:val="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Kandydaci na rektora prezentowani są przez przewodniczącego UKW na posiedzeniu prezentacyjnym kolegium elektorów wraz z opinią senatu</w:t>
      </w:r>
      <w:r w:rsidR="007B13FE" w:rsidRPr="00EB7540">
        <w:rPr>
          <w:rFonts w:ascii="Times New Roman" w:hAnsi="Times New Roman"/>
          <w:sz w:val="24"/>
          <w:szCs w:val="24"/>
        </w:rPr>
        <w:t xml:space="preserve"> z podaniem liczby głosów „za”, „przeciw” i „wstrzymujących się”</w:t>
      </w:r>
      <w:r w:rsidRPr="00EB7540">
        <w:rPr>
          <w:rFonts w:ascii="Times New Roman" w:hAnsi="Times New Roman"/>
          <w:sz w:val="24"/>
          <w:szCs w:val="24"/>
        </w:rPr>
        <w:t>. Kandydaci na rektora mogą prezentować swoją kandydaturę i odpowiadać na pytania elektorów.</w:t>
      </w:r>
    </w:p>
    <w:p w14:paraId="4D3589AF" w14:textId="77777777" w:rsidR="008A34D8" w:rsidRPr="00EB7540" w:rsidRDefault="008A34D8" w:rsidP="00A63B2A">
      <w:pPr>
        <w:widowControl w:val="0"/>
        <w:numPr>
          <w:ilvl w:val="0"/>
          <w:numId w:val="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Przewodniczący UKW wyznacza termin posiedzenia prezentacyjnego przypadający nie później niż 5 dni roboczych przed dniem wyborów.</w:t>
      </w:r>
    </w:p>
    <w:p w14:paraId="19EFE88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3B8306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89</w:t>
      </w:r>
    </w:p>
    <w:p w14:paraId="6C24A897" w14:textId="77777777" w:rsidR="008A34D8" w:rsidRPr="00EB7540" w:rsidRDefault="008A34D8" w:rsidP="00A63B2A">
      <w:pPr>
        <w:widowControl w:val="0"/>
        <w:numPr>
          <w:ilvl w:val="0"/>
          <w:numId w:val="8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wyborach rektora do ważności wyboru wymagany jest udział w głosowaniu co najmniej połowy elektorów.</w:t>
      </w:r>
    </w:p>
    <w:p w14:paraId="5564A144" w14:textId="054E1366" w:rsidR="008A34D8" w:rsidRPr="00EB7540" w:rsidRDefault="002D4B03" w:rsidP="00A63B2A">
      <w:pPr>
        <w:widowControl w:val="0"/>
        <w:numPr>
          <w:ilvl w:val="0"/>
          <w:numId w:val="80"/>
        </w:numPr>
        <w:autoSpaceDE w:val="0"/>
        <w:autoSpaceDN w:val="0"/>
        <w:adjustRightInd w:val="0"/>
        <w:spacing w:after="0" w:line="240" w:lineRule="auto"/>
        <w:jc w:val="both"/>
        <w:rPr>
          <w:rFonts w:ascii="Times New Roman" w:hAnsi="Times New Roman"/>
          <w:sz w:val="24"/>
          <w:szCs w:val="24"/>
        </w:rPr>
      </w:pPr>
      <w:r w:rsidRPr="002D4B03">
        <w:rPr>
          <w:rFonts w:ascii="Times New Roman" w:hAnsi="Times New Roman"/>
          <w:sz w:val="24"/>
          <w:szCs w:val="24"/>
        </w:rPr>
        <w:t xml:space="preserve">Głosowanie polega na postawieniu jednego znaku „X" w okienku przy nazwisku kandydata, na karcie wyborczej na której nazwiska kandydatów umieszczone są </w:t>
      </w:r>
      <w:r w:rsidR="00CB6101">
        <w:rPr>
          <w:rFonts w:ascii="Times New Roman" w:hAnsi="Times New Roman"/>
          <w:sz w:val="24"/>
          <w:szCs w:val="24"/>
        </w:rPr>
        <w:t xml:space="preserve">                         </w:t>
      </w:r>
      <w:r w:rsidRPr="002D4B03">
        <w:rPr>
          <w:rFonts w:ascii="Times New Roman" w:hAnsi="Times New Roman"/>
          <w:sz w:val="24"/>
          <w:szCs w:val="24"/>
        </w:rPr>
        <w:t>w kolejności alfabetycznej. Każde inne oznaczenie powoduje, że głos uważany jest za nieważny. W przypadku kiedy w wyborach uczestniczy jeden kandydat, głos uważany jest za ważny, jeśli na karcie do głosowania zaznaczono jedną z odpowiedzi: „za" „przeciw" „wstrzymano się</w:t>
      </w:r>
      <w:r>
        <w:rPr>
          <w:rFonts w:ascii="Times New Roman" w:hAnsi="Times New Roman"/>
          <w:sz w:val="24"/>
          <w:szCs w:val="24"/>
        </w:rPr>
        <w:t>”</w:t>
      </w:r>
      <w:r w:rsidR="008A34D8" w:rsidRPr="00EB7540">
        <w:rPr>
          <w:rFonts w:ascii="Times New Roman" w:hAnsi="Times New Roman"/>
          <w:sz w:val="24"/>
          <w:szCs w:val="24"/>
        </w:rPr>
        <w:t>.</w:t>
      </w:r>
    </w:p>
    <w:p w14:paraId="108B83A6"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34637E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90</w:t>
      </w:r>
    </w:p>
    <w:p w14:paraId="3F3A360D" w14:textId="1CC44E47" w:rsidR="002D0CFF"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Za wybranego uważa się kandydata na rektora, który uzyskał więcej niż połowę ważnych głosów.</w:t>
      </w:r>
    </w:p>
    <w:p w14:paraId="37386CF6" w14:textId="0BE87356" w:rsidR="002D0CFF"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W przypadku gdy po pierwszym głosowaniu żaden z kandydatów nie uzyskał wymaganej większości głosów, głosowanie powtarza się, przy czym listę kandydatów zmniejsza się o nazwisko kandydata, który otrzymał najmniejszą liczbę głosów (lub nazwiska kandydatów w przypadku gdy kilku otrzyma najmniejszą a zarazem równą ilość głosów).</w:t>
      </w:r>
    </w:p>
    <w:p w14:paraId="3CBFEA30" w14:textId="77777777" w:rsidR="00BB2573"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 xml:space="preserve">Jeśli w trzech kolejnych głosowaniach wszyscy biorący w nich udział kandydaci otrzymają taką samą liczbę głosów uważa </w:t>
      </w:r>
      <w:r w:rsidR="00BB2573" w:rsidRPr="00BB2573">
        <w:rPr>
          <w:rFonts w:ascii="Times New Roman" w:eastAsia="Times New Roman" w:hAnsi="Times New Roman"/>
          <w:sz w:val="24"/>
          <w:szCs w:val="24"/>
          <w:lang w:eastAsia="pl-PL"/>
        </w:rPr>
        <w:t>się, że nie dokonano wyboru.</w:t>
      </w:r>
    </w:p>
    <w:p w14:paraId="3EEF2ECE" w14:textId="5EFE220F" w:rsidR="00BB2573" w:rsidRPr="00BB2573" w:rsidRDefault="002D0CFF" w:rsidP="00A63B2A">
      <w:pPr>
        <w:pStyle w:val="Akapitzlist"/>
        <w:numPr>
          <w:ilvl w:val="0"/>
          <w:numId w:val="203"/>
        </w:numPr>
        <w:spacing w:after="0"/>
        <w:jc w:val="both"/>
        <w:rPr>
          <w:rFonts w:ascii="Times New Roman" w:eastAsia="Times New Roman" w:hAnsi="Times New Roman"/>
          <w:sz w:val="24"/>
          <w:szCs w:val="24"/>
          <w:lang w:eastAsia="pl-PL"/>
        </w:rPr>
      </w:pPr>
      <w:r w:rsidRPr="00BB2573">
        <w:rPr>
          <w:rFonts w:ascii="Times New Roman" w:eastAsia="Times New Roman" w:hAnsi="Times New Roman"/>
          <w:sz w:val="24"/>
          <w:szCs w:val="24"/>
          <w:lang w:eastAsia="pl-PL"/>
        </w:rPr>
        <w:t>W przypadku gdy na liście pozostał jeden kandydat, który w następnym głosowaniu nie uzyska wymaganej większości głosów, uważa się, że nie dokonano wyborów.</w:t>
      </w:r>
    </w:p>
    <w:p w14:paraId="5CC6ED8D" w14:textId="4BC77C0F" w:rsidR="008A34D8" w:rsidRPr="00BB2573" w:rsidRDefault="002D0CFF" w:rsidP="00A63B2A">
      <w:pPr>
        <w:pStyle w:val="Akapitzlist"/>
        <w:widowControl w:val="0"/>
        <w:numPr>
          <w:ilvl w:val="0"/>
          <w:numId w:val="203"/>
        </w:numPr>
        <w:autoSpaceDE w:val="0"/>
        <w:autoSpaceDN w:val="0"/>
        <w:adjustRightInd w:val="0"/>
        <w:spacing w:after="0" w:line="240" w:lineRule="auto"/>
        <w:jc w:val="both"/>
        <w:rPr>
          <w:rFonts w:ascii="Times New Roman" w:hAnsi="Times New Roman"/>
          <w:sz w:val="24"/>
          <w:szCs w:val="24"/>
        </w:rPr>
      </w:pPr>
      <w:r w:rsidRPr="00BB2573">
        <w:rPr>
          <w:rFonts w:ascii="Times New Roman" w:eastAsia="Times New Roman" w:hAnsi="Times New Roman"/>
          <w:sz w:val="24"/>
          <w:szCs w:val="24"/>
          <w:lang w:eastAsia="pl-PL"/>
        </w:rPr>
        <w:t>W przypadku nie dokonaniu wyboru, o którym mowa w ust. 3 lub 4 przewodniczący UKW zarządza ponowne zgłaszanie kandydatów na rektora oraz ponowne wybory, wyznaczając terminy dokonania tych czynności bez konieczności stosowania terminów, o których mowa w §85 ust. 1 i §87 ust. 1.</w:t>
      </w:r>
    </w:p>
    <w:p w14:paraId="56942CC9" w14:textId="77777777" w:rsidR="008A34D8" w:rsidRPr="00EB7540" w:rsidRDefault="008A34D8" w:rsidP="008A34D8">
      <w:pPr>
        <w:suppressAutoHyphens/>
        <w:autoSpaceDE w:val="0"/>
        <w:spacing w:after="0"/>
        <w:jc w:val="center"/>
        <w:rPr>
          <w:rFonts w:ascii="Times New Roman" w:hAnsi="Times New Roman"/>
          <w:b/>
          <w:sz w:val="24"/>
          <w:szCs w:val="24"/>
        </w:rPr>
      </w:pPr>
    </w:p>
    <w:p w14:paraId="30C9B9C4" w14:textId="77777777" w:rsidR="00EF68C4" w:rsidRDefault="00EF68C4" w:rsidP="008A34D8">
      <w:pPr>
        <w:suppressAutoHyphens/>
        <w:autoSpaceDE w:val="0"/>
        <w:spacing w:after="0"/>
        <w:jc w:val="center"/>
        <w:rPr>
          <w:rFonts w:ascii="Times New Roman" w:hAnsi="Times New Roman"/>
          <w:b/>
          <w:sz w:val="24"/>
          <w:szCs w:val="24"/>
        </w:rPr>
      </w:pPr>
    </w:p>
    <w:p w14:paraId="0D8710CF" w14:textId="1D81D2B9" w:rsidR="008A34D8" w:rsidRPr="00EB7540" w:rsidRDefault="008A34D8" w:rsidP="008A34D8">
      <w:pPr>
        <w:suppressAutoHyphens/>
        <w:autoSpaceDE w:val="0"/>
        <w:spacing w:after="0"/>
        <w:jc w:val="center"/>
        <w:rPr>
          <w:rFonts w:ascii="Times New Roman" w:hAnsi="Times New Roman"/>
          <w:b/>
          <w:sz w:val="24"/>
          <w:szCs w:val="24"/>
        </w:rPr>
      </w:pPr>
      <w:r w:rsidRPr="00EB7540">
        <w:rPr>
          <w:rFonts w:ascii="Times New Roman" w:hAnsi="Times New Roman"/>
          <w:b/>
          <w:sz w:val="24"/>
          <w:szCs w:val="24"/>
        </w:rPr>
        <w:t>Rozdział 3</w:t>
      </w:r>
    </w:p>
    <w:p w14:paraId="119C9D5C" w14:textId="77777777" w:rsidR="008A34D8" w:rsidRPr="00EB7540" w:rsidRDefault="008A34D8" w:rsidP="008A34D8">
      <w:pPr>
        <w:suppressAutoHyphens/>
        <w:autoSpaceDE w:val="0"/>
        <w:spacing w:after="0"/>
        <w:jc w:val="center"/>
        <w:rPr>
          <w:rFonts w:ascii="Times New Roman" w:hAnsi="Times New Roman"/>
          <w:b/>
          <w:sz w:val="24"/>
          <w:szCs w:val="24"/>
        </w:rPr>
      </w:pPr>
      <w:r w:rsidRPr="00EB7540">
        <w:rPr>
          <w:rFonts w:ascii="Times New Roman" w:hAnsi="Times New Roman"/>
          <w:b/>
          <w:sz w:val="24"/>
          <w:szCs w:val="24"/>
        </w:rPr>
        <w:t>Wybory członków senatu</w:t>
      </w:r>
    </w:p>
    <w:p w14:paraId="404D82D3" w14:textId="77777777" w:rsidR="008A34D8" w:rsidRPr="00EB7540" w:rsidRDefault="008A34D8" w:rsidP="008A34D8">
      <w:pPr>
        <w:widowControl w:val="0"/>
        <w:autoSpaceDE w:val="0"/>
        <w:autoSpaceDN w:val="0"/>
        <w:adjustRightInd w:val="0"/>
        <w:spacing w:after="0" w:line="240" w:lineRule="auto"/>
        <w:rPr>
          <w:rFonts w:ascii="Times New Roman" w:hAnsi="Times New Roman"/>
          <w:sz w:val="24"/>
          <w:szCs w:val="24"/>
        </w:rPr>
      </w:pPr>
    </w:p>
    <w:p w14:paraId="78A0BF87"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91</w:t>
      </w:r>
    </w:p>
    <w:p w14:paraId="49E086F1" w14:textId="185DFF1D"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Wyboru członków senatu dokonuje się w grupach wyborczych reprezentowanych przez każdy </w:t>
      </w:r>
      <w:r w:rsidR="007D6710" w:rsidRPr="00EB7540">
        <w:rPr>
          <w:rFonts w:ascii="Times New Roman" w:hAnsi="Times New Roman"/>
          <w:sz w:val="24"/>
          <w:szCs w:val="24"/>
        </w:rPr>
        <w:t xml:space="preserve">wydział i każdy </w:t>
      </w:r>
      <w:r w:rsidRPr="00EB7540">
        <w:rPr>
          <w:rFonts w:ascii="Times New Roman" w:hAnsi="Times New Roman"/>
          <w:sz w:val="24"/>
          <w:szCs w:val="24"/>
        </w:rPr>
        <w:t>kierunek kształcenia w Akademii</w:t>
      </w:r>
      <w:r w:rsidR="007D6710" w:rsidRPr="00EB7540">
        <w:rPr>
          <w:rFonts w:ascii="Times New Roman" w:hAnsi="Times New Roman"/>
          <w:sz w:val="24"/>
          <w:szCs w:val="24"/>
        </w:rPr>
        <w:t xml:space="preserve"> oraz przez każdą jednostkę pozawydziałową</w:t>
      </w:r>
      <w:r w:rsidRPr="00EB7540">
        <w:rPr>
          <w:rFonts w:ascii="Times New Roman" w:hAnsi="Times New Roman"/>
          <w:sz w:val="24"/>
          <w:szCs w:val="24"/>
        </w:rPr>
        <w:t xml:space="preserve">. Wyboru dokonują wszyscy przedstawiciele danej grupy na </w:t>
      </w:r>
      <w:r w:rsidRPr="00EB7540">
        <w:rPr>
          <w:rFonts w:ascii="Times New Roman" w:hAnsi="Times New Roman"/>
          <w:sz w:val="24"/>
          <w:szCs w:val="24"/>
        </w:rPr>
        <w:lastRenderedPageBreak/>
        <w:t>spotkaniach wyborczych.</w:t>
      </w:r>
    </w:p>
    <w:p w14:paraId="45A5B0C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07BAB59"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92</w:t>
      </w:r>
    </w:p>
    <w:p w14:paraId="23691BC6"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 celu dokonania wyboru przedstawicieli pracowników nie będących nauczycielami akademickimi tworzy się grupę wyborczą, w skład której wchodzą pracownicy Akademii nie będący nauczycielami akademickimi. </w:t>
      </w:r>
    </w:p>
    <w:p w14:paraId="125B356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01B7CED"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93</w:t>
      </w:r>
    </w:p>
    <w:p w14:paraId="301FEE1C" w14:textId="74E3C600" w:rsidR="008A34D8" w:rsidRPr="00EB7540" w:rsidRDefault="00BA1C15" w:rsidP="00E37204">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Senat na wniosek uczelnianej komisji wyborczej większością co najmniej 2/3 głosów uchwala ordynację wyborczą określającą szczegółowy tryb i zasady wyborów organów kolegialnych i jednoosobowych Uczelni.</w:t>
      </w:r>
    </w:p>
    <w:p w14:paraId="53FE87C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90FB1CF"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VI</w:t>
      </w:r>
    </w:p>
    <w:p w14:paraId="1A253D4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Wewnętrzny nadzór nad aktami organów</w:t>
      </w:r>
    </w:p>
    <w:p w14:paraId="21AC6F90"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F40A59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94</w:t>
      </w:r>
    </w:p>
    <w:p w14:paraId="1E1CF66F"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Rektor i senat sprawują kontrolę i nadzór nad aktami wydawanymi przez organy Akademii na zasadach określonych w przepisach prawa, w tym w Statucie, przyjmując za podstawę kryteria legalności, celowości, rzetelności, gospodarności i zgodności ze Strategią oraz ważny interes Akademii.</w:t>
      </w:r>
    </w:p>
    <w:p w14:paraId="5826C7E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2CEEE7C"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95</w:t>
      </w:r>
    </w:p>
    <w:p w14:paraId="379FEC88" w14:textId="66A7DA90"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Rektor wstrzymuje wykonanie aktu organu Akademii niezgodnego z przepisami prawa, w tym ze Statutem</w:t>
      </w:r>
      <w:r w:rsidR="007D6710" w:rsidRPr="00EB7540">
        <w:rPr>
          <w:rFonts w:ascii="Times New Roman" w:hAnsi="Times New Roman"/>
          <w:sz w:val="24"/>
          <w:szCs w:val="24"/>
        </w:rPr>
        <w:t xml:space="preserve"> oraz naruszający ważny interes Akademii, w szczególności finansowy</w:t>
      </w:r>
      <w:r w:rsidRPr="00EB7540">
        <w:rPr>
          <w:rFonts w:ascii="Times New Roman" w:hAnsi="Times New Roman"/>
          <w:sz w:val="24"/>
          <w:szCs w:val="24"/>
        </w:rPr>
        <w:t xml:space="preserve">. Zarządzenie rektora zawiera uzasadnienie wskazujące zakres i rodzaj niezgodności oraz wezwanie organu Akademii do usunięcia niezgodności w terminie nie krótszym niż 2 miesiące od jego doręczenia. W razie nieusunięcia niezgodności </w:t>
      </w:r>
      <w:r w:rsidR="00BF5BCF">
        <w:rPr>
          <w:rFonts w:ascii="Times New Roman" w:hAnsi="Times New Roman"/>
          <w:sz w:val="24"/>
          <w:szCs w:val="24"/>
        </w:rPr>
        <w:t xml:space="preserve">              </w:t>
      </w:r>
      <w:r w:rsidRPr="00EB7540">
        <w:rPr>
          <w:rFonts w:ascii="Times New Roman" w:hAnsi="Times New Roman"/>
          <w:sz w:val="24"/>
          <w:szCs w:val="24"/>
        </w:rPr>
        <w:t>w wyznaczonym terminie, akt organu Akademii traci moc. Utratę mocy stwierdza rektor.</w:t>
      </w:r>
    </w:p>
    <w:p w14:paraId="0D41DCF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2C60AF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96</w:t>
      </w:r>
    </w:p>
    <w:p w14:paraId="729F00B7" w14:textId="77777777" w:rsidR="008A34D8" w:rsidRPr="00EB7540" w:rsidRDefault="008A34D8" w:rsidP="00A63B2A">
      <w:pPr>
        <w:widowControl w:val="0"/>
        <w:numPr>
          <w:ilvl w:val="0"/>
          <w:numId w:val="8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uchylić lub zmienić decyzję podjętą przez osobę pełniącą funkcję kierowniczą w Akademii lub innych podmiotów niebędących organem Akademii w razie ich niezgodności z przepisami prawa, w tym ze Statutem lub innym aktem organu Akademii, a także sprzeczności ze Strategią albo naruszania przez nie ważnego interesu Akademii.</w:t>
      </w:r>
    </w:p>
    <w:p w14:paraId="58EB50A9" w14:textId="77777777" w:rsidR="008A34D8" w:rsidRPr="00EB7540" w:rsidRDefault="008A34D8" w:rsidP="00A63B2A">
      <w:pPr>
        <w:widowControl w:val="0"/>
        <w:numPr>
          <w:ilvl w:val="0"/>
          <w:numId w:val="8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Przepisów ust. 1 nie stosuje się, jeżeli przepisy prawa przewidują inny tryb postępowania.</w:t>
      </w:r>
    </w:p>
    <w:p w14:paraId="5C9F420A" w14:textId="04699F94" w:rsidR="008A34D8" w:rsidRPr="00EB7540" w:rsidRDefault="008A34D8" w:rsidP="00A63B2A">
      <w:pPr>
        <w:widowControl w:val="0"/>
        <w:numPr>
          <w:ilvl w:val="0"/>
          <w:numId w:val="8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i tryb nadzoru nad aktami organów samorządu studenckiego, samorządu doktorantów i ich organizacji określają odrębne przepisy.</w:t>
      </w:r>
    </w:p>
    <w:p w14:paraId="64B5511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F8375C6" w14:textId="77777777" w:rsidR="008A34D8" w:rsidRDefault="008A34D8" w:rsidP="008A34D8">
      <w:pPr>
        <w:suppressAutoHyphens/>
        <w:autoSpaceDE w:val="0"/>
        <w:spacing w:after="0" w:line="240" w:lineRule="auto"/>
        <w:jc w:val="both"/>
        <w:rPr>
          <w:rFonts w:ascii="Times New Roman" w:eastAsia="Helvetica" w:hAnsi="Times New Roman"/>
          <w:b/>
          <w:sz w:val="24"/>
          <w:szCs w:val="24"/>
          <w:lang w:eastAsia="zh-CN"/>
        </w:rPr>
      </w:pPr>
    </w:p>
    <w:p w14:paraId="42BF731E" w14:textId="77777777" w:rsidR="005A1DFA" w:rsidRDefault="005A1DFA" w:rsidP="008A34D8">
      <w:pPr>
        <w:suppressAutoHyphens/>
        <w:autoSpaceDE w:val="0"/>
        <w:spacing w:after="0" w:line="240" w:lineRule="auto"/>
        <w:jc w:val="both"/>
        <w:rPr>
          <w:rFonts w:ascii="Times New Roman" w:eastAsia="Helvetica" w:hAnsi="Times New Roman"/>
          <w:b/>
          <w:sz w:val="24"/>
          <w:szCs w:val="24"/>
          <w:lang w:eastAsia="zh-CN"/>
        </w:rPr>
      </w:pPr>
    </w:p>
    <w:p w14:paraId="0655E15D"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5FCE3D5B"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2C95D0A2"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733F2D7C"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2F896F6E"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3716C8E3"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6B917AD9"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7EECF101" w14:textId="660BBE54"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Dział VII</w:t>
      </w:r>
    </w:p>
    <w:p w14:paraId="62E6AA7F"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Studenci i doktoranci</w:t>
      </w:r>
    </w:p>
    <w:p w14:paraId="4627C325"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7E7649B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1</w:t>
      </w:r>
    </w:p>
    <w:p w14:paraId="1AF5F0AE" w14:textId="77777777" w:rsidR="008A34D8" w:rsidRPr="00EB7540" w:rsidRDefault="008A34D8" w:rsidP="008A34D8">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Studenci</w:t>
      </w:r>
    </w:p>
    <w:p w14:paraId="681F13E8" w14:textId="77777777" w:rsidR="008A34D8" w:rsidRPr="00EB7540" w:rsidRDefault="008A34D8" w:rsidP="008A34D8">
      <w:pPr>
        <w:suppressAutoHyphens/>
        <w:autoSpaceDE w:val="0"/>
        <w:spacing w:after="0" w:line="240" w:lineRule="auto"/>
        <w:jc w:val="both"/>
        <w:rPr>
          <w:rFonts w:ascii="Times New Roman" w:eastAsia="TimesNewRomanPSMT" w:hAnsi="Times New Roman"/>
          <w:b/>
          <w:sz w:val="24"/>
          <w:szCs w:val="24"/>
          <w:lang w:eastAsia="zh-CN"/>
        </w:rPr>
      </w:pPr>
    </w:p>
    <w:p w14:paraId="0B4B9D2D" w14:textId="0BA96C4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9</w:t>
      </w:r>
      <w:r w:rsidR="007D6710" w:rsidRPr="00EB7540">
        <w:rPr>
          <w:rFonts w:ascii="Times New Roman" w:hAnsi="Times New Roman"/>
          <w:sz w:val="24"/>
          <w:szCs w:val="24"/>
        </w:rPr>
        <w:t>7</w:t>
      </w:r>
    </w:p>
    <w:p w14:paraId="6ED97E6B" w14:textId="77777777" w:rsidR="008A34D8" w:rsidRPr="00EB7540" w:rsidRDefault="008A34D8" w:rsidP="006078F2">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Prawa i obowiązki studenta określa ustawa, Statut i regulamin studiów.</w:t>
      </w:r>
    </w:p>
    <w:p w14:paraId="28D3BC1E" w14:textId="77777777" w:rsidR="008A34D8" w:rsidRPr="00EB7540" w:rsidRDefault="008A34D8" w:rsidP="006078F2">
      <w:pPr>
        <w:widowControl w:val="0"/>
        <w:autoSpaceDE w:val="0"/>
        <w:autoSpaceDN w:val="0"/>
        <w:adjustRightInd w:val="0"/>
        <w:spacing w:after="0" w:line="240" w:lineRule="auto"/>
        <w:jc w:val="center"/>
        <w:rPr>
          <w:rFonts w:ascii="Times New Roman" w:hAnsi="Times New Roman"/>
          <w:sz w:val="24"/>
          <w:szCs w:val="24"/>
        </w:rPr>
      </w:pPr>
    </w:p>
    <w:p w14:paraId="5DE49E71" w14:textId="39C1F54D" w:rsidR="008A34D8" w:rsidRPr="00EB7540" w:rsidRDefault="008A34D8" w:rsidP="006078F2">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7D6710" w:rsidRPr="00EB7540">
        <w:rPr>
          <w:rFonts w:ascii="Times New Roman" w:hAnsi="Times New Roman"/>
          <w:sz w:val="24"/>
          <w:szCs w:val="24"/>
        </w:rPr>
        <w:t>98</w:t>
      </w:r>
    </w:p>
    <w:p w14:paraId="269F4332" w14:textId="77777777" w:rsidR="008A34D8" w:rsidRPr="00EB7540" w:rsidRDefault="008A34D8" w:rsidP="00A63B2A">
      <w:pPr>
        <w:widowControl w:val="0"/>
        <w:numPr>
          <w:ilvl w:val="0"/>
          <w:numId w:val="10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uczestniczą aktywnie w życiu wspólnoty Akademii.</w:t>
      </w:r>
    </w:p>
    <w:p w14:paraId="46E1AF74" w14:textId="77777777" w:rsidR="008A34D8" w:rsidRPr="00EB7540" w:rsidRDefault="008A34D8" w:rsidP="00A63B2A">
      <w:pPr>
        <w:widowControl w:val="0"/>
        <w:numPr>
          <w:ilvl w:val="0"/>
          <w:numId w:val="10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korzystają ze swobody studiowania z zachowaniem przepisów ustawy, Statutu i regulaminu studiów.</w:t>
      </w:r>
    </w:p>
    <w:p w14:paraId="5B14CA42" w14:textId="2D172583" w:rsidR="008A34D8" w:rsidRPr="00EB7540" w:rsidRDefault="008A34D8" w:rsidP="00A63B2A">
      <w:pPr>
        <w:widowControl w:val="0"/>
        <w:numPr>
          <w:ilvl w:val="0"/>
          <w:numId w:val="10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mają obowiązek zdobywania wiedzy i umiejętności oraz prawo do rozwijania zainteresowań kulturalno-artystycznych, badawczych, społecznych, turystycznych</w:t>
      </w:r>
      <w:r w:rsidR="006F19E9">
        <w:rPr>
          <w:rFonts w:ascii="Times New Roman" w:hAnsi="Times New Roman"/>
          <w:sz w:val="24"/>
          <w:szCs w:val="24"/>
        </w:rPr>
        <w:t xml:space="preserve">                   </w:t>
      </w:r>
      <w:r w:rsidRPr="00EB7540">
        <w:rPr>
          <w:rFonts w:ascii="Times New Roman" w:hAnsi="Times New Roman"/>
          <w:sz w:val="24"/>
          <w:szCs w:val="24"/>
        </w:rPr>
        <w:t xml:space="preserve"> i sportowych przy wsparciu ze strony Akademii.</w:t>
      </w:r>
    </w:p>
    <w:p w14:paraId="47A02D01" w14:textId="77777777" w:rsidR="008A34D8" w:rsidRPr="00EB7540" w:rsidRDefault="008A34D8" w:rsidP="006078F2">
      <w:pPr>
        <w:widowControl w:val="0"/>
        <w:autoSpaceDE w:val="0"/>
        <w:autoSpaceDN w:val="0"/>
        <w:adjustRightInd w:val="0"/>
        <w:spacing w:after="0" w:line="240" w:lineRule="auto"/>
        <w:jc w:val="both"/>
        <w:rPr>
          <w:rFonts w:ascii="Times New Roman" w:hAnsi="Times New Roman"/>
          <w:sz w:val="24"/>
          <w:szCs w:val="24"/>
        </w:rPr>
      </w:pPr>
    </w:p>
    <w:p w14:paraId="66EB4FD6" w14:textId="60EC55D3" w:rsidR="008A34D8" w:rsidRPr="00EB7540" w:rsidRDefault="008A34D8" w:rsidP="006078F2">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7D6710" w:rsidRPr="00EB7540">
        <w:rPr>
          <w:rFonts w:ascii="Times New Roman" w:hAnsi="Times New Roman"/>
          <w:sz w:val="24"/>
          <w:szCs w:val="24"/>
        </w:rPr>
        <w:t>99</w:t>
      </w:r>
    </w:p>
    <w:p w14:paraId="6CCCA8D2" w14:textId="7093D7D6"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Przyjęcie na studia jest poprzedzone rekrutacją, chyba że wstęp na studia:</w:t>
      </w:r>
    </w:p>
    <w:p w14:paraId="02757867" w14:textId="48C4F423" w:rsidR="005A427D" w:rsidRPr="005A427D" w:rsidRDefault="005A427D" w:rsidP="00A63B2A">
      <w:pPr>
        <w:pStyle w:val="Akapitzlist"/>
        <w:widowControl w:val="0"/>
        <w:numPr>
          <w:ilvl w:val="0"/>
          <w:numId w:val="201"/>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odbywa się na podstawie przeniesienia z innej uczelni, w tym zagranicznej,</w:t>
      </w:r>
    </w:p>
    <w:p w14:paraId="6F98C17C" w14:textId="32C9DA48" w:rsidR="005A427D" w:rsidRPr="005A427D" w:rsidRDefault="005A427D" w:rsidP="00A63B2A">
      <w:pPr>
        <w:pStyle w:val="Akapitzlist"/>
        <w:widowControl w:val="0"/>
        <w:numPr>
          <w:ilvl w:val="0"/>
          <w:numId w:val="201"/>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odbywa się na podstawie potwierdzenia efektów uczenia się.</w:t>
      </w:r>
    </w:p>
    <w:p w14:paraId="5243A97C" w14:textId="66A901FB"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Rektor powołuje uczelnianą komisję rekrutacyjną sprawującą nadzór nad procesem rekrutacji w Uczelni.</w:t>
      </w:r>
    </w:p>
    <w:p w14:paraId="08C9D922" w14:textId="0B1EAEE3"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Rekrutację przeprowadzają wydziałowe komisje rekrutacyjne powoływane przez rektora na wniosek dziekana.</w:t>
      </w:r>
    </w:p>
    <w:p w14:paraId="429BB416" w14:textId="4F448290" w:rsidR="005A427D" w:rsidRPr="005A427D"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Warunki i tryb rekrutacji, formę egzaminów wstępnych, terminy jej rozpoczęcia</w:t>
      </w:r>
      <w:r w:rsidR="006F19E9">
        <w:rPr>
          <w:rFonts w:ascii="Times New Roman" w:hAnsi="Times New Roman"/>
          <w:sz w:val="24"/>
          <w:szCs w:val="24"/>
        </w:rPr>
        <w:t xml:space="preserve">                          </w:t>
      </w:r>
      <w:r w:rsidRPr="005A427D">
        <w:rPr>
          <w:rFonts w:ascii="Times New Roman" w:hAnsi="Times New Roman"/>
          <w:sz w:val="24"/>
          <w:szCs w:val="24"/>
        </w:rPr>
        <w:t xml:space="preserve"> i zakończenia oraz sposób jej przeprowadzenia ustala senat na wniosek dziekana po zasięgnięciu opinii prodziekana ds. kierunku studiów.</w:t>
      </w:r>
    </w:p>
    <w:p w14:paraId="25098967" w14:textId="29C4727B" w:rsidR="008A34D8" w:rsidRDefault="005A427D" w:rsidP="00A63B2A">
      <w:pPr>
        <w:pStyle w:val="Akapitzlist"/>
        <w:widowControl w:val="0"/>
        <w:numPr>
          <w:ilvl w:val="0"/>
          <w:numId w:val="200"/>
        </w:numPr>
        <w:autoSpaceDE w:val="0"/>
        <w:autoSpaceDN w:val="0"/>
        <w:adjustRightInd w:val="0"/>
        <w:spacing w:after="0" w:line="240" w:lineRule="auto"/>
        <w:jc w:val="both"/>
        <w:rPr>
          <w:rFonts w:ascii="Times New Roman" w:hAnsi="Times New Roman"/>
          <w:sz w:val="24"/>
          <w:szCs w:val="24"/>
        </w:rPr>
      </w:pPr>
      <w:r w:rsidRPr="005A427D">
        <w:rPr>
          <w:rFonts w:ascii="Times New Roman" w:hAnsi="Times New Roman"/>
          <w:sz w:val="24"/>
          <w:szCs w:val="24"/>
        </w:rPr>
        <w:t>Na wniosek dziekana senat ustala liczbę miejsc na kierunku oraz formie studiów, kierując się zasadą odpowiedzialności za jakość kształcenia oraz dbając o zgodność oferty kształcenia ze Strategią</w:t>
      </w:r>
      <w:r>
        <w:rPr>
          <w:rFonts w:ascii="Times New Roman" w:hAnsi="Times New Roman"/>
          <w:sz w:val="24"/>
          <w:szCs w:val="24"/>
        </w:rPr>
        <w:t>.</w:t>
      </w:r>
    </w:p>
    <w:p w14:paraId="5A145DDC" w14:textId="77777777" w:rsidR="0052458E" w:rsidRPr="005A427D" w:rsidRDefault="0052458E" w:rsidP="0052458E">
      <w:pPr>
        <w:pStyle w:val="Akapitzlist"/>
        <w:widowControl w:val="0"/>
        <w:autoSpaceDE w:val="0"/>
        <w:autoSpaceDN w:val="0"/>
        <w:adjustRightInd w:val="0"/>
        <w:spacing w:after="0" w:line="240" w:lineRule="auto"/>
        <w:jc w:val="both"/>
        <w:rPr>
          <w:rFonts w:ascii="Times New Roman" w:hAnsi="Times New Roman"/>
          <w:sz w:val="24"/>
          <w:szCs w:val="24"/>
        </w:rPr>
      </w:pPr>
    </w:p>
    <w:p w14:paraId="79E8EBA3" w14:textId="2D5F0B1C"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7D6710" w:rsidRPr="00EB7540">
        <w:rPr>
          <w:rFonts w:ascii="Times New Roman" w:hAnsi="Times New Roman"/>
          <w:sz w:val="24"/>
          <w:szCs w:val="24"/>
        </w:rPr>
        <w:t>0</w:t>
      </w:r>
    </w:p>
    <w:p w14:paraId="77A4C765" w14:textId="646F7E7C" w:rsidR="008A34D8" w:rsidRPr="00EB7540" w:rsidRDefault="008A34D8" w:rsidP="00A63B2A">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Przyjęcie na studia następuje w drodze wpisu na listę studentów. Jeżeli kandydatem jest cudzoziemiec, przyjęcie następuje w drodze decyzji administracyjnej rektora albo upoważnionego przez rektora dziekana.</w:t>
      </w:r>
    </w:p>
    <w:p w14:paraId="07825F36" w14:textId="4EE509F8" w:rsidR="008A34D8" w:rsidRPr="00EB7540" w:rsidRDefault="008A34D8" w:rsidP="00A63B2A">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Odmowa przyjęcia na studia następuje w drodze decyzji administracyjnej. Decyzję </w:t>
      </w:r>
      <w:r w:rsidR="00E34D47" w:rsidRPr="00EB7540">
        <w:rPr>
          <w:rFonts w:ascii="Times New Roman" w:hAnsi="Times New Roman"/>
          <w:sz w:val="24"/>
          <w:szCs w:val="24"/>
        </w:rPr>
        <w:t xml:space="preserve">podpisuje </w:t>
      </w:r>
      <w:r w:rsidRPr="00EB7540">
        <w:rPr>
          <w:rFonts w:ascii="Times New Roman" w:hAnsi="Times New Roman"/>
          <w:sz w:val="24"/>
          <w:szCs w:val="24"/>
        </w:rPr>
        <w:t xml:space="preserve">przewodniczący </w:t>
      </w:r>
      <w:r w:rsidR="00B23BE4">
        <w:rPr>
          <w:rFonts w:ascii="Times New Roman" w:hAnsi="Times New Roman"/>
          <w:sz w:val="24"/>
          <w:szCs w:val="24"/>
        </w:rPr>
        <w:t xml:space="preserve">wydziałowej </w:t>
      </w:r>
      <w:r w:rsidRPr="00EB7540">
        <w:rPr>
          <w:rFonts w:ascii="Times New Roman" w:hAnsi="Times New Roman"/>
          <w:sz w:val="24"/>
          <w:szCs w:val="24"/>
        </w:rPr>
        <w:t xml:space="preserve">komisji rekrutacyjnej, </w:t>
      </w:r>
      <w:r w:rsidR="006078F2" w:rsidRPr="00EB7540">
        <w:rPr>
          <w:rFonts w:ascii="Times New Roman" w:hAnsi="Times New Roman"/>
          <w:sz w:val="24"/>
          <w:szCs w:val="24"/>
        </w:rPr>
        <w:t xml:space="preserve"> </w:t>
      </w:r>
      <w:r w:rsidRPr="00EB7540">
        <w:rPr>
          <w:rFonts w:ascii="Times New Roman" w:hAnsi="Times New Roman"/>
          <w:sz w:val="24"/>
          <w:szCs w:val="24"/>
        </w:rPr>
        <w:t xml:space="preserve">a jeżeli rekrutacji nie przeprowadzano – </w:t>
      </w:r>
      <w:r w:rsidR="00E34D47" w:rsidRPr="00EB7540">
        <w:rPr>
          <w:rFonts w:ascii="Times New Roman" w:hAnsi="Times New Roman"/>
          <w:sz w:val="24"/>
          <w:szCs w:val="24"/>
        </w:rPr>
        <w:t>rektor</w:t>
      </w:r>
      <w:r w:rsidR="00BB1908" w:rsidRPr="00EB7540">
        <w:rPr>
          <w:rFonts w:ascii="Times New Roman" w:hAnsi="Times New Roman"/>
          <w:sz w:val="24"/>
          <w:szCs w:val="24"/>
        </w:rPr>
        <w:t>.</w:t>
      </w:r>
      <w:r w:rsidR="00E34D47" w:rsidRPr="00EB7540">
        <w:rPr>
          <w:rFonts w:ascii="Times New Roman" w:hAnsi="Times New Roman"/>
          <w:sz w:val="24"/>
          <w:szCs w:val="24"/>
        </w:rPr>
        <w:t xml:space="preserve"> </w:t>
      </w:r>
    </w:p>
    <w:p w14:paraId="2F8B554A" w14:textId="6334BFA8" w:rsidR="008A34D8" w:rsidRPr="00EB7540" w:rsidRDefault="008A34D8" w:rsidP="00A63B2A">
      <w:pPr>
        <w:widowControl w:val="0"/>
        <w:numPr>
          <w:ilvl w:val="0"/>
          <w:numId w:val="10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 decyzji</w:t>
      </w:r>
      <w:r w:rsidR="00BB1908" w:rsidRPr="00EB7540">
        <w:rPr>
          <w:rFonts w:ascii="Times New Roman" w:hAnsi="Times New Roman"/>
          <w:sz w:val="24"/>
          <w:szCs w:val="24"/>
        </w:rPr>
        <w:t xml:space="preserve"> </w:t>
      </w:r>
      <w:r w:rsidR="00BB1908" w:rsidRPr="00B23BE4">
        <w:rPr>
          <w:rFonts w:ascii="Times New Roman" w:hAnsi="Times New Roman"/>
          <w:sz w:val="24"/>
          <w:szCs w:val="24"/>
        </w:rPr>
        <w:t>komisji</w:t>
      </w:r>
      <w:r w:rsidR="00644ABE" w:rsidRPr="00B23BE4">
        <w:rPr>
          <w:rFonts w:ascii="Times New Roman" w:hAnsi="Times New Roman"/>
          <w:sz w:val="24"/>
          <w:szCs w:val="24"/>
        </w:rPr>
        <w:t xml:space="preserve"> rekrutacyjnej</w:t>
      </w:r>
      <w:r w:rsidRPr="00B23BE4">
        <w:rPr>
          <w:rFonts w:ascii="Times New Roman" w:hAnsi="Times New Roman"/>
          <w:sz w:val="24"/>
          <w:szCs w:val="24"/>
        </w:rPr>
        <w:t xml:space="preserve"> służy odwołanie do rektora</w:t>
      </w:r>
      <w:r w:rsidR="00644ABE" w:rsidRPr="00B23BE4">
        <w:rPr>
          <w:rFonts w:ascii="Times New Roman" w:hAnsi="Times New Roman"/>
          <w:sz w:val="24"/>
          <w:szCs w:val="24"/>
        </w:rPr>
        <w:t>.</w:t>
      </w:r>
      <w:r w:rsidR="002F4D94" w:rsidRPr="00B23BE4">
        <w:rPr>
          <w:rFonts w:ascii="Times New Roman" w:hAnsi="Times New Roman"/>
          <w:sz w:val="24"/>
          <w:szCs w:val="24"/>
        </w:rPr>
        <w:t xml:space="preserve"> Przyczyną odwołania mogą być tylko</w:t>
      </w:r>
      <w:r w:rsidR="00644ABE" w:rsidRPr="00B23BE4">
        <w:rPr>
          <w:rFonts w:ascii="Times New Roman" w:hAnsi="Times New Roman"/>
          <w:sz w:val="24"/>
          <w:szCs w:val="24"/>
        </w:rPr>
        <w:t xml:space="preserve"> </w:t>
      </w:r>
      <w:r w:rsidR="002F4D94" w:rsidRPr="00B23BE4">
        <w:rPr>
          <w:rFonts w:ascii="Times New Roman" w:hAnsi="Times New Roman"/>
          <w:sz w:val="24"/>
          <w:szCs w:val="24"/>
        </w:rPr>
        <w:t>błędy proceduralne</w:t>
      </w:r>
      <w:r w:rsidR="00644ABE" w:rsidRPr="00B23BE4">
        <w:rPr>
          <w:rFonts w:ascii="Times New Roman" w:hAnsi="Times New Roman"/>
          <w:sz w:val="24"/>
          <w:szCs w:val="24"/>
        </w:rPr>
        <w:t xml:space="preserve"> </w:t>
      </w:r>
      <w:r w:rsidR="002F4D94" w:rsidRPr="00B23BE4">
        <w:rPr>
          <w:rFonts w:ascii="Times New Roman" w:hAnsi="Times New Roman"/>
          <w:sz w:val="24"/>
          <w:szCs w:val="24"/>
        </w:rPr>
        <w:t>dotyczące</w:t>
      </w:r>
      <w:r w:rsidR="00644ABE" w:rsidRPr="00B23BE4">
        <w:rPr>
          <w:rFonts w:ascii="Times New Roman" w:hAnsi="Times New Roman"/>
          <w:sz w:val="24"/>
          <w:szCs w:val="24"/>
        </w:rPr>
        <w:t xml:space="preserve"> przebiegu rekrutacji</w:t>
      </w:r>
      <w:r w:rsidRPr="00B23BE4">
        <w:rPr>
          <w:rFonts w:ascii="Times New Roman" w:hAnsi="Times New Roman"/>
          <w:sz w:val="24"/>
          <w:szCs w:val="24"/>
        </w:rPr>
        <w:t xml:space="preserve">. </w:t>
      </w:r>
      <w:r w:rsidR="006D2A9B" w:rsidRPr="00B23BE4">
        <w:rPr>
          <w:rFonts w:ascii="Times New Roman" w:hAnsi="Times New Roman"/>
          <w:sz w:val="24"/>
          <w:szCs w:val="24"/>
        </w:rPr>
        <w:t>W przypadku gdy rekrutacji nie przeprowadzano i decyzję wydał rektor, to o</w:t>
      </w:r>
      <w:r w:rsidR="00BB1908" w:rsidRPr="00B23BE4">
        <w:rPr>
          <w:rFonts w:ascii="Times New Roman" w:hAnsi="Times New Roman"/>
          <w:sz w:val="24"/>
          <w:szCs w:val="24"/>
        </w:rPr>
        <w:t xml:space="preserve">d </w:t>
      </w:r>
      <w:r w:rsidR="00BB1908" w:rsidRPr="00EB7540">
        <w:rPr>
          <w:rFonts w:ascii="Times New Roman" w:hAnsi="Times New Roman"/>
          <w:sz w:val="24"/>
          <w:szCs w:val="24"/>
        </w:rPr>
        <w:t xml:space="preserve">decyzji rektora służy wniosek o ponowne rozpatrzenie sprawy. </w:t>
      </w:r>
      <w:r w:rsidRPr="00EB7540">
        <w:rPr>
          <w:rFonts w:ascii="Times New Roman" w:hAnsi="Times New Roman"/>
          <w:sz w:val="24"/>
          <w:szCs w:val="24"/>
        </w:rPr>
        <w:t xml:space="preserve">Odwołanie </w:t>
      </w:r>
      <w:r w:rsidR="006D2A9B" w:rsidRPr="00EB7540">
        <w:rPr>
          <w:rFonts w:ascii="Times New Roman" w:hAnsi="Times New Roman"/>
          <w:sz w:val="24"/>
          <w:szCs w:val="24"/>
        </w:rPr>
        <w:t xml:space="preserve">od decyzji komisji kierowane do rektora </w:t>
      </w:r>
      <w:r w:rsidR="00BB1908" w:rsidRPr="00EB7540">
        <w:rPr>
          <w:rFonts w:ascii="Times New Roman" w:hAnsi="Times New Roman"/>
          <w:sz w:val="24"/>
          <w:szCs w:val="24"/>
        </w:rPr>
        <w:t>lub wniosek o ponowne rozpatrzenie sprawy</w:t>
      </w:r>
      <w:r w:rsidR="006D2A9B" w:rsidRPr="00EB7540">
        <w:rPr>
          <w:rFonts w:ascii="Times New Roman" w:hAnsi="Times New Roman"/>
          <w:sz w:val="24"/>
          <w:szCs w:val="24"/>
        </w:rPr>
        <w:t xml:space="preserve"> przez rektora</w:t>
      </w:r>
      <w:r w:rsidR="00BB1908" w:rsidRPr="00EB7540">
        <w:rPr>
          <w:rFonts w:ascii="Times New Roman" w:hAnsi="Times New Roman"/>
          <w:sz w:val="24"/>
          <w:szCs w:val="24"/>
        </w:rPr>
        <w:t xml:space="preserve"> </w:t>
      </w:r>
      <w:r w:rsidRPr="00EB7540">
        <w:rPr>
          <w:rFonts w:ascii="Times New Roman" w:hAnsi="Times New Roman"/>
          <w:sz w:val="24"/>
          <w:szCs w:val="24"/>
        </w:rPr>
        <w:t xml:space="preserve">należy złożyć </w:t>
      </w:r>
      <w:r w:rsidR="0040575C">
        <w:rPr>
          <w:rFonts w:ascii="Times New Roman" w:hAnsi="Times New Roman"/>
          <w:sz w:val="24"/>
          <w:szCs w:val="24"/>
        </w:rPr>
        <w:t xml:space="preserve">                      </w:t>
      </w:r>
      <w:r w:rsidRPr="00EB7540">
        <w:rPr>
          <w:rFonts w:ascii="Times New Roman" w:hAnsi="Times New Roman"/>
          <w:sz w:val="24"/>
          <w:szCs w:val="24"/>
        </w:rPr>
        <w:t xml:space="preserve">w terminie 14 dni od dnia doręczenia decyzji. Decyzja rektora </w:t>
      </w:r>
      <w:r w:rsidR="00BB1908" w:rsidRPr="00EB7540">
        <w:rPr>
          <w:rFonts w:ascii="Times New Roman" w:hAnsi="Times New Roman"/>
          <w:sz w:val="24"/>
          <w:szCs w:val="24"/>
        </w:rPr>
        <w:t xml:space="preserve">wydana po rozpoznaniu odwołania </w:t>
      </w:r>
      <w:r w:rsidR="007D6710" w:rsidRPr="00EB7540">
        <w:rPr>
          <w:rFonts w:ascii="Times New Roman" w:hAnsi="Times New Roman"/>
          <w:sz w:val="24"/>
          <w:szCs w:val="24"/>
        </w:rPr>
        <w:t xml:space="preserve">komisji </w:t>
      </w:r>
      <w:r w:rsidR="00BB1908" w:rsidRPr="00EB7540">
        <w:rPr>
          <w:rFonts w:ascii="Times New Roman" w:hAnsi="Times New Roman"/>
          <w:sz w:val="24"/>
          <w:szCs w:val="24"/>
        </w:rPr>
        <w:t xml:space="preserve">lub </w:t>
      </w:r>
      <w:r w:rsidR="007D6710" w:rsidRPr="00EB7540">
        <w:rPr>
          <w:rFonts w:ascii="Times New Roman" w:hAnsi="Times New Roman"/>
          <w:sz w:val="24"/>
          <w:szCs w:val="24"/>
        </w:rPr>
        <w:t xml:space="preserve">decyzja rektora wydana po rozpoznaniu </w:t>
      </w:r>
      <w:r w:rsidR="00BB1908" w:rsidRPr="00EB7540">
        <w:rPr>
          <w:rFonts w:ascii="Times New Roman" w:hAnsi="Times New Roman"/>
          <w:sz w:val="24"/>
          <w:szCs w:val="24"/>
        </w:rPr>
        <w:t xml:space="preserve">wniosku o ponowne rozpatrzenie sprawy </w:t>
      </w:r>
      <w:r w:rsidRPr="00EB7540">
        <w:rPr>
          <w:rFonts w:ascii="Times New Roman" w:hAnsi="Times New Roman"/>
          <w:sz w:val="24"/>
          <w:szCs w:val="24"/>
        </w:rPr>
        <w:t>jest ostateczna.</w:t>
      </w:r>
      <w:r w:rsidR="00BB1908" w:rsidRPr="00EB7540">
        <w:rPr>
          <w:rFonts w:ascii="Times New Roman" w:hAnsi="Times New Roman"/>
          <w:sz w:val="24"/>
          <w:szCs w:val="24"/>
        </w:rPr>
        <w:t xml:space="preserve"> </w:t>
      </w:r>
    </w:p>
    <w:p w14:paraId="0F53B3FB" w14:textId="77777777" w:rsidR="008A34D8"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0753534" w14:textId="77777777" w:rsidR="0034099A" w:rsidRPr="00EB7540" w:rsidRDefault="0034099A" w:rsidP="008A34D8">
      <w:pPr>
        <w:widowControl w:val="0"/>
        <w:autoSpaceDE w:val="0"/>
        <w:autoSpaceDN w:val="0"/>
        <w:adjustRightInd w:val="0"/>
        <w:spacing w:after="0" w:line="240" w:lineRule="auto"/>
        <w:jc w:val="both"/>
        <w:rPr>
          <w:rFonts w:ascii="Times New Roman" w:hAnsi="Times New Roman"/>
          <w:sz w:val="24"/>
          <w:szCs w:val="24"/>
        </w:rPr>
      </w:pPr>
    </w:p>
    <w:p w14:paraId="4FAD912B" w14:textId="77777777" w:rsidR="00EF68C4" w:rsidRDefault="00EF68C4" w:rsidP="008A34D8">
      <w:pPr>
        <w:widowControl w:val="0"/>
        <w:autoSpaceDE w:val="0"/>
        <w:autoSpaceDN w:val="0"/>
        <w:adjustRightInd w:val="0"/>
        <w:spacing w:after="0" w:line="240" w:lineRule="auto"/>
        <w:jc w:val="center"/>
        <w:rPr>
          <w:rFonts w:ascii="Times New Roman" w:hAnsi="Times New Roman"/>
          <w:sz w:val="24"/>
          <w:szCs w:val="24"/>
        </w:rPr>
      </w:pPr>
    </w:p>
    <w:p w14:paraId="2E75DD9F" w14:textId="77777777" w:rsidR="00EF68C4" w:rsidRDefault="00EF68C4" w:rsidP="008A34D8">
      <w:pPr>
        <w:widowControl w:val="0"/>
        <w:autoSpaceDE w:val="0"/>
        <w:autoSpaceDN w:val="0"/>
        <w:adjustRightInd w:val="0"/>
        <w:spacing w:after="0" w:line="240" w:lineRule="auto"/>
        <w:jc w:val="center"/>
        <w:rPr>
          <w:rFonts w:ascii="Times New Roman" w:hAnsi="Times New Roman"/>
          <w:sz w:val="24"/>
          <w:szCs w:val="24"/>
        </w:rPr>
      </w:pPr>
    </w:p>
    <w:p w14:paraId="192C4B39" w14:textId="02C0833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7D6710" w:rsidRPr="00EB7540">
        <w:rPr>
          <w:rFonts w:ascii="Times New Roman" w:hAnsi="Times New Roman"/>
          <w:sz w:val="24"/>
          <w:szCs w:val="24"/>
        </w:rPr>
        <w:t>1</w:t>
      </w:r>
    </w:p>
    <w:p w14:paraId="534E9589" w14:textId="77777777" w:rsidR="008A34D8" w:rsidRPr="00EB7540" w:rsidRDefault="008A34D8" w:rsidP="00A63B2A">
      <w:pPr>
        <w:widowControl w:val="0"/>
        <w:numPr>
          <w:ilvl w:val="0"/>
          <w:numId w:val="152"/>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Nabycie praw i obowiązków studenta Akademii następuje z chwilą:</w:t>
      </w:r>
    </w:p>
    <w:p w14:paraId="08CB7BB8" w14:textId="2C7FC562" w:rsidR="008A34D8" w:rsidRPr="00EB7540" w:rsidRDefault="008A34D8" w:rsidP="00A63B2A">
      <w:pPr>
        <w:pStyle w:val="Akapitzlist"/>
        <w:widowControl w:val="0"/>
        <w:numPr>
          <w:ilvl w:val="0"/>
          <w:numId w:val="16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złożenia ślubowania,</w:t>
      </w:r>
    </w:p>
    <w:p w14:paraId="0155F83F" w14:textId="51169ADF" w:rsidR="008A34D8" w:rsidRPr="00EB7540" w:rsidRDefault="008A34D8" w:rsidP="00A63B2A">
      <w:pPr>
        <w:pStyle w:val="Akapitzlist"/>
        <w:widowControl w:val="0"/>
        <w:numPr>
          <w:ilvl w:val="0"/>
          <w:numId w:val="16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przeniesienia z innej uczelni, w tym zagranicznej,</w:t>
      </w:r>
    </w:p>
    <w:p w14:paraId="5A21376A" w14:textId="1D4DCF49" w:rsidR="008A34D8" w:rsidRPr="00EB7540" w:rsidRDefault="008A34D8" w:rsidP="00A63B2A">
      <w:pPr>
        <w:pStyle w:val="Akapitzlist"/>
        <w:numPr>
          <w:ilvl w:val="0"/>
          <w:numId w:val="168"/>
        </w:numPr>
        <w:spacing w:after="0" w:line="240" w:lineRule="auto"/>
        <w:jc w:val="both"/>
        <w:rPr>
          <w:rFonts w:ascii="Times New Roman" w:hAnsi="Times New Roman"/>
          <w:sz w:val="24"/>
          <w:szCs w:val="24"/>
        </w:rPr>
      </w:pPr>
      <w:r w:rsidRPr="00EB7540">
        <w:rPr>
          <w:rFonts w:ascii="Times New Roman" w:hAnsi="Times New Roman"/>
          <w:sz w:val="24"/>
          <w:szCs w:val="24"/>
        </w:rPr>
        <w:t>wznowienia studiów.</w:t>
      </w:r>
    </w:p>
    <w:p w14:paraId="4757D5FE" w14:textId="77777777" w:rsidR="008A34D8" w:rsidRPr="00EB7540" w:rsidRDefault="008A34D8" w:rsidP="008A34D8">
      <w:pPr>
        <w:spacing w:after="0" w:line="240" w:lineRule="auto"/>
        <w:ind w:left="360"/>
        <w:jc w:val="both"/>
        <w:rPr>
          <w:rFonts w:ascii="Times New Roman" w:hAnsi="Times New Roman"/>
          <w:sz w:val="24"/>
          <w:szCs w:val="24"/>
        </w:rPr>
      </w:pPr>
    </w:p>
    <w:p w14:paraId="0FB95994" w14:textId="77777777" w:rsidR="008A34D8" w:rsidRPr="00EB7540" w:rsidRDefault="008A34D8" w:rsidP="00A63B2A">
      <w:pPr>
        <w:numPr>
          <w:ilvl w:val="0"/>
          <w:numId w:val="152"/>
        </w:numPr>
        <w:spacing w:line="240" w:lineRule="auto"/>
        <w:contextualSpacing/>
        <w:jc w:val="both"/>
        <w:rPr>
          <w:rFonts w:ascii="Times New Roman" w:hAnsi="Times New Roman"/>
          <w:sz w:val="24"/>
          <w:szCs w:val="24"/>
        </w:rPr>
      </w:pPr>
      <w:r w:rsidRPr="00EB7540">
        <w:rPr>
          <w:rFonts w:ascii="Times New Roman" w:hAnsi="Times New Roman"/>
          <w:sz w:val="24"/>
          <w:szCs w:val="24"/>
        </w:rPr>
        <w:t>Tekst ślubowania:</w:t>
      </w:r>
    </w:p>
    <w:p w14:paraId="4D15F544" w14:textId="77777777" w:rsidR="006078F2" w:rsidRPr="00EB7540" w:rsidRDefault="006078F2" w:rsidP="006078F2">
      <w:pPr>
        <w:spacing w:line="240" w:lineRule="auto"/>
        <w:ind w:left="720"/>
        <w:contextualSpacing/>
        <w:jc w:val="both"/>
        <w:rPr>
          <w:rFonts w:ascii="Times New Roman" w:hAnsi="Times New Roman"/>
          <w:sz w:val="24"/>
          <w:szCs w:val="24"/>
        </w:rPr>
      </w:pPr>
    </w:p>
    <w:p w14:paraId="54AE303F" w14:textId="79A98D9C" w:rsidR="008A34D8" w:rsidRPr="00EB7540" w:rsidRDefault="008A34D8" w:rsidP="00BB1908">
      <w:pPr>
        <w:spacing w:line="240" w:lineRule="auto"/>
        <w:ind w:left="737" w:right="737"/>
        <w:jc w:val="both"/>
        <w:rPr>
          <w:rFonts w:ascii="Times New Roman" w:hAnsi="Times New Roman"/>
          <w:sz w:val="24"/>
          <w:szCs w:val="24"/>
        </w:rPr>
      </w:pPr>
      <w:r w:rsidRPr="00EB7540">
        <w:rPr>
          <w:rFonts w:ascii="Times New Roman" w:eastAsia="Times New Roman" w:hAnsi="Times New Roman"/>
          <w:sz w:val="24"/>
          <w:szCs w:val="24"/>
          <w:lang w:eastAsia="pl-PL"/>
        </w:rPr>
        <w:t xml:space="preserve">Wstępując do społeczności akademickiej Akademii Sztuk Pięknych </w:t>
      </w:r>
      <w:r w:rsidR="0040575C">
        <w:rPr>
          <w:rFonts w:ascii="Times New Roman" w:eastAsia="Times New Roman" w:hAnsi="Times New Roman"/>
          <w:sz w:val="24"/>
          <w:szCs w:val="24"/>
          <w:lang w:eastAsia="pl-PL"/>
        </w:rPr>
        <w:t xml:space="preserve">                          </w:t>
      </w:r>
      <w:r w:rsidRPr="00EB7540">
        <w:rPr>
          <w:rFonts w:ascii="Times New Roman" w:eastAsia="Times New Roman" w:hAnsi="Times New Roman"/>
          <w:sz w:val="24"/>
          <w:szCs w:val="24"/>
          <w:lang w:eastAsia="pl-PL"/>
        </w:rPr>
        <w:t>w Gdańsku, ślubuję:</w:t>
      </w:r>
    </w:p>
    <w:p w14:paraId="397DC48B" w14:textId="77777777"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dążyć do zdobywania wiedzy, rozwijać umiejętności i własną osobowość, </w:t>
      </w:r>
    </w:p>
    <w:p w14:paraId="28E9D24D" w14:textId="78AA83FE"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przestrzegać zasad współżycia w społeczności akademickiej, odnosić się</w:t>
      </w:r>
      <w:r w:rsidR="00BB1908" w:rsidRPr="00EB7540">
        <w:rPr>
          <w:rFonts w:ascii="Times New Roman" w:eastAsia="Times New Roman" w:hAnsi="Times New Roman"/>
          <w:sz w:val="24"/>
          <w:szCs w:val="24"/>
          <w:lang w:eastAsia="pl-PL"/>
        </w:rPr>
        <w:t xml:space="preserve"> </w:t>
      </w:r>
      <w:r w:rsidR="0040575C">
        <w:rPr>
          <w:rFonts w:ascii="Times New Roman" w:eastAsia="Times New Roman" w:hAnsi="Times New Roman"/>
          <w:sz w:val="24"/>
          <w:szCs w:val="24"/>
          <w:lang w:eastAsia="pl-PL"/>
        </w:rPr>
        <w:t xml:space="preserve">                  </w:t>
      </w:r>
      <w:r w:rsidRPr="00EB7540">
        <w:rPr>
          <w:rFonts w:ascii="Times New Roman" w:eastAsia="Times New Roman" w:hAnsi="Times New Roman"/>
          <w:sz w:val="24"/>
          <w:szCs w:val="24"/>
          <w:lang w:eastAsia="pl-PL"/>
        </w:rPr>
        <w:t>z szacunkiem do wszystkich jej członków</w:t>
      </w:r>
    </w:p>
    <w:p w14:paraId="2D35AA97" w14:textId="77777777"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stosować prawa i obyczaje akademickie,</w:t>
      </w:r>
    </w:p>
    <w:p w14:paraId="7EDE3BCB" w14:textId="77777777" w:rsidR="008A34D8" w:rsidRPr="00EB7540" w:rsidRDefault="008A34D8" w:rsidP="00BA2D0F">
      <w:pPr>
        <w:spacing w:after="0" w:line="240" w:lineRule="auto"/>
        <w:ind w:left="737" w:right="737"/>
        <w:jc w:val="both"/>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dbać o godność, honor studenta i dobre imię Akademii Sztuk Pięknych </w:t>
      </w:r>
      <w:r w:rsidRPr="00EB7540">
        <w:rPr>
          <w:rFonts w:ascii="Times New Roman" w:eastAsia="Times New Roman" w:hAnsi="Times New Roman"/>
          <w:sz w:val="24"/>
          <w:szCs w:val="24"/>
          <w:lang w:eastAsia="pl-PL"/>
        </w:rPr>
        <w:br/>
        <w:t>w Gdańsku.</w:t>
      </w:r>
    </w:p>
    <w:p w14:paraId="2EA8CBE4" w14:textId="77777777" w:rsidR="008A34D8" w:rsidRPr="00EB7540" w:rsidRDefault="008A34D8" w:rsidP="008A34D8">
      <w:pPr>
        <w:spacing w:after="0" w:line="240" w:lineRule="auto"/>
        <w:jc w:val="both"/>
        <w:rPr>
          <w:rFonts w:ascii="Times New Roman" w:eastAsia="Times New Roman" w:hAnsi="Times New Roman"/>
          <w:sz w:val="24"/>
          <w:szCs w:val="24"/>
          <w:lang w:eastAsia="pl-PL"/>
        </w:rPr>
      </w:pPr>
    </w:p>
    <w:p w14:paraId="1CA2A819" w14:textId="77777777" w:rsidR="008A34D8" w:rsidRPr="00EB7540" w:rsidRDefault="008A34D8" w:rsidP="00A63B2A">
      <w:pPr>
        <w:widowControl w:val="0"/>
        <w:numPr>
          <w:ilvl w:val="0"/>
          <w:numId w:val="15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Ślubowanie może być złożone w języku obcym.</w:t>
      </w:r>
    </w:p>
    <w:p w14:paraId="27177863" w14:textId="77777777" w:rsidR="008A34D8" w:rsidRPr="00EB7540" w:rsidRDefault="008A34D8" w:rsidP="00EB269C">
      <w:pPr>
        <w:widowControl w:val="0"/>
        <w:autoSpaceDE w:val="0"/>
        <w:autoSpaceDN w:val="0"/>
        <w:adjustRightInd w:val="0"/>
        <w:spacing w:after="0" w:line="240" w:lineRule="auto"/>
        <w:ind w:left="720"/>
        <w:jc w:val="both"/>
        <w:rPr>
          <w:rFonts w:ascii="Times New Roman" w:hAnsi="Times New Roman"/>
          <w:sz w:val="24"/>
          <w:szCs w:val="24"/>
        </w:rPr>
      </w:pPr>
    </w:p>
    <w:p w14:paraId="4A72355F" w14:textId="77777777" w:rsidR="008A34D8" w:rsidRPr="00EB7540" w:rsidRDefault="008A34D8" w:rsidP="002816CA">
      <w:pPr>
        <w:spacing w:line="240" w:lineRule="auto"/>
        <w:ind w:left="709" w:right="737"/>
        <w:jc w:val="both"/>
        <w:rPr>
          <w:rFonts w:ascii="Times New Roman" w:eastAsia="Times New Roman" w:hAnsi="Times New Roman"/>
          <w:sz w:val="24"/>
          <w:szCs w:val="24"/>
          <w:lang w:val="en-GB" w:eastAsia="pl-PL"/>
        </w:rPr>
      </w:pPr>
      <w:r w:rsidRPr="00EB7540">
        <w:rPr>
          <w:rFonts w:ascii="Times New Roman" w:eastAsia="Times New Roman" w:hAnsi="Times New Roman"/>
          <w:sz w:val="24"/>
          <w:szCs w:val="24"/>
          <w:lang w:val="en-GB" w:eastAsia="pl-PL"/>
        </w:rPr>
        <w:t xml:space="preserve">Upon entering the academic community of the Academy of Fine Arts in </w:t>
      </w:r>
      <w:proofErr w:type="spellStart"/>
      <w:r w:rsidRPr="00EB7540">
        <w:rPr>
          <w:rFonts w:ascii="Times New Roman" w:eastAsia="Times New Roman" w:hAnsi="Times New Roman"/>
          <w:sz w:val="24"/>
          <w:szCs w:val="24"/>
          <w:lang w:val="en-GB" w:eastAsia="pl-PL"/>
        </w:rPr>
        <w:t>Gdańsk</w:t>
      </w:r>
      <w:proofErr w:type="spellEnd"/>
      <w:r w:rsidRPr="00EB7540">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br/>
        <w:t>I hereby declare, on oath, that I will:</w:t>
      </w:r>
    </w:p>
    <w:p w14:paraId="1A765B53"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pursue knowledge, develop my skills and my personality, </w:t>
      </w:r>
    </w:p>
    <w:p w14:paraId="499A4283"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respect the principles of coexistence in an academic community, </w:t>
      </w:r>
    </w:p>
    <w:p w14:paraId="3DF680BE"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respectfully address all its members,</w:t>
      </w:r>
    </w:p>
    <w:p w14:paraId="34B5DB1B" w14:textId="77777777" w:rsidR="008A34D8" w:rsidRPr="00EB7540" w:rsidRDefault="008A34D8" w:rsidP="002816CA">
      <w:pPr>
        <w:spacing w:after="0" w:line="240" w:lineRule="auto"/>
        <w:ind w:left="709"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comply with academic rules and customs,</w:t>
      </w:r>
    </w:p>
    <w:p w14:paraId="7B68C55D" w14:textId="77777777" w:rsidR="008A34D8" w:rsidRPr="00843B9E" w:rsidRDefault="008A34D8" w:rsidP="008A34D8">
      <w:pPr>
        <w:widowControl w:val="0"/>
        <w:autoSpaceDE w:val="0"/>
        <w:autoSpaceDN w:val="0"/>
        <w:adjustRightInd w:val="0"/>
        <w:spacing w:after="0" w:line="240" w:lineRule="auto"/>
        <w:jc w:val="both"/>
        <w:rPr>
          <w:rFonts w:ascii="Times New Roman" w:hAnsi="Times New Roman"/>
          <w:sz w:val="24"/>
          <w:szCs w:val="24"/>
          <w:lang w:val="en-GB"/>
        </w:rPr>
      </w:pPr>
    </w:p>
    <w:p w14:paraId="7D687838" w14:textId="38FB255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7D6710" w:rsidRPr="00EB7540">
        <w:rPr>
          <w:rFonts w:ascii="Times New Roman" w:hAnsi="Times New Roman"/>
          <w:sz w:val="24"/>
          <w:szCs w:val="24"/>
        </w:rPr>
        <w:t>2</w:t>
      </w:r>
    </w:p>
    <w:p w14:paraId="2BD8EADD" w14:textId="40969DE3"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Kierunki studiów prowadzone w Akademii przyporządkowane są do dziedziny sztuki</w:t>
      </w:r>
      <w:r w:rsidR="0040575C">
        <w:rPr>
          <w:rFonts w:ascii="Times New Roman" w:hAnsi="Times New Roman"/>
          <w:sz w:val="24"/>
          <w:szCs w:val="24"/>
        </w:rPr>
        <w:t xml:space="preserve">          </w:t>
      </w:r>
      <w:r w:rsidRPr="00EB7540">
        <w:rPr>
          <w:rFonts w:ascii="Times New Roman" w:hAnsi="Times New Roman"/>
          <w:sz w:val="24"/>
          <w:szCs w:val="24"/>
        </w:rPr>
        <w:t xml:space="preserve"> i dyscypliny artystycznej w zakresie odp</w:t>
      </w:r>
      <w:r w:rsidR="00C12C51" w:rsidRPr="00EB7540">
        <w:rPr>
          <w:rFonts w:ascii="Times New Roman" w:hAnsi="Times New Roman"/>
          <w:sz w:val="24"/>
          <w:szCs w:val="24"/>
        </w:rPr>
        <w:t>owiadającym efektom uczenia się</w:t>
      </w:r>
      <w:r w:rsidRPr="00EB7540">
        <w:rPr>
          <w:rFonts w:ascii="Times New Roman" w:hAnsi="Times New Roman"/>
          <w:sz w:val="24"/>
          <w:szCs w:val="24"/>
        </w:rPr>
        <w:t xml:space="preserve"> określonym w programie danego kierunku, poziomu i profilu. </w:t>
      </w:r>
    </w:p>
    <w:p w14:paraId="3BB6F721" w14:textId="77777777"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W ramach danego kierunku mogą być prowadzone specjalności stanowiące wyodrębniony sposób realizacji programu prowadzący do uzyskania określonych kwalifikacji.</w:t>
      </w:r>
    </w:p>
    <w:p w14:paraId="75337478" w14:textId="77777777"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Studia mogą być prowadzone w językach obcych.</w:t>
      </w:r>
    </w:p>
    <w:p w14:paraId="5208045F" w14:textId="77777777" w:rsidR="008A34D8" w:rsidRPr="00EB7540" w:rsidRDefault="008A34D8" w:rsidP="00A63B2A">
      <w:pPr>
        <w:widowControl w:val="0"/>
        <w:numPr>
          <w:ilvl w:val="0"/>
          <w:numId w:val="159"/>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Akademia prowadzi studia na następujących poziomach:</w:t>
      </w:r>
    </w:p>
    <w:p w14:paraId="189C9631" w14:textId="77777777" w:rsidR="008A34D8" w:rsidRPr="00EB7540" w:rsidRDefault="008A34D8" w:rsidP="00A63B2A">
      <w:pPr>
        <w:widowControl w:val="0"/>
        <w:numPr>
          <w:ilvl w:val="0"/>
          <w:numId w:val="16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pierwszego stopnia,</w:t>
      </w:r>
    </w:p>
    <w:p w14:paraId="4A3A9BEF" w14:textId="77777777" w:rsidR="008A34D8" w:rsidRPr="00EB7540" w:rsidRDefault="008A34D8" w:rsidP="00A63B2A">
      <w:pPr>
        <w:widowControl w:val="0"/>
        <w:numPr>
          <w:ilvl w:val="0"/>
          <w:numId w:val="16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drugiego stopnia,</w:t>
      </w:r>
    </w:p>
    <w:p w14:paraId="457CFA43" w14:textId="77777777" w:rsidR="008A34D8" w:rsidRPr="00EB7540" w:rsidRDefault="008A34D8" w:rsidP="00A63B2A">
      <w:pPr>
        <w:widowControl w:val="0"/>
        <w:numPr>
          <w:ilvl w:val="0"/>
          <w:numId w:val="16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jednolite studia magisterskie.</w:t>
      </w:r>
    </w:p>
    <w:p w14:paraId="6699BF65" w14:textId="77777777" w:rsidR="008A34D8" w:rsidRPr="00EB7540" w:rsidRDefault="008A34D8" w:rsidP="00A63B2A">
      <w:pPr>
        <w:widowControl w:val="0"/>
        <w:numPr>
          <w:ilvl w:val="0"/>
          <w:numId w:val="1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prowadzi studia o profilu </w:t>
      </w:r>
      <w:proofErr w:type="spellStart"/>
      <w:r w:rsidRPr="00EB7540">
        <w:rPr>
          <w:rFonts w:ascii="Times New Roman" w:hAnsi="Times New Roman"/>
          <w:sz w:val="24"/>
          <w:szCs w:val="24"/>
        </w:rPr>
        <w:t>ogólnoakademickim</w:t>
      </w:r>
      <w:proofErr w:type="spellEnd"/>
      <w:r w:rsidRPr="00EB7540">
        <w:rPr>
          <w:rFonts w:ascii="Times New Roman" w:hAnsi="Times New Roman"/>
          <w:sz w:val="24"/>
          <w:szCs w:val="24"/>
        </w:rPr>
        <w:t>. Możliwe jest również prowadzenie studiów o profilu praktycznym.</w:t>
      </w:r>
    </w:p>
    <w:p w14:paraId="3350647A" w14:textId="6F9AACBE" w:rsidR="008A34D8" w:rsidRPr="00EB7540" w:rsidRDefault="00892858" w:rsidP="00A63B2A">
      <w:pPr>
        <w:widowControl w:val="0"/>
        <w:numPr>
          <w:ilvl w:val="0"/>
          <w:numId w:val="162"/>
        </w:numPr>
        <w:autoSpaceDE w:val="0"/>
        <w:autoSpaceDN w:val="0"/>
        <w:adjustRightInd w:val="0"/>
        <w:spacing w:after="0" w:line="240" w:lineRule="auto"/>
        <w:jc w:val="both"/>
        <w:rPr>
          <w:rFonts w:ascii="Times New Roman" w:hAnsi="Times New Roman"/>
          <w:sz w:val="24"/>
          <w:szCs w:val="24"/>
        </w:rPr>
      </w:pPr>
      <w:r w:rsidRPr="00892858">
        <w:rPr>
          <w:rFonts w:ascii="Times New Roman" w:hAnsi="Times New Roman"/>
          <w:sz w:val="24"/>
          <w:szCs w:val="24"/>
        </w:rPr>
        <w:t xml:space="preserve">Akademia może również tworzyć i prowadzić studia międzyprogramowe, oparte </w:t>
      </w:r>
      <w:r>
        <w:rPr>
          <w:rFonts w:ascii="Times New Roman" w:hAnsi="Times New Roman"/>
          <w:sz w:val="24"/>
          <w:szCs w:val="24"/>
        </w:rPr>
        <w:t xml:space="preserve">                          </w:t>
      </w:r>
      <w:r w:rsidRPr="00892858">
        <w:rPr>
          <w:rFonts w:ascii="Times New Roman" w:hAnsi="Times New Roman"/>
          <w:sz w:val="24"/>
          <w:szCs w:val="24"/>
        </w:rPr>
        <w:t xml:space="preserve">o indywidualny program studiów studenta, w trybie stacjonarnym lub  niestacjonarnym. Podstawę do określenia programu studiów stanowi oferta każdego kierunku studiów </w:t>
      </w:r>
      <w:r>
        <w:rPr>
          <w:rFonts w:ascii="Times New Roman" w:hAnsi="Times New Roman"/>
          <w:sz w:val="24"/>
          <w:szCs w:val="24"/>
        </w:rPr>
        <w:t xml:space="preserve">                   </w:t>
      </w:r>
      <w:r w:rsidRPr="00892858">
        <w:rPr>
          <w:rFonts w:ascii="Times New Roman" w:hAnsi="Times New Roman"/>
          <w:sz w:val="24"/>
          <w:szCs w:val="24"/>
        </w:rPr>
        <w:t>w Uczelni</w:t>
      </w:r>
      <w:r w:rsidR="008A34D8" w:rsidRPr="00EB7540">
        <w:rPr>
          <w:rFonts w:ascii="Times New Roman" w:hAnsi="Times New Roman"/>
          <w:sz w:val="24"/>
          <w:szCs w:val="24"/>
        </w:rPr>
        <w:t>.</w:t>
      </w:r>
    </w:p>
    <w:p w14:paraId="2E2B6D8B" w14:textId="15D3E51B" w:rsidR="008A34D8" w:rsidRPr="00EB7540" w:rsidRDefault="008A34D8" w:rsidP="00A63B2A">
      <w:pPr>
        <w:widowControl w:val="0"/>
        <w:numPr>
          <w:ilvl w:val="0"/>
          <w:numId w:val="16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prowadzi studia w następujących </w:t>
      </w:r>
      <w:r w:rsidR="00A94C7A" w:rsidRPr="00EB7540">
        <w:rPr>
          <w:rFonts w:ascii="Times New Roman" w:hAnsi="Times New Roman"/>
          <w:sz w:val="24"/>
          <w:szCs w:val="24"/>
        </w:rPr>
        <w:t>trybach</w:t>
      </w:r>
      <w:r w:rsidRPr="00EB7540">
        <w:rPr>
          <w:rFonts w:ascii="Times New Roman" w:hAnsi="Times New Roman"/>
          <w:sz w:val="24"/>
          <w:szCs w:val="24"/>
        </w:rPr>
        <w:t>:</w:t>
      </w:r>
    </w:p>
    <w:p w14:paraId="53164370" w14:textId="77777777" w:rsidR="008A34D8" w:rsidRPr="00EB7540" w:rsidRDefault="008A34D8" w:rsidP="00A63B2A">
      <w:pPr>
        <w:widowControl w:val="0"/>
        <w:numPr>
          <w:ilvl w:val="0"/>
          <w:numId w:val="1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stacjonarne,</w:t>
      </w:r>
    </w:p>
    <w:p w14:paraId="182606A4" w14:textId="77777777" w:rsidR="008A34D8" w:rsidRPr="00EB7540" w:rsidRDefault="008A34D8" w:rsidP="00A63B2A">
      <w:pPr>
        <w:widowControl w:val="0"/>
        <w:numPr>
          <w:ilvl w:val="0"/>
          <w:numId w:val="16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studia niestacjonarne.</w:t>
      </w:r>
    </w:p>
    <w:p w14:paraId="05D98B16"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5B985BD" w14:textId="7D08EB4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10</w:t>
      </w:r>
      <w:r w:rsidR="006D2A9B" w:rsidRPr="00EB7540">
        <w:rPr>
          <w:rFonts w:ascii="Times New Roman" w:hAnsi="Times New Roman"/>
          <w:sz w:val="24"/>
          <w:szCs w:val="24"/>
        </w:rPr>
        <w:t>3</w:t>
      </w:r>
    </w:p>
    <w:p w14:paraId="394C66B9" w14:textId="77777777" w:rsidR="008A34D8" w:rsidRPr="00EB7540" w:rsidRDefault="008A34D8" w:rsidP="00A63B2A">
      <w:pPr>
        <w:widowControl w:val="0"/>
        <w:numPr>
          <w:ilvl w:val="0"/>
          <w:numId w:val="1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studia wspólnie z inną uczelnią, instytutem naukowym Polskiej Akademii Nauk, instytutem badawczym, instytutem międzynarodowym, zagraniczną uczelnią lub zagraniczną instytucją naukową.</w:t>
      </w:r>
    </w:p>
    <w:p w14:paraId="430D907D" w14:textId="77777777" w:rsidR="008A34D8" w:rsidRPr="00EB7540" w:rsidRDefault="008A34D8" w:rsidP="00A63B2A">
      <w:pPr>
        <w:widowControl w:val="0"/>
        <w:numPr>
          <w:ilvl w:val="0"/>
          <w:numId w:val="16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na podstawie umowy zawartej w formie pisemnej studia we współpracy z:</w:t>
      </w:r>
    </w:p>
    <w:p w14:paraId="7A6CD79C"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nadającym uprawnienie do wykonywania zawodu,</w:t>
      </w:r>
    </w:p>
    <w:p w14:paraId="3C987176"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przeprowadzającym postępowanie egzaminacyjne w ramach uzyskiwania uprawnień do wykonywania zawodu,</w:t>
      </w:r>
    </w:p>
    <w:p w14:paraId="3F458406"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samorządu zawodowego,</w:t>
      </w:r>
    </w:p>
    <w:p w14:paraId="68E6B0F2"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organizacją gospodarczą,</w:t>
      </w:r>
    </w:p>
    <w:p w14:paraId="751F1ACA" w14:textId="77777777" w:rsidR="008A34D8" w:rsidRPr="00EB7540" w:rsidRDefault="008A34D8" w:rsidP="00A63B2A">
      <w:pPr>
        <w:widowControl w:val="0"/>
        <w:numPr>
          <w:ilvl w:val="0"/>
          <w:numId w:val="107"/>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organem rejestrowym.</w:t>
      </w:r>
    </w:p>
    <w:p w14:paraId="4553A04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438CF63" w14:textId="5A365ADB"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4</w:t>
      </w:r>
    </w:p>
    <w:p w14:paraId="0278CBA8" w14:textId="7B2CE0AC" w:rsidR="008A34D8" w:rsidRPr="00EB7540" w:rsidRDefault="00BD05AD"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Kierując się s</w:t>
      </w:r>
      <w:r w:rsidR="008A34D8" w:rsidRPr="00EB7540">
        <w:rPr>
          <w:rFonts w:ascii="Times New Roman" w:hAnsi="Times New Roman"/>
          <w:sz w:val="24"/>
          <w:szCs w:val="24"/>
        </w:rPr>
        <w:t xml:space="preserve">trategią, rektor podejmuje decyzje w przedmiocie utworzenia </w:t>
      </w:r>
      <w:r w:rsidR="0040575C">
        <w:rPr>
          <w:rFonts w:ascii="Times New Roman" w:hAnsi="Times New Roman"/>
          <w:sz w:val="24"/>
          <w:szCs w:val="24"/>
        </w:rPr>
        <w:t xml:space="preserve">                              </w:t>
      </w:r>
      <w:r w:rsidR="008A34D8" w:rsidRPr="00EB7540">
        <w:rPr>
          <w:rFonts w:ascii="Times New Roman" w:hAnsi="Times New Roman"/>
          <w:sz w:val="24"/>
          <w:szCs w:val="24"/>
        </w:rPr>
        <w:t xml:space="preserve">i zaprzestania prowadzenia studiów na określonym kierunku, poziomie, profilu </w:t>
      </w:r>
      <w:r w:rsidR="0040575C">
        <w:rPr>
          <w:rFonts w:ascii="Times New Roman" w:hAnsi="Times New Roman"/>
          <w:sz w:val="24"/>
          <w:szCs w:val="24"/>
        </w:rPr>
        <w:t xml:space="preserve">                      </w:t>
      </w:r>
      <w:r w:rsidR="008A34D8" w:rsidRPr="00EB7540">
        <w:rPr>
          <w:rFonts w:ascii="Times New Roman" w:hAnsi="Times New Roman"/>
          <w:sz w:val="24"/>
          <w:szCs w:val="24"/>
        </w:rPr>
        <w:t>i w określonej formie. Decyzja o zaprzestaniu kształcenia nie może przerywać prowadzonego już cyklu kształcenia.</w:t>
      </w:r>
    </w:p>
    <w:p w14:paraId="6F299278" w14:textId="72486497" w:rsidR="008A34D8" w:rsidRPr="00EB7540" w:rsidRDefault="008A34D8"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Przed podjęciem decyzji, o której mowa w ust. 1, rektor może zasięgnąć opinii senatu.</w:t>
      </w:r>
    </w:p>
    <w:p w14:paraId="28E4E668" w14:textId="7903C692" w:rsidR="008A34D8" w:rsidRPr="00EB7540" w:rsidRDefault="008A34D8"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Program studiów dla określonego kierunku, poziomu i profilu ustala senat po zasięgnięciu opinii komisji </w:t>
      </w:r>
      <w:r w:rsidR="00364BCD">
        <w:rPr>
          <w:rFonts w:ascii="Times New Roman" w:hAnsi="Times New Roman"/>
          <w:sz w:val="24"/>
          <w:szCs w:val="24"/>
        </w:rPr>
        <w:t xml:space="preserve">ds. jakości </w:t>
      </w:r>
      <w:r w:rsidRPr="00EB7540">
        <w:rPr>
          <w:rFonts w:ascii="Times New Roman" w:hAnsi="Times New Roman"/>
          <w:sz w:val="24"/>
          <w:szCs w:val="24"/>
        </w:rPr>
        <w:t>kształcenia oraz samorządu studenckiego. Senat określa również wytyczne dotyczące wymagań w zakresie tworzenia i zmiany programów studiów.</w:t>
      </w:r>
    </w:p>
    <w:p w14:paraId="7067E20B" w14:textId="77777777" w:rsidR="008A34D8" w:rsidRPr="00EB7540" w:rsidRDefault="008A34D8" w:rsidP="00A63B2A">
      <w:pPr>
        <w:widowControl w:val="0"/>
        <w:numPr>
          <w:ilvl w:val="0"/>
          <w:numId w:val="10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razie bezskutecznego upływu 14 – dniowego terminu na wydanie opinii, o której mowa w ust. 3 , wymóg zasięgnięcia opinii uważa się za spełniony. </w:t>
      </w:r>
    </w:p>
    <w:p w14:paraId="5C57BE06" w14:textId="77777777" w:rsidR="008A34D8" w:rsidRPr="00EB7540" w:rsidRDefault="008A34D8" w:rsidP="008A34D8">
      <w:pPr>
        <w:widowControl w:val="0"/>
        <w:autoSpaceDE w:val="0"/>
        <w:autoSpaceDN w:val="0"/>
        <w:adjustRightInd w:val="0"/>
        <w:spacing w:after="0" w:line="240" w:lineRule="auto"/>
        <w:ind w:left="720"/>
        <w:jc w:val="both"/>
        <w:rPr>
          <w:rFonts w:ascii="Times New Roman" w:hAnsi="Times New Roman"/>
          <w:sz w:val="24"/>
          <w:szCs w:val="24"/>
        </w:rPr>
      </w:pPr>
    </w:p>
    <w:p w14:paraId="2D21DA1A" w14:textId="5E47D74F"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5</w:t>
      </w:r>
    </w:p>
    <w:p w14:paraId="06B8DCD5"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Akademii mogą być prowadzone studia podyplomowe oraz inne formy kształcenia, w tym wspólne z innymi uczelniami i instytucjami naukowymi, także zagranicznymi.</w:t>
      </w:r>
    </w:p>
    <w:p w14:paraId="7CFC927E"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podejmuje decyzję o utworzeniu studiów podyplomowych lub innej formy kształcenia oraz decyduje o zaprzestaniu ich prowadzenia, a także wskazuje osobę lub jednostkę odpowiedzialną za ich prowadzenie.</w:t>
      </w:r>
    </w:p>
    <w:p w14:paraId="008CF80B" w14:textId="26DF5AF6"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określa wymagania w zakresie tworzenia i zmiany programów studiów podyplomowych prowadzonych w Akademii oraz zatwierdza na wniosek rektora program studiów podyplomowych. Wszyscy pracownicy będący nauczycielami akademickimi studiów podyplomowych tworzą radę programową studiów podyplomowych. Zadania rady są tożsame z zadaniami rad programowych kierunków </w:t>
      </w:r>
      <w:r w:rsidR="00AA445F">
        <w:rPr>
          <w:rFonts w:ascii="Times New Roman" w:hAnsi="Times New Roman"/>
          <w:sz w:val="24"/>
          <w:szCs w:val="24"/>
        </w:rPr>
        <w:t>studiów</w:t>
      </w:r>
      <w:r w:rsidRPr="00EB7540">
        <w:rPr>
          <w:rFonts w:ascii="Times New Roman" w:hAnsi="Times New Roman"/>
          <w:sz w:val="24"/>
          <w:szCs w:val="24"/>
        </w:rPr>
        <w:t xml:space="preserve">. Przewodniczącym jest osoba prowadząca studia podyplomowe wskazana przez rektora. </w:t>
      </w:r>
    </w:p>
    <w:p w14:paraId="3B1472AC"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Organizację i tok studiów podyplomowych określa regulamin uchwalony przez senat.</w:t>
      </w:r>
    </w:p>
    <w:p w14:paraId="1A7FFE90" w14:textId="77777777" w:rsidR="008A34D8" w:rsidRPr="00EB7540" w:rsidRDefault="008A34D8" w:rsidP="00A63B2A">
      <w:pPr>
        <w:widowControl w:val="0"/>
        <w:numPr>
          <w:ilvl w:val="0"/>
          <w:numId w:val="10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prowadzenia innych form kształcenia określa rektor.</w:t>
      </w:r>
    </w:p>
    <w:p w14:paraId="3B55A39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F71CA6B" w14:textId="1A4491C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10</w:t>
      </w:r>
      <w:r w:rsidR="006D2A9B" w:rsidRPr="00EB7540">
        <w:rPr>
          <w:rFonts w:ascii="Times New Roman" w:hAnsi="Times New Roman"/>
          <w:sz w:val="24"/>
          <w:szCs w:val="24"/>
        </w:rPr>
        <w:t>6</w:t>
      </w:r>
    </w:p>
    <w:p w14:paraId="2B6F60A9" w14:textId="77777777" w:rsidR="008A34D8" w:rsidRPr="00EB7540" w:rsidRDefault="008A34D8" w:rsidP="00A63B2A">
      <w:pPr>
        <w:widowControl w:val="0"/>
        <w:numPr>
          <w:ilvl w:val="0"/>
          <w:numId w:val="11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Wykłady w Akademii są otwarte.</w:t>
      </w:r>
    </w:p>
    <w:p w14:paraId="6ADBFB8C" w14:textId="77777777" w:rsidR="008A34D8" w:rsidRPr="00EB7540" w:rsidRDefault="008A34D8" w:rsidP="00A63B2A">
      <w:pPr>
        <w:widowControl w:val="0"/>
        <w:numPr>
          <w:ilvl w:val="0"/>
          <w:numId w:val="11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wniosek dziekana rektor może ograniczyć dostęp do określonego wykładu lub cyklu wykładów, wskazując kategorię osób uprawnionych do uczestnictwa.</w:t>
      </w:r>
    </w:p>
    <w:p w14:paraId="144E26FE" w14:textId="77777777" w:rsidR="008A34D8" w:rsidRPr="00EB7540" w:rsidRDefault="008A34D8" w:rsidP="00A63B2A">
      <w:pPr>
        <w:widowControl w:val="0"/>
        <w:numPr>
          <w:ilvl w:val="0"/>
          <w:numId w:val="11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także inne zajęcia o charakterze otwartym lub oferować dostęp do zasobów dydaktycznych dla osób spoza wspólnoty Akademii na zasadach określonych przez senat.</w:t>
      </w:r>
    </w:p>
    <w:p w14:paraId="153A9EF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4F02DAA" w14:textId="539A302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10</w:t>
      </w:r>
      <w:r w:rsidR="006D2A9B" w:rsidRPr="00EB7540">
        <w:rPr>
          <w:rFonts w:ascii="Times New Roman" w:hAnsi="Times New Roman"/>
          <w:sz w:val="24"/>
          <w:szCs w:val="24"/>
        </w:rPr>
        <w:t>7</w:t>
      </w:r>
    </w:p>
    <w:p w14:paraId="0D148962" w14:textId="77777777" w:rsidR="008A34D8" w:rsidRPr="00EB7540" w:rsidRDefault="008A34D8" w:rsidP="00A63B2A">
      <w:pPr>
        <w:widowControl w:val="0"/>
        <w:numPr>
          <w:ilvl w:val="0"/>
          <w:numId w:val="1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Rok akademicki trwa od 1 października do 30 września i obejmuje:</w:t>
      </w:r>
    </w:p>
    <w:p w14:paraId="67E73809" w14:textId="77777777" w:rsidR="008A34D8" w:rsidRPr="00EB7540" w:rsidRDefault="008A34D8" w:rsidP="00A63B2A">
      <w:pPr>
        <w:widowControl w:val="0"/>
        <w:numPr>
          <w:ilvl w:val="0"/>
          <w:numId w:val="18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okres zajęć dydaktycznych podzielony na dwa semestry – zimowy i letni,</w:t>
      </w:r>
    </w:p>
    <w:p w14:paraId="2C5D9D65" w14:textId="77777777" w:rsidR="008A34D8" w:rsidRPr="00EB7540" w:rsidRDefault="008A34D8" w:rsidP="00A63B2A">
      <w:pPr>
        <w:widowControl w:val="0"/>
        <w:numPr>
          <w:ilvl w:val="0"/>
          <w:numId w:val="18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okresy wolne od zajęć dydaktycznych, w tym:</w:t>
      </w:r>
    </w:p>
    <w:p w14:paraId="1E6BE34A" w14:textId="524C9500" w:rsidR="008A34D8" w:rsidRPr="00EB7540" w:rsidRDefault="00EC3376" w:rsidP="00EC3376">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 </w:t>
      </w:r>
      <w:r w:rsidR="008A34D8" w:rsidRPr="00EB7540">
        <w:rPr>
          <w:rFonts w:ascii="Times New Roman" w:hAnsi="Times New Roman"/>
          <w:sz w:val="24"/>
          <w:szCs w:val="24"/>
        </w:rPr>
        <w:t>okresy weryfikacji efektów uczenia się (sesje egzaminacyjne),</w:t>
      </w:r>
    </w:p>
    <w:p w14:paraId="2BFB5F2E" w14:textId="5EFD1177" w:rsidR="008A34D8" w:rsidRPr="00EB7540" w:rsidRDefault="00EC3376" w:rsidP="00EC3376">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 </w:t>
      </w:r>
      <w:r w:rsidR="008A34D8" w:rsidRPr="00EB7540">
        <w:rPr>
          <w:rFonts w:ascii="Times New Roman" w:hAnsi="Times New Roman"/>
          <w:sz w:val="24"/>
          <w:szCs w:val="24"/>
        </w:rPr>
        <w:t>inne okresy wolne od zajęć dydaktycznych, w szczególności przerwy świąteczne oraz przerwy międzysemestralne.</w:t>
      </w:r>
    </w:p>
    <w:p w14:paraId="657F449F" w14:textId="709D9561" w:rsidR="008A34D8" w:rsidRPr="00854CA9" w:rsidRDefault="008A34D8" w:rsidP="00A63B2A">
      <w:pPr>
        <w:pStyle w:val="Akapitzlist"/>
        <w:widowControl w:val="0"/>
        <w:numPr>
          <w:ilvl w:val="0"/>
          <w:numId w:val="111"/>
        </w:numPr>
        <w:autoSpaceDE w:val="0"/>
        <w:autoSpaceDN w:val="0"/>
        <w:adjustRightInd w:val="0"/>
        <w:spacing w:after="0" w:line="240" w:lineRule="auto"/>
        <w:jc w:val="both"/>
        <w:rPr>
          <w:rFonts w:ascii="Times New Roman" w:hAnsi="Times New Roman"/>
          <w:sz w:val="24"/>
          <w:szCs w:val="24"/>
        </w:rPr>
      </w:pPr>
      <w:r w:rsidRPr="00854CA9">
        <w:rPr>
          <w:rFonts w:ascii="Times New Roman" w:hAnsi="Times New Roman"/>
          <w:sz w:val="24"/>
          <w:szCs w:val="24"/>
        </w:rPr>
        <w:t xml:space="preserve">Szczegółową organizację roku akademickiego i godziny prowadzenia zajęć dydaktycznych określa rektor po zasięgnięciu opinii dziekana, komisji kształcenia </w:t>
      </w:r>
      <w:r w:rsidR="008C0BE2" w:rsidRPr="00854CA9">
        <w:rPr>
          <w:rFonts w:ascii="Times New Roman" w:hAnsi="Times New Roman"/>
          <w:sz w:val="24"/>
          <w:szCs w:val="24"/>
        </w:rPr>
        <w:t xml:space="preserve">                  </w:t>
      </w:r>
      <w:r w:rsidRPr="00854CA9">
        <w:rPr>
          <w:rFonts w:ascii="Times New Roman" w:hAnsi="Times New Roman"/>
          <w:sz w:val="24"/>
          <w:szCs w:val="24"/>
        </w:rPr>
        <w:t>i samorządu studenckiego. W razie bezskutecznego upływu 14 dniowego terminu na wydanie opinii przez samorząd studentów, wymóg zasięgnięcia opinii uważa się za spełniony.</w:t>
      </w:r>
    </w:p>
    <w:p w14:paraId="4C9E1319" w14:textId="4A8608CA" w:rsidR="008A34D8" w:rsidRPr="00EB7540" w:rsidRDefault="008A34D8" w:rsidP="00A63B2A">
      <w:pPr>
        <w:widowControl w:val="0"/>
        <w:numPr>
          <w:ilvl w:val="0"/>
          <w:numId w:val="11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może ustanowić dodatkowe dni lub godziny wolne od zajęć dydaktycznych </w:t>
      </w:r>
      <w:r w:rsidR="008C0BE2">
        <w:rPr>
          <w:rFonts w:ascii="Times New Roman" w:hAnsi="Times New Roman"/>
          <w:sz w:val="24"/>
          <w:szCs w:val="24"/>
        </w:rPr>
        <w:t xml:space="preserve">              </w:t>
      </w:r>
      <w:r w:rsidRPr="00EB7540">
        <w:rPr>
          <w:rFonts w:ascii="Times New Roman" w:hAnsi="Times New Roman"/>
          <w:sz w:val="24"/>
          <w:szCs w:val="24"/>
        </w:rPr>
        <w:t>i inne odstępstwa od zasad określonych powyżej.</w:t>
      </w:r>
    </w:p>
    <w:p w14:paraId="674F83AA"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7635CFBD" w14:textId="77777777" w:rsidR="009A6E61" w:rsidRPr="001C426E" w:rsidRDefault="00364BCD" w:rsidP="009A6E61">
      <w:pPr>
        <w:widowControl w:val="0"/>
        <w:autoSpaceDE w:val="0"/>
        <w:autoSpaceDN w:val="0"/>
        <w:adjustRightInd w:val="0"/>
        <w:spacing w:after="0" w:line="240" w:lineRule="auto"/>
        <w:jc w:val="center"/>
        <w:rPr>
          <w:rFonts w:ascii="Times New Roman" w:hAnsi="Times New Roman"/>
          <w:sz w:val="24"/>
          <w:szCs w:val="24"/>
        </w:rPr>
      </w:pPr>
      <w:r w:rsidRPr="00364BCD">
        <w:rPr>
          <w:rFonts w:ascii="Times New Roman" w:hAnsi="Times New Roman"/>
          <w:sz w:val="24"/>
          <w:szCs w:val="24"/>
        </w:rPr>
        <w:t xml:space="preserve">§ </w:t>
      </w:r>
      <w:r w:rsidR="009A6E61" w:rsidRPr="001C426E">
        <w:rPr>
          <w:rFonts w:ascii="Times New Roman" w:hAnsi="Times New Roman"/>
          <w:sz w:val="24"/>
          <w:szCs w:val="24"/>
        </w:rPr>
        <w:t>108</w:t>
      </w:r>
    </w:p>
    <w:p w14:paraId="0A2FE59C" w14:textId="04AB7CE1" w:rsidR="00364BCD" w:rsidRPr="001C426E" w:rsidRDefault="00364BCD" w:rsidP="009A6E61">
      <w:pPr>
        <w:widowControl w:val="0"/>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W Akademii funkcjonuje system zarządzania jako</w:t>
      </w:r>
      <w:r w:rsidR="001B5C44">
        <w:rPr>
          <w:rFonts w:ascii="Times New Roman" w:hAnsi="Times New Roman"/>
          <w:sz w:val="24"/>
          <w:szCs w:val="24"/>
        </w:rPr>
        <w:t>ścią kształcenia, zwany dalej „s</w:t>
      </w:r>
      <w:r w:rsidRPr="001C426E">
        <w:rPr>
          <w:rFonts w:ascii="Times New Roman" w:hAnsi="Times New Roman"/>
          <w:sz w:val="24"/>
          <w:szCs w:val="24"/>
        </w:rPr>
        <w:t>ystem jakości”, będący narzędziem stałego zapewniania i doskonalenia jakości kształcenia.</w:t>
      </w:r>
    </w:p>
    <w:p w14:paraId="6A884F8F" w14:textId="77777777"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System jakości ma wpływ na funkcjonowanie całej wspólnoty Akademii.</w:t>
      </w:r>
    </w:p>
    <w:p w14:paraId="0A612281" w14:textId="5870DA73"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System jakości określa cele szczegółowe, zasady i standardy naucz</w:t>
      </w:r>
      <w:r w:rsidR="001B5C44">
        <w:rPr>
          <w:rFonts w:ascii="Times New Roman" w:hAnsi="Times New Roman"/>
          <w:sz w:val="24"/>
          <w:szCs w:val="24"/>
        </w:rPr>
        <w:t>ania i uczenia się w oparciu o s</w:t>
      </w:r>
      <w:r w:rsidRPr="001C426E">
        <w:rPr>
          <w:rFonts w:ascii="Times New Roman" w:hAnsi="Times New Roman"/>
          <w:sz w:val="24"/>
          <w:szCs w:val="24"/>
        </w:rPr>
        <w:t>trategię oraz koncepcję obejmującą planowanie, wdrażanie, ewaluację i podnoszenie jakości kształcenia z uwzględnieniem zewnętrznych</w:t>
      </w:r>
      <w:r w:rsidR="006F19E9">
        <w:rPr>
          <w:rFonts w:ascii="Times New Roman" w:hAnsi="Times New Roman"/>
          <w:sz w:val="24"/>
          <w:szCs w:val="24"/>
        </w:rPr>
        <w:t xml:space="preserve">                     </w:t>
      </w:r>
      <w:r w:rsidRPr="001C426E">
        <w:rPr>
          <w:rFonts w:ascii="Times New Roman" w:hAnsi="Times New Roman"/>
          <w:sz w:val="24"/>
          <w:szCs w:val="24"/>
        </w:rPr>
        <w:t xml:space="preserve"> i wewnętrznych aktów prawnych, potrzeb wspólnoty Akademii oraz w reakcji na w</w:t>
      </w:r>
      <w:r w:rsidR="001B5C44">
        <w:rPr>
          <w:rFonts w:ascii="Times New Roman" w:hAnsi="Times New Roman"/>
          <w:sz w:val="24"/>
          <w:szCs w:val="24"/>
        </w:rPr>
        <w:t>yzwania otoczenia zewnętrznego U</w:t>
      </w:r>
      <w:r w:rsidRPr="001C426E">
        <w:rPr>
          <w:rFonts w:ascii="Times New Roman" w:hAnsi="Times New Roman"/>
          <w:sz w:val="24"/>
          <w:szCs w:val="24"/>
        </w:rPr>
        <w:t>czelni.</w:t>
      </w:r>
    </w:p>
    <w:p w14:paraId="4B756483" w14:textId="74B8E655"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Celami sz</w:t>
      </w:r>
      <w:r w:rsidR="001B5C44">
        <w:rPr>
          <w:rFonts w:ascii="Times New Roman" w:hAnsi="Times New Roman"/>
          <w:sz w:val="24"/>
          <w:szCs w:val="24"/>
        </w:rPr>
        <w:t>czegółowymi funkcjonowania s</w:t>
      </w:r>
      <w:r w:rsidRPr="001C426E">
        <w:rPr>
          <w:rFonts w:ascii="Times New Roman" w:hAnsi="Times New Roman"/>
          <w:sz w:val="24"/>
          <w:szCs w:val="24"/>
        </w:rPr>
        <w:t>ystemu jakości są:</w:t>
      </w:r>
    </w:p>
    <w:p w14:paraId="719DD186" w14:textId="037E2125"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najwyższy poziom programów studiów na wszystkich kierunkach studiów i poziomach studiów wyższych, w szkole doktorskiej oraz studiów podyplomowych, </w:t>
      </w:r>
    </w:p>
    <w:p w14:paraId="4E7BFD03" w14:textId="77777777"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wysoki poziom kapitału społecznego, w szczególności w odniesieniu do kadry dydaktycznej i studentów,</w:t>
      </w:r>
    </w:p>
    <w:p w14:paraId="05A63555" w14:textId="34E40FF6"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efektywna współpraca w odniesieniu do otoczenia wewnętrznego</w:t>
      </w:r>
      <w:r w:rsidR="006F19E9">
        <w:rPr>
          <w:rFonts w:ascii="Times New Roman" w:hAnsi="Times New Roman"/>
          <w:sz w:val="24"/>
          <w:szCs w:val="24"/>
        </w:rPr>
        <w:t xml:space="preserve">                           </w:t>
      </w:r>
      <w:r w:rsidRPr="001C426E">
        <w:rPr>
          <w:rFonts w:ascii="Times New Roman" w:hAnsi="Times New Roman"/>
          <w:sz w:val="24"/>
          <w:szCs w:val="24"/>
        </w:rPr>
        <w:t xml:space="preserve"> i zewnętrznego Uczelni,</w:t>
      </w:r>
    </w:p>
    <w:p w14:paraId="5458BE2B" w14:textId="77777777"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pozytywny wizerunek Uczelni,</w:t>
      </w:r>
    </w:p>
    <w:p w14:paraId="6B844B9D" w14:textId="77777777" w:rsidR="00364BCD" w:rsidRPr="001C426E" w:rsidRDefault="00364BCD" w:rsidP="00A63B2A">
      <w:pPr>
        <w:widowControl w:val="0"/>
        <w:numPr>
          <w:ilvl w:val="1"/>
          <w:numId w:val="206"/>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komfortowe warunki kształcenia, w tym pracy i nauki.</w:t>
      </w:r>
    </w:p>
    <w:p w14:paraId="4D55B7A0" w14:textId="2709A9AF" w:rsidR="00364BCD" w:rsidRPr="001C426E" w:rsidRDefault="00364BCD" w:rsidP="00A63B2A">
      <w:pPr>
        <w:widowControl w:val="0"/>
        <w:numPr>
          <w:ilvl w:val="0"/>
          <w:numId w:val="204"/>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Narzędzi</w:t>
      </w:r>
      <w:r w:rsidR="001B5C44">
        <w:rPr>
          <w:rFonts w:ascii="Times New Roman" w:hAnsi="Times New Roman"/>
          <w:sz w:val="24"/>
          <w:szCs w:val="24"/>
        </w:rPr>
        <w:t>ami weryfikacji funkcjonowania s</w:t>
      </w:r>
      <w:r w:rsidRPr="001C426E">
        <w:rPr>
          <w:rFonts w:ascii="Times New Roman" w:hAnsi="Times New Roman"/>
          <w:sz w:val="24"/>
          <w:szCs w:val="24"/>
        </w:rPr>
        <w:t>ystemu jakości oraz realizacji celów kształcenia są w szczególności:</w:t>
      </w:r>
    </w:p>
    <w:p w14:paraId="6C725D0C" w14:textId="29334577" w:rsidR="00364BCD" w:rsidRPr="001C426E" w:rsidRDefault="001B5C44"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sprawozdania komisji kształcenia i z</w:t>
      </w:r>
      <w:r w:rsidR="00364BCD" w:rsidRPr="001C426E">
        <w:rPr>
          <w:rFonts w:ascii="Times New Roman" w:hAnsi="Times New Roman"/>
          <w:sz w:val="24"/>
          <w:szCs w:val="24"/>
        </w:rPr>
        <w:t>espołów kształcenia,</w:t>
      </w:r>
    </w:p>
    <w:p w14:paraId="7A689316"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oceny okresowe pracowników, będących nauczycielami akademickimi,</w:t>
      </w:r>
    </w:p>
    <w:p w14:paraId="18DFAB68"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 xml:space="preserve">hospitacje zajęć dydaktycznych, </w:t>
      </w:r>
    </w:p>
    <w:p w14:paraId="57BF645C"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przeglądy efektów uczenia się,</w:t>
      </w:r>
    </w:p>
    <w:p w14:paraId="647A045F"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ankiety zawierające opinie studentów,</w:t>
      </w:r>
    </w:p>
    <w:p w14:paraId="3806A061"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raporty z obserwacji karier absolwentów,</w:t>
      </w:r>
    </w:p>
    <w:p w14:paraId="71438A58"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wnioski ze współpracy – krajowej i zagranicznej - z otoczeniem społeczno-gospodarczym Uczelni,</w:t>
      </w:r>
    </w:p>
    <w:p w14:paraId="471F3B65" w14:textId="77777777" w:rsidR="00364BCD" w:rsidRPr="001C426E" w:rsidRDefault="00364BCD" w:rsidP="00A63B2A">
      <w:pPr>
        <w:widowControl w:val="0"/>
        <w:numPr>
          <w:ilvl w:val="1"/>
          <w:numId w:val="205"/>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raport audytora wewnętrznego ds. jakości kształcenia.</w:t>
      </w:r>
    </w:p>
    <w:p w14:paraId="14365B0D" w14:textId="77777777" w:rsidR="00364BCD" w:rsidRPr="001C426E" w:rsidRDefault="00364BCD" w:rsidP="00364BCD">
      <w:pPr>
        <w:widowControl w:val="0"/>
        <w:autoSpaceDE w:val="0"/>
        <w:autoSpaceDN w:val="0"/>
        <w:adjustRightInd w:val="0"/>
        <w:spacing w:after="0" w:line="240" w:lineRule="auto"/>
        <w:jc w:val="both"/>
        <w:rPr>
          <w:rFonts w:ascii="Times New Roman" w:hAnsi="Times New Roman"/>
          <w:i/>
          <w:iCs/>
          <w:sz w:val="24"/>
          <w:szCs w:val="24"/>
        </w:rPr>
      </w:pPr>
    </w:p>
    <w:p w14:paraId="235C352D" w14:textId="2E0716F5" w:rsidR="001B5C44" w:rsidRDefault="001B5C44" w:rsidP="009A6E61">
      <w:pPr>
        <w:widowControl w:val="0"/>
        <w:autoSpaceDE w:val="0"/>
        <w:autoSpaceDN w:val="0"/>
        <w:adjustRightInd w:val="0"/>
        <w:spacing w:after="0" w:line="240" w:lineRule="auto"/>
        <w:jc w:val="center"/>
        <w:rPr>
          <w:rFonts w:ascii="Times New Roman" w:hAnsi="Times New Roman"/>
          <w:sz w:val="24"/>
          <w:szCs w:val="24"/>
        </w:rPr>
      </w:pPr>
    </w:p>
    <w:p w14:paraId="7704FAEE" w14:textId="77777777" w:rsidR="00DF0AA5" w:rsidRDefault="00DF0AA5" w:rsidP="009A6E61">
      <w:pPr>
        <w:widowControl w:val="0"/>
        <w:autoSpaceDE w:val="0"/>
        <w:autoSpaceDN w:val="0"/>
        <w:adjustRightInd w:val="0"/>
        <w:spacing w:after="0" w:line="240" w:lineRule="auto"/>
        <w:jc w:val="center"/>
        <w:rPr>
          <w:rFonts w:ascii="Times New Roman" w:hAnsi="Times New Roman"/>
          <w:sz w:val="24"/>
          <w:szCs w:val="24"/>
        </w:rPr>
      </w:pPr>
    </w:p>
    <w:p w14:paraId="4623B4B5" w14:textId="04CDC55F" w:rsidR="00DF0AA5" w:rsidRDefault="00DF0AA5" w:rsidP="009A6E61">
      <w:pPr>
        <w:widowControl w:val="0"/>
        <w:autoSpaceDE w:val="0"/>
        <w:autoSpaceDN w:val="0"/>
        <w:adjustRightInd w:val="0"/>
        <w:spacing w:after="0" w:line="240" w:lineRule="auto"/>
        <w:jc w:val="center"/>
        <w:rPr>
          <w:rFonts w:ascii="Times New Roman" w:hAnsi="Times New Roman"/>
          <w:sz w:val="24"/>
          <w:szCs w:val="24"/>
        </w:rPr>
      </w:pPr>
    </w:p>
    <w:p w14:paraId="65198D59" w14:textId="77777777" w:rsidR="00EF68C4" w:rsidRDefault="00EF68C4" w:rsidP="009A6E61">
      <w:pPr>
        <w:widowControl w:val="0"/>
        <w:autoSpaceDE w:val="0"/>
        <w:autoSpaceDN w:val="0"/>
        <w:adjustRightInd w:val="0"/>
        <w:spacing w:after="0" w:line="240" w:lineRule="auto"/>
        <w:jc w:val="center"/>
        <w:rPr>
          <w:rFonts w:ascii="Times New Roman" w:hAnsi="Times New Roman"/>
          <w:sz w:val="24"/>
          <w:szCs w:val="24"/>
        </w:rPr>
      </w:pPr>
    </w:p>
    <w:p w14:paraId="044FAE89" w14:textId="6B23593F" w:rsidR="00364BCD" w:rsidRPr="001C426E" w:rsidRDefault="009A6E61" w:rsidP="009A6E61">
      <w:pPr>
        <w:widowControl w:val="0"/>
        <w:autoSpaceDE w:val="0"/>
        <w:autoSpaceDN w:val="0"/>
        <w:adjustRightInd w:val="0"/>
        <w:spacing w:after="0" w:line="240" w:lineRule="auto"/>
        <w:jc w:val="center"/>
        <w:rPr>
          <w:rFonts w:ascii="Times New Roman" w:hAnsi="Times New Roman"/>
          <w:sz w:val="24"/>
          <w:szCs w:val="24"/>
        </w:rPr>
      </w:pPr>
      <w:r w:rsidRPr="001C426E">
        <w:rPr>
          <w:rFonts w:ascii="Times New Roman" w:hAnsi="Times New Roman"/>
          <w:sz w:val="24"/>
          <w:szCs w:val="24"/>
        </w:rPr>
        <w:lastRenderedPageBreak/>
        <w:t>§ 109</w:t>
      </w:r>
    </w:p>
    <w:p w14:paraId="7FE762B5" w14:textId="104498E1" w:rsidR="00364BCD" w:rsidRPr="001C426E" w:rsidRDefault="00364BCD" w:rsidP="00A63B2A">
      <w:pPr>
        <w:widowControl w:val="0"/>
        <w:numPr>
          <w:ilvl w:val="0"/>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Politykę jakości kształcenia, w</w:t>
      </w:r>
      <w:r w:rsidR="001B5C44">
        <w:rPr>
          <w:rFonts w:ascii="Times New Roman" w:hAnsi="Times New Roman"/>
          <w:sz w:val="24"/>
          <w:szCs w:val="24"/>
        </w:rPr>
        <w:t xml:space="preserve"> tym procedury s</w:t>
      </w:r>
      <w:r w:rsidRPr="001C426E">
        <w:rPr>
          <w:rFonts w:ascii="Times New Roman" w:hAnsi="Times New Roman"/>
          <w:sz w:val="24"/>
          <w:szCs w:val="24"/>
        </w:rPr>
        <w:t>ystemu jakości, określa – poprzez wewnętrzny akt praw</w:t>
      </w:r>
      <w:r w:rsidR="001B5C44">
        <w:rPr>
          <w:rFonts w:ascii="Times New Roman" w:hAnsi="Times New Roman"/>
          <w:sz w:val="24"/>
          <w:szCs w:val="24"/>
        </w:rPr>
        <w:t>ny – rektor, zasięgając opinii k</w:t>
      </w:r>
      <w:r w:rsidRPr="001C426E">
        <w:rPr>
          <w:rFonts w:ascii="Times New Roman" w:hAnsi="Times New Roman"/>
          <w:sz w:val="24"/>
          <w:szCs w:val="24"/>
        </w:rPr>
        <w:t xml:space="preserve">omisji </w:t>
      </w:r>
      <w:r w:rsidR="001B5C44">
        <w:rPr>
          <w:rFonts w:ascii="Times New Roman" w:hAnsi="Times New Roman"/>
          <w:sz w:val="24"/>
          <w:szCs w:val="24"/>
        </w:rPr>
        <w:t>kształcenia oraz uwzględniając s</w:t>
      </w:r>
      <w:r w:rsidRPr="001C426E">
        <w:rPr>
          <w:rFonts w:ascii="Times New Roman" w:hAnsi="Times New Roman"/>
          <w:sz w:val="24"/>
          <w:szCs w:val="24"/>
        </w:rPr>
        <w:t>trategię, specyfikę jednostek organizacyjnych Akademii oraz i ich dobre praktyki.</w:t>
      </w:r>
    </w:p>
    <w:p w14:paraId="6AC2A8A5" w14:textId="6348FE4B" w:rsidR="00364BCD" w:rsidRPr="001C426E" w:rsidRDefault="001B5C44" w:rsidP="00A63B2A">
      <w:pPr>
        <w:widowControl w:val="0"/>
        <w:numPr>
          <w:ilvl w:val="0"/>
          <w:numId w:val="207"/>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Szczegółowe procedury s</w:t>
      </w:r>
      <w:r w:rsidR="00364BCD" w:rsidRPr="001C426E">
        <w:rPr>
          <w:rFonts w:ascii="Times New Roman" w:hAnsi="Times New Roman"/>
          <w:sz w:val="24"/>
          <w:szCs w:val="24"/>
        </w:rPr>
        <w:t>ystemu jakości określają dla:</w:t>
      </w:r>
    </w:p>
    <w:p w14:paraId="48CCBB8D" w14:textId="1C6D7798" w:rsidR="00364BCD" w:rsidRPr="001C426E" w:rsidRDefault="00364BCD" w:rsidP="00A63B2A">
      <w:pPr>
        <w:widowControl w:val="0"/>
        <w:numPr>
          <w:ilvl w:val="1"/>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kierunków studiów – prodziekani właściwi ds. kierunku studiów, biorąc pod uwagę wytyczne określone przez</w:t>
      </w:r>
      <w:r w:rsidR="001B5C44">
        <w:rPr>
          <w:rFonts w:ascii="Times New Roman" w:hAnsi="Times New Roman"/>
          <w:sz w:val="24"/>
          <w:szCs w:val="24"/>
        </w:rPr>
        <w:t xml:space="preserve"> komisję kształcenia, właściwy z</w:t>
      </w:r>
      <w:r w:rsidRPr="001C426E">
        <w:rPr>
          <w:rFonts w:ascii="Times New Roman" w:hAnsi="Times New Roman"/>
          <w:sz w:val="24"/>
          <w:szCs w:val="24"/>
        </w:rPr>
        <w:t>espół kształcenia</w:t>
      </w:r>
      <w:r w:rsidR="006F19E9">
        <w:rPr>
          <w:rFonts w:ascii="Times New Roman" w:hAnsi="Times New Roman"/>
          <w:sz w:val="24"/>
          <w:szCs w:val="24"/>
        </w:rPr>
        <w:t xml:space="preserve">                        </w:t>
      </w:r>
      <w:r w:rsidRPr="001C426E">
        <w:rPr>
          <w:rFonts w:ascii="Times New Roman" w:hAnsi="Times New Roman"/>
          <w:sz w:val="24"/>
          <w:szCs w:val="24"/>
        </w:rPr>
        <w:t xml:space="preserve"> i właściwą radę programową  kierunku studiów, a także oraz profil danego kierunku studiów, w tym określające go kierunkowe efekty uczenia się oraz metody dydaktyczne,</w:t>
      </w:r>
    </w:p>
    <w:p w14:paraId="7143E27E" w14:textId="690248FF" w:rsidR="00364BCD" w:rsidRPr="001C426E" w:rsidRDefault="00364BCD" w:rsidP="00A63B2A">
      <w:pPr>
        <w:widowControl w:val="0"/>
        <w:numPr>
          <w:ilvl w:val="1"/>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szkoły doktorskiej – dyrektor szkoły doktorskiej, biorąc pod uwagę wytyczne Komisji kształcenia i rady programowej  szkoły doktorskiej oraz specyfikę szkoły doktorskiej i przyjęte efekty uczenia się,</w:t>
      </w:r>
    </w:p>
    <w:p w14:paraId="5454E68C" w14:textId="77777777" w:rsidR="00364BCD" w:rsidRPr="001C426E" w:rsidRDefault="00364BCD" w:rsidP="00A63B2A">
      <w:pPr>
        <w:widowControl w:val="0"/>
        <w:numPr>
          <w:ilvl w:val="1"/>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studiów podyplomowych lub innych form kształcenia – kierownik jednostki je prowadzącej lub osoba wskazana przez rektora do ich prowadzenia, biorąc pod uwagę wytyczne określone przez Komisję kształcenia, ich specyfikę kształcenia oraz przyjęte efekty uczenia się.</w:t>
      </w:r>
    </w:p>
    <w:p w14:paraId="581D5C8E" w14:textId="56C9AD37" w:rsidR="00364BCD" w:rsidRPr="001C426E" w:rsidRDefault="00364BCD" w:rsidP="00A63B2A">
      <w:pPr>
        <w:widowControl w:val="0"/>
        <w:numPr>
          <w:ilvl w:val="0"/>
          <w:numId w:val="207"/>
        </w:numPr>
        <w:autoSpaceDE w:val="0"/>
        <w:autoSpaceDN w:val="0"/>
        <w:adjustRightInd w:val="0"/>
        <w:spacing w:after="0" w:line="240" w:lineRule="auto"/>
        <w:jc w:val="both"/>
        <w:rPr>
          <w:rFonts w:ascii="Times New Roman" w:hAnsi="Times New Roman"/>
          <w:sz w:val="24"/>
          <w:szCs w:val="24"/>
        </w:rPr>
      </w:pPr>
      <w:r w:rsidRPr="001C426E">
        <w:rPr>
          <w:rFonts w:ascii="Times New Roman" w:hAnsi="Times New Roman"/>
          <w:sz w:val="24"/>
          <w:szCs w:val="24"/>
        </w:rPr>
        <w:t>Bieżący nadzór nad Systemem jakości sprawuje rektor  z pomocą prorektor</w:t>
      </w:r>
      <w:r w:rsidR="001B5C44">
        <w:rPr>
          <w:rFonts w:ascii="Times New Roman" w:hAnsi="Times New Roman"/>
          <w:sz w:val="24"/>
          <w:szCs w:val="24"/>
        </w:rPr>
        <w:t>a  właściwego ds. kształcenia, k</w:t>
      </w:r>
      <w:r w:rsidRPr="001C426E">
        <w:rPr>
          <w:rFonts w:ascii="Times New Roman" w:hAnsi="Times New Roman"/>
          <w:sz w:val="24"/>
          <w:szCs w:val="24"/>
        </w:rPr>
        <w:t xml:space="preserve">omisji kształcenia, dziekanów wydziałów, prodziekanów ds. kierunków studiów, dyrektora  szkoły doktorskiej oraz kierowników studiów podyplomowych. </w:t>
      </w:r>
    </w:p>
    <w:p w14:paraId="4F9A3035" w14:textId="77777777" w:rsidR="00890249" w:rsidRPr="001C426E" w:rsidRDefault="00890249" w:rsidP="000B616E">
      <w:pPr>
        <w:widowControl w:val="0"/>
        <w:autoSpaceDE w:val="0"/>
        <w:autoSpaceDN w:val="0"/>
        <w:adjustRightInd w:val="0"/>
        <w:spacing w:after="0" w:line="240" w:lineRule="auto"/>
        <w:ind w:left="476" w:firstLine="708"/>
        <w:jc w:val="both"/>
        <w:rPr>
          <w:rFonts w:ascii="Times New Roman" w:hAnsi="Times New Roman"/>
          <w:sz w:val="24"/>
          <w:szCs w:val="24"/>
        </w:rPr>
      </w:pPr>
    </w:p>
    <w:p w14:paraId="32F3508C" w14:textId="2FCBBE7E" w:rsidR="00364BCD" w:rsidRPr="001C426E" w:rsidRDefault="00890249" w:rsidP="001B5C44">
      <w:pPr>
        <w:widowControl w:val="0"/>
        <w:autoSpaceDE w:val="0"/>
        <w:autoSpaceDN w:val="0"/>
        <w:adjustRightInd w:val="0"/>
        <w:spacing w:after="0" w:line="240" w:lineRule="auto"/>
        <w:ind w:left="901" w:hanging="425"/>
        <w:jc w:val="both"/>
        <w:rPr>
          <w:rFonts w:ascii="Times New Roman" w:hAnsi="Times New Roman"/>
          <w:sz w:val="24"/>
          <w:szCs w:val="24"/>
        </w:rPr>
      </w:pPr>
      <w:r w:rsidRPr="001C426E">
        <w:rPr>
          <w:rFonts w:ascii="Times New Roman" w:hAnsi="Times New Roman"/>
          <w:sz w:val="24"/>
          <w:szCs w:val="24"/>
        </w:rPr>
        <w:t xml:space="preserve">4. </w:t>
      </w:r>
      <w:r w:rsidR="00364BCD" w:rsidRPr="001C426E">
        <w:rPr>
          <w:rFonts w:ascii="Times New Roman" w:hAnsi="Times New Roman"/>
          <w:sz w:val="24"/>
          <w:szCs w:val="24"/>
        </w:rPr>
        <w:t>Rektor</w:t>
      </w:r>
      <w:r w:rsidR="00575034" w:rsidRPr="001C426E">
        <w:rPr>
          <w:rFonts w:ascii="Times New Roman" w:hAnsi="Times New Roman"/>
          <w:sz w:val="24"/>
          <w:szCs w:val="24"/>
        </w:rPr>
        <w:t xml:space="preserve"> może powołać audytora  wewnętrznego </w:t>
      </w:r>
      <w:r w:rsidR="00364BCD" w:rsidRPr="001C426E">
        <w:rPr>
          <w:rFonts w:ascii="Times New Roman" w:hAnsi="Times New Roman"/>
          <w:sz w:val="24"/>
          <w:szCs w:val="24"/>
        </w:rPr>
        <w:t>ds. jakości kształcenia, zwanego dalej „Audytorem kształcenia”, którego zadaniem jest niezależna i systematyczna ocena Systemu jakości oraz czynności doradcze w odniesieniu do procesów projakościowych, zachodz</w:t>
      </w:r>
      <w:r w:rsidR="001B5C44">
        <w:rPr>
          <w:rFonts w:ascii="Times New Roman" w:hAnsi="Times New Roman"/>
          <w:sz w:val="24"/>
          <w:szCs w:val="24"/>
        </w:rPr>
        <w:t>ących w szczególności pomiędzy komisją kształcenia</w:t>
      </w:r>
      <w:r w:rsidR="006F19E9">
        <w:rPr>
          <w:rFonts w:ascii="Times New Roman" w:hAnsi="Times New Roman"/>
          <w:sz w:val="24"/>
          <w:szCs w:val="24"/>
        </w:rPr>
        <w:t xml:space="preserve">                    </w:t>
      </w:r>
      <w:r w:rsidR="001B5C44">
        <w:rPr>
          <w:rFonts w:ascii="Times New Roman" w:hAnsi="Times New Roman"/>
          <w:sz w:val="24"/>
          <w:szCs w:val="24"/>
        </w:rPr>
        <w:t xml:space="preserve"> a k</w:t>
      </w:r>
      <w:r w:rsidR="00364BCD" w:rsidRPr="001C426E">
        <w:rPr>
          <w:rFonts w:ascii="Times New Roman" w:hAnsi="Times New Roman"/>
          <w:sz w:val="24"/>
          <w:szCs w:val="24"/>
        </w:rPr>
        <w:t xml:space="preserve">ierunkowymi zespołami </w:t>
      </w:r>
      <w:r w:rsidRPr="001C426E">
        <w:rPr>
          <w:rFonts w:ascii="Times New Roman" w:hAnsi="Times New Roman"/>
          <w:sz w:val="24"/>
          <w:szCs w:val="24"/>
        </w:rPr>
        <w:t xml:space="preserve">ds. </w:t>
      </w:r>
      <w:proofErr w:type="spellStart"/>
      <w:r w:rsidRPr="001C426E">
        <w:rPr>
          <w:rFonts w:ascii="Times New Roman" w:hAnsi="Times New Roman"/>
          <w:sz w:val="24"/>
          <w:szCs w:val="24"/>
        </w:rPr>
        <w:t>jakośći</w:t>
      </w:r>
      <w:proofErr w:type="spellEnd"/>
      <w:r w:rsidRPr="001C426E">
        <w:rPr>
          <w:rFonts w:ascii="Times New Roman" w:hAnsi="Times New Roman"/>
          <w:sz w:val="24"/>
          <w:szCs w:val="24"/>
        </w:rPr>
        <w:t xml:space="preserve"> </w:t>
      </w:r>
      <w:r w:rsidR="00364BCD" w:rsidRPr="001C426E">
        <w:rPr>
          <w:rFonts w:ascii="Times New Roman" w:hAnsi="Times New Roman"/>
          <w:sz w:val="24"/>
          <w:szCs w:val="24"/>
        </w:rPr>
        <w:t xml:space="preserve">kształcenia i </w:t>
      </w:r>
      <w:r w:rsidRPr="001C426E">
        <w:rPr>
          <w:rFonts w:ascii="Times New Roman" w:hAnsi="Times New Roman"/>
          <w:sz w:val="24"/>
          <w:szCs w:val="24"/>
        </w:rPr>
        <w:t xml:space="preserve">zespołem ds. </w:t>
      </w:r>
      <w:proofErr w:type="spellStart"/>
      <w:r w:rsidRPr="001C426E">
        <w:rPr>
          <w:rFonts w:ascii="Times New Roman" w:hAnsi="Times New Roman"/>
          <w:sz w:val="24"/>
          <w:szCs w:val="24"/>
        </w:rPr>
        <w:t>jakośći</w:t>
      </w:r>
      <w:proofErr w:type="spellEnd"/>
      <w:r w:rsidRPr="001C426E">
        <w:rPr>
          <w:rFonts w:ascii="Times New Roman" w:hAnsi="Times New Roman"/>
          <w:sz w:val="24"/>
          <w:szCs w:val="24"/>
        </w:rPr>
        <w:t xml:space="preserve"> kształcenia szkoły doktorskiej</w:t>
      </w:r>
    </w:p>
    <w:p w14:paraId="087051B0"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7FA8F06" w14:textId="77777777" w:rsidR="008A34D8" w:rsidRPr="00EB7540" w:rsidRDefault="008A34D8" w:rsidP="008A34D8">
      <w:pPr>
        <w:suppressAutoHyphens/>
        <w:autoSpaceDE w:val="0"/>
        <w:spacing w:after="0" w:line="240" w:lineRule="auto"/>
        <w:jc w:val="both"/>
        <w:rPr>
          <w:rFonts w:ascii="Times New Roman" w:eastAsia="TimesNewRomanPSMT" w:hAnsi="Times New Roman"/>
          <w:b/>
          <w:sz w:val="24"/>
          <w:szCs w:val="24"/>
          <w:lang w:eastAsia="zh-CN"/>
        </w:rPr>
      </w:pPr>
    </w:p>
    <w:p w14:paraId="424DBAF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2</w:t>
      </w:r>
    </w:p>
    <w:p w14:paraId="3B0A4AC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Doktoranci</w:t>
      </w:r>
    </w:p>
    <w:p w14:paraId="14E3A536"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7C45D830" w14:textId="4E5FAF3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0</w:t>
      </w:r>
    </w:p>
    <w:p w14:paraId="1E83A5E5" w14:textId="75AD141C" w:rsidR="008A34D8" w:rsidRPr="00EB7540" w:rsidRDefault="008A34D8" w:rsidP="00A63B2A">
      <w:pPr>
        <w:pStyle w:val="Akapitzlist"/>
        <w:widowControl w:val="0"/>
        <w:numPr>
          <w:ilvl w:val="0"/>
          <w:numId w:val="1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Uczelnia prowadzi kształcenie doktorantów w szkole doktorskiej. Liczbę i profil szkół doktorskich określa regulamin organizacyjny Akademii.</w:t>
      </w:r>
    </w:p>
    <w:p w14:paraId="3B8010CB" w14:textId="7D3C2257" w:rsidR="008A34D8" w:rsidRPr="00EB7540" w:rsidRDefault="008A34D8" w:rsidP="00A63B2A">
      <w:pPr>
        <w:pStyle w:val="Akapitzlist"/>
        <w:widowControl w:val="0"/>
        <w:numPr>
          <w:ilvl w:val="0"/>
          <w:numId w:val="1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podstawie spisanej umowy szkołę doktorską można prowadzić wspólnie z inną uczelnią akademicką, instytutem naukowym Polskiej Akademii Nauk, instytutem badawczym lub instytutem międzynarodowym. Kształcenie doktorantów można też prowadzić we współpracy z innym podmiotem, w szczególności przedsiębiorcą, zagraniczną uczelnią lub zagraniczną instytucją naukową.</w:t>
      </w:r>
    </w:p>
    <w:p w14:paraId="3B1103FA" w14:textId="4EF6CD75" w:rsidR="008A34D8" w:rsidRPr="00EB7540" w:rsidRDefault="008A34D8" w:rsidP="00A63B2A">
      <w:pPr>
        <w:pStyle w:val="Akapitzlist"/>
        <w:widowControl w:val="0"/>
        <w:numPr>
          <w:ilvl w:val="0"/>
          <w:numId w:val="17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Regulamin szkoły doktorskiej </w:t>
      </w:r>
      <w:r w:rsidR="00EB269C" w:rsidRPr="00EB7540">
        <w:rPr>
          <w:rFonts w:ascii="Times New Roman" w:hAnsi="Times New Roman"/>
          <w:sz w:val="24"/>
          <w:szCs w:val="24"/>
        </w:rPr>
        <w:t>uchwala Senat</w:t>
      </w:r>
      <w:r w:rsidRPr="00EB7540">
        <w:rPr>
          <w:rFonts w:ascii="Times New Roman" w:hAnsi="Times New Roman"/>
          <w:sz w:val="24"/>
          <w:szCs w:val="24"/>
        </w:rPr>
        <w:t xml:space="preserve"> po </w:t>
      </w:r>
      <w:r w:rsidR="00EB269C" w:rsidRPr="00EB7540">
        <w:rPr>
          <w:rFonts w:ascii="Times New Roman" w:hAnsi="Times New Roman"/>
          <w:sz w:val="24"/>
          <w:szCs w:val="24"/>
        </w:rPr>
        <w:t>uzgodnieniu z</w:t>
      </w:r>
      <w:r w:rsidRPr="00EB7540">
        <w:rPr>
          <w:rFonts w:ascii="Times New Roman" w:hAnsi="Times New Roman"/>
          <w:sz w:val="24"/>
          <w:szCs w:val="24"/>
        </w:rPr>
        <w:t xml:space="preserve"> samorząd</w:t>
      </w:r>
      <w:r w:rsidR="00EB269C" w:rsidRPr="00EB7540">
        <w:rPr>
          <w:rFonts w:ascii="Times New Roman" w:hAnsi="Times New Roman"/>
          <w:sz w:val="24"/>
          <w:szCs w:val="24"/>
        </w:rPr>
        <w:t>em</w:t>
      </w:r>
      <w:r w:rsidRPr="00EB7540">
        <w:rPr>
          <w:rFonts w:ascii="Times New Roman" w:hAnsi="Times New Roman"/>
          <w:sz w:val="24"/>
          <w:szCs w:val="24"/>
        </w:rPr>
        <w:t xml:space="preserve"> doktorantów. </w:t>
      </w:r>
      <w:r w:rsidR="00EB269C" w:rsidRPr="00EB7540">
        <w:rPr>
          <w:rFonts w:ascii="Times New Roman" w:hAnsi="Times New Roman"/>
          <w:sz w:val="24"/>
          <w:szCs w:val="24"/>
        </w:rPr>
        <w:t xml:space="preserve">Jeżeli w ciągu 3 miesięcy od uchwalenia regulaminu senat i samorząd doktorantów nie dojdą do porozumienia w sprawie jego treści, regulamin wchodzi </w:t>
      </w:r>
      <w:r w:rsidR="008C0BE2">
        <w:rPr>
          <w:rFonts w:ascii="Times New Roman" w:hAnsi="Times New Roman"/>
          <w:sz w:val="24"/>
          <w:szCs w:val="24"/>
        </w:rPr>
        <w:t xml:space="preserve">                  </w:t>
      </w:r>
      <w:r w:rsidR="00EB269C" w:rsidRPr="00EB7540">
        <w:rPr>
          <w:rFonts w:ascii="Times New Roman" w:hAnsi="Times New Roman"/>
          <w:sz w:val="24"/>
          <w:szCs w:val="24"/>
        </w:rPr>
        <w:t>w życie na mocy uchwał</w:t>
      </w:r>
      <w:r w:rsidR="006C5465" w:rsidRPr="00EB7540">
        <w:rPr>
          <w:rFonts w:ascii="Times New Roman" w:hAnsi="Times New Roman"/>
          <w:sz w:val="24"/>
          <w:szCs w:val="24"/>
        </w:rPr>
        <w:t>y senatu</w:t>
      </w:r>
      <w:r w:rsidR="00EB269C" w:rsidRPr="00EB7540">
        <w:rPr>
          <w:rFonts w:ascii="Times New Roman" w:hAnsi="Times New Roman"/>
          <w:sz w:val="24"/>
          <w:szCs w:val="24"/>
        </w:rPr>
        <w:t xml:space="preserve"> podjętej większością co najmniej 2/3 głosów statutowego składu</w:t>
      </w:r>
      <w:r w:rsidRPr="00EB7540">
        <w:rPr>
          <w:rFonts w:ascii="Times New Roman" w:hAnsi="Times New Roman"/>
          <w:sz w:val="24"/>
          <w:szCs w:val="24"/>
        </w:rPr>
        <w:t>.</w:t>
      </w:r>
    </w:p>
    <w:p w14:paraId="16D26B8F"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1854BFA" w14:textId="77777777" w:rsidR="00CB6101" w:rsidRDefault="00CB6101" w:rsidP="008A34D8">
      <w:pPr>
        <w:widowControl w:val="0"/>
        <w:autoSpaceDE w:val="0"/>
        <w:autoSpaceDN w:val="0"/>
        <w:adjustRightInd w:val="0"/>
        <w:spacing w:after="0" w:line="240" w:lineRule="auto"/>
        <w:jc w:val="center"/>
        <w:rPr>
          <w:rFonts w:ascii="Times New Roman" w:hAnsi="Times New Roman"/>
          <w:sz w:val="24"/>
          <w:szCs w:val="24"/>
        </w:rPr>
      </w:pPr>
    </w:p>
    <w:p w14:paraId="16A7EEA2" w14:textId="77777777" w:rsidR="00CB6101" w:rsidRDefault="00CB6101" w:rsidP="008A34D8">
      <w:pPr>
        <w:widowControl w:val="0"/>
        <w:autoSpaceDE w:val="0"/>
        <w:autoSpaceDN w:val="0"/>
        <w:adjustRightInd w:val="0"/>
        <w:spacing w:after="0" w:line="240" w:lineRule="auto"/>
        <w:jc w:val="center"/>
        <w:rPr>
          <w:rFonts w:ascii="Times New Roman" w:hAnsi="Times New Roman"/>
          <w:sz w:val="24"/>
          <w:szCs w:val="24"/>
        </w:rPr>
      </w:pPr>
    </w:p>
    <w:p w14:paraId="21750958" w14:textId="0A7A735A"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11</w:t>
      </w:r>
      <w:r w:rsidR="006D2A9B" w:rsidRPr="00EB7540">
        <w:rPr>
          <w:rFonts w:ascii="Times New Roman" w:hAnsi="Times New Roman"/>
          <w:sz w:val="24"/>
          <w:szCs w:val="24"/>
        </w:rPr>
        <w:t>1</w:t>
      </w:r>
    </w:p>
    <w:p w14:paraId="21F437E2" w14:textId="6D34DCC4" w:rsidR="008A34D8" w:rsidRPr="00EB7540" w:rsidRDefault="008A34D8" w:rsidP="00A63B2A">
      <w:pPr>
        <w:widowControl w:val="0"/>
        <w:numPr>
          <w:ilvl w:val="0"/>
          <w:numId w:val="17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Kształcenie w szkole doktorskiej prowadzi się na podstawie programu kształcenia</w:t>
      </w:r>
      <w:r w:rsidR="008C0BE2">
        <w:rPr>
          <w:rFonts w:ascii="Times New Roman" w:hAnsi="Times New Roman"/>
          <w:sz w:val="24"/>
          <w:szCs w:val="24"/>
        </w:rPr>
        <w:t xml:space="preserve">                    </w:t>
      </w:r>
      <w:r w:rsidRPr="00EB7540">
        <w:rPr>
          <w:rFonts w:ascii="Times New Roman" w:hAnsi="Times New Roman"/>
          <w:sz w:val="24"/>
          <w:szCs w:val="24"/>
        </w:rPr>
        <w:t xml:space="preserve"> i indywidualnego planu badawczego doktoranta.</w:t>
      </w:r>
    </w:p>
    <w:p w14:paraId="31109472" w14:textId="2EEB1C46" w:rsidR="008A34D8" w:rsidRPr="00EB7540" w:rsidRDefault="009F02A1" w:rsidP="00A63B2A">
      <w:pPr>
        <w:widowControl w:val="0"/>
        <w:numPr>
          <w:ilvl w:val="0"/>
          <w:numId w:val="172"/>
        </w:numPr>
        <w:autoSpaceDE w:val="0"/>
        <w:autoSpaceDN w:val="0"/>
        <w:adjustRightInd w:val="0"/>
        <w:spacing w:after="0" w:line="240" w:lineRule="auto"/>
        <w:jc w:val="both"/>
        <w:rPr>
          <w:rFonts w:ascii="Times New Roman" w:hAnsi="Times New Roman"/>
          <w:sz w:val="24"/>
          <w:szCs w:val="24"/>
        </w:rPr>
      </w:pPr>
      <w:r w:rsidRPr="009F02A1">
        <w:rPr>
          <w:rFonts w:ascii="Times New Roman" w:hAnsi="Times New Roman"/>
          <w:sz w:val="24"/>
          <w:szCs w:val="24"/>
        </w:rPr>
        <w:t>Program kształcenia doktorantów na wniosek dyrektora szkoły doktorskiej ustala senat po zasięgnięciu opinii rady szkoły doktorskiej oraz samorządu doktorantów. W razie bezskutecznego upływu 14 dniowego terminu na wydanie opinii przez samorząd doktorantów, wymóg jej zasięgnięcia uważa się za spełniony</w:t>
      </w:r>
      <w:r w:rsidR="008A34D8" w:rsidRPr="00EB7540">
        <w:rPr>
          <w:rFonts w:ascii="Times New Roman" w:hAnsi="Times New Roman"/>
          <w:sz w:val="24"/>
          <w:szCs w:val="24"/>
        </w:rPr>
        <w:t>.</w:t>
      </w:r>
    </w:p>
    <w:p w14:paraId="6285359A" w14:textId="77777777" w:rsidR="00854CA9" w:rsidRDefault="00854CA9" w:rsidP="008A34D8">
      <w:pPr>
        <w:widowControl w:val="0"/>
        <w:autoSpaceDE w:val="0"/>
        <w:autoSpaceDN w:val="0"/>
        <w:adjustRightInd w:val="0"/>
        <w:spacing w:after="0" w:line="240" w:lineRule="auto"/>
        <w:jc w:val="center"/>
        <w:rPr>
          <w:rFonts w:ascii="Times New Roman" w:hAnsi="Times New Roman"/>
          <w:sz w:val="24"/>
          <w:szCs w:val="24"/>
        </w:rPr>
      </w:pPr>
    </w:p>
    <w:p w14:paraId="4E13CCEB" w14:textId="77777777" w:rsidR="0052770F" w:rsidRDefault="0052770F" w:rsidP="008A34D8">
      <w:pPr>
        <w:widowControl w:val="0"/>
        <w:autoSpaceDE w:val="0"/>
        <w:autoSpaceDN w:val="0"/>
        <w:adjustRightInd w:val="0"/>
        <w:spacing w:after="0" w:line="240" w:lineRule="auto"/>
        <w:jc w:val="center"/>
        <w:rPr>
          <w:rFonts w:ascii="Times New Roman" w:hAnsi="Times New Roman"/>
          <w:sz w:val="24"/>
          <w:szCs w:val="24"/>
        </w:rPr>
      </w:pPr>
    </w:p>
    <w:p w14:paraId="14E99F99" w14:textId="61D9259F"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2</w:t>
      </w:r>
    </w:p>
    <w:p w14:paraId="619C7FC8"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Rekrutacja do szkoły doktorskiej odbywa się w drodze konkursu.</w:t>
      </w:r>
    </w:p>
    <w:p w14:paraId="4BDEF545" w14:textId="4951BD39" w:rsidR="008A34D8" w:rsidRPr="00EB7540" w:rsidRDefault="0069309A"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69309A">
        <w:rPr>
          <w:rFonts w:ascii="Times New Roman" w:hAnsi="Times New Roman"/>
          <w:sz w:val="24"/>
          <w:szCs w:val="24"/>
        </w:rPr>
        <w:t>Zasady konkursu określa senat na wniosek dyrektora szkoły doktorskiej po zasięgnięciu opinii rady programowej szkoły doktorskiej</w:t>
      </w:r>
      <w:r w:rsidR="008A34D8" w:rsidRPr="00EB7540">
        <w:rPr>
          <w:rFonts w:ascii="Times New Roman" w:hAnsi="Times New Roman"/>
          <w:sz w:val="24"/>
          <w:szCs w:val="24"/>
        </w:rPr>
        <w:t>.</w:t>
      </w:r>
    </w:p>
    <w:p w14:paraId="43743B32"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Warunki i tryb rekrutacji, terminy jej rozpoczęcia i zakończenia oraz sposób jej przeprowadzenia określa senat na wniosek dyrektora szkoły doktorskiej.</w:t>
      </w:r>
    </w:p>
    <w:p w14:paraId="5D0FD2EA"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Przyjęcie do szkoły doktorskiej następuje w drodze wpisu na listę doktorantów. Jeżeli kandydatem jest cudzoziemiec, przyjęcie następuje w drodze decyzji administracyjnej rektora albo upoważnionego przez rektora dyrektora szkoły doktorskiej.</w:t>
      </w:r>
    </w:p>
    <w:p w14:paraId="431B4E79" w14:textId="4024BB34" w:rsidR="008A34D8" w:rsidRPr="00EB7540" w:rsidRDefault="00BA0FEB"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BA0FEB">
        <w:rPr>
          <w:rFonts w:ascii="Times New Roman" w:hAnsi="Times New Roman"/>
          <w:sz w:val="24"/>
          <w:szCs w:val="24"/>
        </w:rPr>
        <w:t>Odmowa przyjęcia do szkoły doktorskiej następuje w drodze decyzji administracyjnej. Decyzję wydaje komisja rekrutacyjna. Od decyzji przysługuje wniosek o ponowne rozpatrzenie sprawy przez komisję rekrutacyjną. Decyzja komisji rekrutacyjnej wydana wskutek ponownego rozpatrzenia sprawy jest ostateczna. Decyzje, o których mowa</w:t>
      </w:r>
      <w:r w:rsidR="006F19E9">
        <w:rPr>
          <w:rFonts w:ascii="Times New Roman" w:hAnsi="Times New Roman"/>
          <w:sz w:val="24"/>
          <w:szCs w:val="24"/>
        </w:rPr>
        <w:t xml:space="preserve">                </w:t>
      </w:r>
      <w:r w:rsidRPr="00BA0FEB">
        <w:rPr>
          <w:rFonts w:ascii="Times New Roman" w:hAnsi="Times New Roman"/>
          <w:sz w:val="24"/>
          <w:szCs w:val="24"/>
        </w:rPr>
        <w:t xml:space="preserve"> w ustępie niniejszym podpisuje przewodniczący komisji rekrutacyjnej</w:t>
      </w:r>
      <w:r w:rsidR="008A34D8" w:rsidRPr="00EB7540">
        <w:rPr>
          <w:rFonts w:ascii="Times New Roman" w:hAnsi="Times New Roman"/>
          <w:sz w:val="24"/>
          <w:szCs w:val="24"/>
        </w:rPr>
        <w:t>.</w:t>
      </w:r>
    </w:p>
    <w:p w14:paraId="099E4E47" w14:textId="77777777" w:rsidR="008A34D8" w:rsidRPr="00EB7540" w:rsidRDefault="008A34D8" w:rsidP="00A63B2A">
      <w:pPr>
        <w:pStyle w:val="Akapitzlist"/>
        <w:widowControl w:val="0"/>
        <w:numPr>
          <w:ilvl w:val="0"/>
          <w:numId w:val="17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Jednocześnie można być doktorantem tylko w jednej szkole doktorskiej.</w:t>
      </w:r>
    </w:p>
    <w:p w14:paraId="192DB6DD"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9CCF130" w14:textId="1541DB9B"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3</w:t>
      </w:r>
    </w:p>
    <w:p w14:paraId="164D7B0F"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Nabycie praw i obowiązków doktoranta Akademii następuje z chwilą złożenia ślubowania.</w:t>
      </w:r>
    </w:p>
    <w:p w14:paraId="35769FE7"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Treść ślubowania:</w:t>
      </w:r>
    </w:p>
    <w:p w14:paraId="22E13643" w14:textId="77777777" w:rsidR="008A34D8" w:rsidRPr="00EB7540" w:rsidRDefault="008A34D8" w:rsidP="00BA2D0F">
      <w:pPr>
        <w:widowControl w:val="0"/>
        <w:autoSpaceDE w:val="0"/>
        <w:autoSpaceDN w:val="0"/>
        <w:adjustRightInd w:val="0"/>
        <w:spacing w:after="0" w:line="240" w:lineRule="auto"/>
        <w:ind w:left="737" w:right="737"/>
        <w:rPr>
          <w:rFonts w:ascii="Times New Roman" w:eastAsia="Times New Roman" w:hAnsi="Times New Roman"/>
          <w:sz w:val="24"/>
          <w:szCs w:val="24"/>
          <w:lang w:eastAsia="pl-PL"/>
        </w:rPr>
      </w:pPr>
      <w:r w:rsidRPr="00EB7540">
        <w:rPr>
          <w:rFonts w:ascii="Times New Roman" w:hAnsi="Times New Roman"/>
          <w:sz w:val="24"/>
          <w:szCs w:val="24"/>
        </w:rPr>
        <w:br/>
      </w:r>
      <w:r w:rsidRPr="00EB7540">
        <w:rPr>
          <w:rFonts w:ascii="Times New Roman" w:eastAsia="Times New Roman" w:hAnsi="Times New Roman"/>
          <w:sz w:val="24"/>
          <w:szCs w:val="24"/>
          <w:lang w:eastAsia="pl-PL"/>
        </w:rPr>
        <w:t xml:space="preserve">Wstępując do społeczności akademickiej Akademii Sztuk Pięknych </w:t>
      </w:r>
      <w:r w:rsidRPr="00EB7540">
        <w:rPr>
          <w:rFonts w:ascii="Times New Roman" w:eastAsia="Times New Roman" w:hAnsi="Times New Roman"/>
          <w:sz w:val="24"/>
          <w:szCs w:val="24"/>
          <w:lang w:eastAsia="pl-PL"/>
        </w:rPr>
        <w:br/>
        <w:t>w Gdańsku, ślubuję:</w:t>
      </w:r>
    </w:p>
    <w:p w14:paraId="34EB7DE9" w14:textId="77777777" w:rsidR="008A34D8" w:rsidRPr="00EB7540" w:rsidRDefault="008A34D8" w:rsidP="00BA2D0F">
      <w:pPr>
        <w:widowControl w:val="0"/>
        <w:autoSpaceDE w:val="0"/>
        <w:autoSpaceDN w:val="0"/>
        <w:adjustRightInd w:val="0"/>
        <w:spacing w:after="0" w:line="240" w:lineRule="auto"/>
        <w:ind w:left="737" w:right="737"/>
        <w:rPr>
          <w:rFonts w:ascii="Times New Roman" w:eastAsia="Times New Roman" w:hAnsi="Times New Roman"/>
          <w:sz w:val="24"/>
          <w:szCs w:val="24"/>
          <w:lang w:eastAsia="pl-PL"/>
        </w:rPr>
      </w:pPr>
    </w:p>
    <w:p w14:paraId="494A17C1"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dążyć do zdobywania wiedzy, rozwijać umiejętności i własną osobowość, </w:t>
      </w:r>
    </w:p>
    <w:p w14:paraId="3A7E2539"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przestrzegać zasad współżycia w społeczności akademickiej, odnosić się </w:t>
      </w:r>
      <w:r w:rsidRPr="00EB7540">
        <w:rPr>
          <w:rFonts w:ascii="Times New Roman" w:eastAsia="Times New Roman" w:hAnsi="Times New Roman"/>
          <w:sz w:val="24"/>
          <w:szCs w:val="24"/>
          <w:lang w:eastAsia="pl-PL"/>
        </w:rPr>
        <w:br/>
        <w:t xml:space="preserve">   z szacunkiem do wszystkich jej członków</w:t>
      </w:r>
    </w:p>
    <w:p w14:paraId="1466DAF2"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stosować prawa i obyczaje akademickie,</w:t>
      </w:r>
    </w:p>
    <w:p w14:paraId="48EA2438"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dbać o godność, honor studenta i dobre imię Akademii Sztuk Pięknych</w:t>
      </w:r>
    </w:p>
    <w:p w14:paraId="597C5BEC" w14:textId="77777777" w:rsidR="008A34D8" w:rsidRPr="00EB7540" w:rsidRDefault="008A34D8" w:rsidP="00BA2D0F">
      <w:pPr>
        <w:spacing w:after="0" w:line="240" w:lineRule="auto"/>
        <w:ind w:left="737" w:right="737"/>
        <w:rPr>
          <w:rFonts w:ascii="Times New Roman" w:eastAsia="Times New Roman" w:hAnsi="Times New Roman"/>
          <w:sz w:val="24"/>
          <w:szCs w:val="24"/>
          <w:lang w:eastAsia="pl-PL"/>
        </w:rPr>
      </w:pPr>
      <w:r w:rsidRPr="00EB7540">
        <w:rPr>
          <w:rFonts w:ascii="Times New Roman" w:eastAsia="Times New Roman" w:hAnsi="Times New Roman"/>
          <w:sz w:val="24"/>
          <w:szCs w:val="24"/>
          <w:lang w:eastAsia="pl-PL"/>
        </w:rPr>
        <w:t xml:space="preserve">   w Gdańsku.</w:t>
      </w:r>
    </w:p>
    <w:p w14:paraId="12DF55F0" w14:textId="77777777" w:rsidR="008A34D8" w:rsidRPr="00EB7540" w:rsidRDefault="008A34D8" w:rsidP="008A34D8">
      <w:pPr>
        <w:spacing w:after="0" w:line="240" w:lineRule="auto"/>
        <w:jc w:val="both"/>
        <w:rPr>
          <w:rFonts w:ascii="Times New Roman" w:eastAsia="Times New Roman" w:hAnsi="Times New Roman"/>
          <w:sz w:val="24"/>
          <w:szCs w:val="24"/>
          <w:lang w:eastAsia="pl-PL"/>
        </w:rPr>
      </w:pPr>
    </w:p>
    <w:p w14:paraId="1CF08C91" w14:textId="77777777" w:rsidR="008A34D8" w:rsidRPr="00EB7540" w:rsidRDefault="008A34D8" w:rsidP="00A63B2A">
      <w:pPr>
        <w:widowControl w:val="0"/>
        <w:numPr>
          <w:ilvl w:val="0"/>
          <w:numId w:val="69"/>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 xml:space="preserve">Ślubowanie może być złożone w języku obcym. </w:t>
      </w:r>
    </w:p>
    <w:p w14:paraId="534D48E0" w14:textId="77777777" w:rsidR="008A34D8" w:rsidRPr="00EB7540" w:rsidRDefault="008A34D8" w:rsidP="00EB269C">
      <w:pPr>
        <w:widowControl w:val="0"/>
        <w:autoSpaceDE w:val="0"/>
        <w:autoSpaceDN w:val="0"/>
        <w:adjustRightInd w:val="0"/>
        <w:spacing w:after="0" w:line="240" w:lineRule="auto"/>
        <w:ind w:left="1080"/>
        <w:jc w:val="both"/>
        <w:rPr>
          <w:rFonts w:ascii="Times New Roman" w:hAnsi="Times New Roman"/>
          <w:sz w:val="24"/>
          <w:szCs w:val="24"/>
        </w:rPr>
      </w:pPr>
    </w:p>
    <w:p w14:paraId="56F1AE0A" w14:textId="77777777" w:rsidR="008A34D8" w:rsidRPr="00EB7540" w:rsidRDefault="008A34D8" w:rsidP="005B68A6">
      <w:pPr>
        <w:spacing w:line="240" w:lineRule="auto"/>
        <w:ind w:left="720" w:right="737"/>
        <w:jc w:val="both"/>
        <w:rPr>
          <w:rFonts w:ascii="Times New Roman" w:hAnsi="Times New Roman"/>
          <w:sz w:val="24"/>
          <w:szCs w:val="24"/>
          <w:lang w:val="en-GB"/>
        </w:rPr>
      </w:pPr>
      <w:r w:rsidRPr="00EB7540">
        <w:rPr>
          <w:rFonts w:ascii="Times New Roman" w:eastAsia="Times New Roman" w:hAnsi="Times New Roman"/>
          <w:sz w:val="24"/>
          <w:szCs w:val="24"/>
          <w:lang w:val="en-GB" w:eastAsia="pl-PL"/>
        </w:rPr>
        <w:t xml:space="preserve">Upon entering the academic community of the Academy of Fine Arts in </w:t>
      </w:r>
      <w:proofErr w:type="spellStart"/>
      <w:r w:rsidRPr="00EB7540">
        <w:rPr>
          <w:rFonts w:ascii="Times New Roman" w:eastAsia="Times New Roman" w:hAnsi="Times New Roman"/>
          <w:sz w:val="24"/>
          <w:szCs w:val="24"/>
          <w:lang w:val="en-GB" w:eastAsia="pl-PL"/>
        </w:rPr>
        <w:t>Gdańsk</w:t>
      </w:r>
      <w:proofErr w:type="spellEnd"/>
      <w:r w:rsidRPr="00EB7540">
        <w:rPr>
          <w:rFonts w:ascii="Times New Roman" w:eastAsia="Times New Roman" w:hAnsi="Times New Roman"/>
          <w:sz w:val="24"/>
          <w:szCs w:val="24"/>
          <w:lang w:val="en-GB" w:eastAsia="pl-PL"/>
        </w:rPr>
        <w:t>, I hereby declare, on oath, that I will:</w:t>
      </w:r>
    </w:p>
    <w:p w14:paraId="10AE885B" w14:textId="77777777" w:rsidR="008A34D8" w:rsidRPr="00EB7540" w:rsidRDefault="008A34D8" w:rsidP="00BA2D0F">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pursue knowledge, develop my skills and my personality, </w:t>
      </w:r>
    </w:p>
    <w:p w14:paraId="12B1D2EB" w14:textId="77777777" w:rsidR="008A34D8" w:rsidRPr="00EB7540" w:rsidRDefault="008A34D8" w:rsidP="00BA2D0F">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 xml:space="preserve">respect the principles of coexistence in an academic community, </w:t>
      </w:r>
    </w:p>
    <w:p w14:paraId="4AF53C44" w14:textId="77777777" w:rsidR="008A34D8" w:rsidRPr="00EB7540" w:rsidRDefault="008A34D8" w:rsidP="00BA2D0F">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respectfully address all its members,</w:t>
      </w:r>
    </w:p>
    <w:p w14:paraId="655282A0" w14:textId="77777777" w:rsidR="00854CA9" w:rsidRDefault="008A34D8" w:rsidP="00854CA9">
      <w:pPr>
        <w:spacing w:after="0" w:line="240" w:lineRule="auto"/>
        <w:ind w:left="720" w:right="737"/>
        <w:jc w:val="both"/>
        <w:rPr>
          <w:rFonts w:ascii="Times New Roman" w:eastAsia="Times New Roman" w:hAnsi="Times New Roman"/>
          <w:sz w:val="24"/>
          <w:szCs w:val="24"/>
          <w:lang w:val="en-GB" w:eastAsia="pl-PL"/>
        </w:rPr>
      </w:pPr>
      <w:r w:rsidRPr="00843B9E">
        <w:rPr>
          <w:rFonts w:ascii="Times New Roman" w:eastAsia="Times New Roman" w:hAnsi="Times New Roman"/>
          <w:sz w:val="24"/>
          <w:szCs w:val="24"/>
          <w:lang w:val="en-GB" w:eastAsia="pl-PL"/>
        </w:rPr>
        <w:t xml:space="preserve">– </w:t>
      </w:r>
      <w:r w:rsidRPr="00EB7540">
        <w:rPr>
          <w:rFonts w:ascii="Times New Roman" w:eastAsia="Times New Roman" w:hAnsi="Times New Roman"/>
          <w:sz w:val="24"/>
          <w:szCs w:val="24"/>
          <w:lang w:val="en-GB" w:eastAsia="pl-PL"/>
        </w:rPr>
        <w:t>comply w</w:t>
      </w:r>
      <w:r w:rsidR="00854CA9">
        <w:rPr>
          <w:rFonts w:ascii="Times New Roman" w:eastAsia="Times New Roman" w:hAnsi="Times New Roman"/>
          <w:sz w:val="24"/>
          <w:szCs w:val="24"/>
          <w:lang w:val="en-GB" w:eastAsia="pl-PL"/>
        </w:rPr>
        <w:t>ith academic rules and customs,</w:t>
      </w:r>
    </w:p>
    <w:p w14:paraId="0881336F" w14:textId="61FDEBF8" w:rsidR="008A34D8" w:rsidRPr="00854CA9" w:rsidRDefault="008A34D8" w:rsidP="00A63B2A">
      <w:pPr>
        <w:pStyle w:val="Akapitzlist"/>
        <w:numPr>
          <w:ilvl w:val="0"/>
          <w:numId w:val="198"/>
        </w:numPr>
        <w:spacing w:after="0" w:line="240" w:lineRule="auto"/>
        <w:ind w:left="993" w:right="737" w:hanging="284"/>
        <w:jc w:val="both"/>
        <w:rPr>
          <w:rFonts w:ascii="Times New Roman" w:eastAsia="Times New Roman" w:hAnsi="Times New Roman"/>
          <w:sz w:val="24"/>
          <w:szCs w:val="24"/>
          <w:lang w:val="en-GB" w:eastAsia="pl-PL"/>
        </w:rPr>
      </w:pPr>
      <w:r w:rsidRPr="00854CA9">
        <w:rPr>
          <w:rFonts w:ascii="Times New Roman" w:eastAsia="Times New Roman" w:hAnsi="Times New Roman"/>
          <w:sz w:val="24"/>
          <w:szCs w:val="24"/>
          <w:lang w:val="en-GB" w:eastAsia="pl-PL"/>
        </w:rPr>
        <w:lastRenderedPageBreak/>
        <w:t xml:space="preserve">preserve the dignity and honour of a student and the good name of the Academy of Fine Arts in </w:t>
      </w:r>
      <w:proofErr w:type="spellStart"/>
      <w:r w:rsidRPr="00854CA9">
        <w:rPr>
          <w:rFonts w:ascii="Times New Roman" w:eastAsia="Times New Roman" w:hAnsi="Times New Roman"/>
          <w:sz w:val="24"/>
          <w:szCs w:val="24"/>
          <w:lang w:val="en-GB" w:eastAsia="pl-PL"/>
        </w:rPr>
        <w:t>Gdańsk</w:t>
      </w:r>
      <w:proofErr w:type="spellEnd"/>
      <w:r w:rsidRPr="00854CA9">
        <w:rPr>
          <w:rFonts w:ascii="Times New Roman" w:eastAsia="Times New Roman" w:hAnsi="Times New Roman"/>
          <w:sz w:val="24"/>
          <w:szCs w:val="24"/>
          <w:lang w:val="en-GB" w:eastAsia="pl-PL"/>
        </w:rPr>
        <w:t>.</w:t>
      </w:r>
    </w:p>
    <w:p w14:paraId="5F9ECFE9" w14:textId="77777777" w:rsidR="008A34D8" w:rsidRPr="00843B9E" w:rsidRDefault="008A34D8" w:rsidP="008A34D8">
      <w:pPr>
        <w:widowControl w:val="0"/>
        <w:autoSpaceDE w:val="0"/>
        <w:autoSpaceDN w:val="0"/>
        <w:adjustRightInd w:val="0"/>
        <w:spacing w:after="0" w:line="240" w:lineRule="auto"/>
        <w:ind w:left="720"/>
        <w:jc w:val="both"/>
        <w:rPr>
          <w:rFonts w:ascii="Times New Roman" w:hAnsi="Times New Roman"/>
          <w:sz w:val="24"/>
          <w:szCs w:val="24"/>
          <w:lang w:val="en-GB"/>
        </w:rPr>
      </w:pPr>
    </w:p>
    <w:p w14:paraId="6A9B0C63"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Doktorant jest obowiązany postępować zgodnie z regulaminem szkoły doktorskiej, realizować program kształcenia oraz indywidualny plan badawczy.</w:t>
      </w:r>
    </w:p>
    <w:p w14:paraId="59371DA3" w14:textId="77777777" w:rsidR="008A34D8" w:rsidRPr="00EB7540" w:rsidRDefault="008A34D8" w:rsidP="00A63B2A">
      <w:pPr>
        <w:widowControl w:val="0"/>
        <w:numPr>
          <w:ilvl w:val="0"/>
          <w:numId w:val="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Realizacja indywidualnego planu badawczego doktoranta podlega weryfikacji na zasadach określonych w ustawie oraz regulaminie szkoły doktorskiej. Weryfikacja odbywa się w połowie okresu kształcenia (ocena śródokresowa).</w:t>
      </w:r>
    </w:p>
    <w:p w14:paraId="3278D0BB" w14:textId="77777777" w:rsidR="008A34D8" w:rsidRPr="00EB7540" w:rsidRDefault="008A34D8" w:rsidP="008A34D8">
      <w:pPr>
        <w:suppressAutoHyphens/>
        <w:autoSpaceDE w:val="0"/>
        <w:spacing w:after="0" w:line="240" w:lineRule="auto"/>
        <w:jc w:val="both"/>
        <w:rPr>
          <w:rFonts w:ascii="Times New Roman" w:eastAsia="TimesNewRomanPSMT" w:hAnsi="Times New Roman"/>
          <w:b/>
          <w:sz w:val="24"/>
          <w:szCs w:val="24"/>
          <w:lang w:eastAsia="zh-CN"/>
        </w:rPr>
      </w:pPr>
    </w:p>
    <w:p w14:paraId="298D5686" w14:textId="77777777" w:rsidR="008F1C09" w:rsidRPr="00EB7540" w:rsidRDefault="008F1C09" w:rsidP="008A34D8">
      <w:pPr>
        <w:suppressAutoHyphens/>
        <w:autoSpaceDE w:val="0"/>
        <w:spacing w:after="0" w:line="240" w:lineRule="auto"/>
        <w:jc w:val="both"/>
        <w:rPr>
          <w:rFonts w:ascii="Times New Roman" w:eastAsia="TimesNewRomanPSMT" w:hAnsi="Times New Roman"/>
          <w:b/>
          <w:sz w:val="24"/>
          <w:szCs w:val="24"/>
          <w:lang w:eastAsia="zh-CN"/>
        </w:rPr>
      </w:pPr>
    </w:p>
    <w:p w14:paraId="0F929B80"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7DB86418" w14:textId="77777777" w:rsidR="00C25708" w:rsidRDefault="00C25708" w:rsidP="008A34D8">
      <w:pPr>
        <w:widowControl w:val="0"/>
        <w:autoSpaceDE w:val="0"/>
        <w:autoSpaceDN w:val="0"/>
        <w:adjustRightInd w:val="0"/>
        <w:spacing w:after="0" w:line="240" w:lineRule="auto"/>
        <w:jc w:val="center"/>
        <w:rPr>
          <w:rFonts w:ascii="Times New Roman" w:hAnsi="Times New Roman"/>
          <w:b/>
          <w:sz w:val="24"/>
          <w:szCs w:val="24"/>
        </w:rPr>
      </w:pPr>
    </w:p>
    <w:p w14:paraId="0935F6E3" w14:textId="440B39E2"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764D0DB2"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Samorządy i inne organizacje studenckie i doktoranckie</w:t>
      </w:r>
    </w:p>
    <w:p w14:paraId="05135E7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531B341F" w14:textId="1A9296D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4</w:t>
      </w:r>
    </w:p>
    <w:p w14:paraId="55AB7B00" w14:textId="77777777" w:rsidR="008A34D8" w:rsidRPr="00EB7540" w:rsidRDefault="008A34D8" w:rsidP="00A63B2A">
      <w:pPr>
        <w:widowControl w:val="0"/>
        <w:numPr>
          <w:ilvl w:val="0"/>
          <w:numId w:val="1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Studenci Akademii tworzą samorząd studencki.</w:t>
      </w:r>
    </w:p>
    <w:p w14:paraId="2E9AA4DD" w14:textId="00D97F1F" w:rsidR="008A34D8" w:rsidRPr="00EB7540" w:rsidRDefault="008A34D8" w:rsidP="00A63B2A">
      <w:pPr>
        <w:widowControl w:val="0"/>
        <w:numPr>
          <w:ilvl w:val="0"/>
          <w:numId w:val="11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Organ uchwałodawczy samorządu studenckiego uchwala regulamin określający </w:t>
      </w:r>
      <w:r w:rsidR="00C12C51" w:rsidRPr="00EB7540">
        <w:rPr>
          <w:rFonts w:ascii="Times New Roman" w:hAnsi="Times New Roman"/>
          <w:sz w:val="24"/>
          <w:szCs w:val="24"/>
        </w:rPr>
        <w:t xml:space="preserve">                        </w:t>
      </w:r>
      <w:r w:rsidRPr="00EB7540">
        <w:rPr>
          <w:rFonts w:ascii="Times New Roman" w:hAnsi="Times New Roman"/>
          <w:sz w:val="24"/>
          <w:szCs w:val="24"/>
        </w:rPr>
        <w:t>w szczególności organizację i sposób działania samorządu, a także sposób powoływania przedstawicieli studentów do senatu, kolegium elektorów, komisji kształcenia i innych zespołów opiniodawczo-doradczych, w których uczestniczą przedstawiciele samorządu studenckiego.</w:t>
      </w:r>
    </w:p>
    <w:p w14:paraId="7DB3816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A786BCA" w14:textId="04B24FB1"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5</w:t>
      </w:r>
    </w:p>
    <w:p w14:paraId="28CC0BB6" w14:textId="77777777" w:rsidR="008A34D8" w:rsidRPr="00EB7540" w:rsidRDefault="008A34D8" w:rsidP="00A63B2A">
      <w:pPr>
        <w:widowControl w:val="0"/>
        <w:numPr>
          <w:ilvl w:val="0"/>
          <w:numId w:val="8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Doktoranci Akademii tworzą samorząd doktorantów.</w:t>
      </w:r>
    </w:p>
    <w:p w14:paraId="36EA0B1A" w14:textId="32EE70A6" w:rsidR="008A34D8" w:rsidRPr="00EB7540" w:rsidRDefault="008A34D8" w:rsidP="00A63B2A">
      <w:pPr>
        <w:widowControl w:val="0"/>
        <w:numPr>
          <w:ilvl w:val="0"/>
          <w:numId w:val="85"/>
        </w:numPr>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 xml:space="preserve">Organ uchwałodawczy samorządu doktorantów uchwala regulamin określający </w:t>
      </w:r>
      <w:r w:rsidR="00C12C51" w:rsidRPr="00EB7540">
        <w:rPr>
          <w:rFonts w:ascii="Times New Roman" w:hAnsi="Times New Roman"/>
          <w:sz w:val="24"/>
          <w:szCs w:val="24"/>
        </w:rPr>
        <w:t xml:space="preserve">                          </w:t>
      </w:r>
      <w:r w:rsidRPr="00EB7540">
        <w:rPr>
          <w:rFonts w:ascii="Times New Roman" w:hAnsi="Times New Roman"/>
          <w:sz w:val="24"/>
          <w:szCs w:val="24"/>
        </w:rPr>
        <w:t>w szczególności organizację i sposób działania samorządu, a także sposób powoływania przedstawicieli doktorantów do senatu, kolegium elektorów, rady bibliotecznej, rady szkoły doktorskiej i innych zespołów opiniodawczo-doradczych, w których uczestniczą przedstawiciele samorządu doktorantów.</w:t>
      </w:r>
    </w:p>
    <w:p w14:paraId="4BB8B0F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07691F37" w14:textId="47A7DDA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11</w:t>
      </w:r>
      <w:r w:rsidR="006D2A9B" w:rsidRPr="00EB7540">
        <w:rPr>
          <w:rFonts w:ascii="Times New Roman" w:hAnsi="Times New Roman"/>
          <w:sz w:val="24"/>
          <w:szCs w:val="24"/>
        </w:rPr>
        <w:t>6</w:t>
      </w:r>
    </w:p>
    <w:p w14:paraId="66DF38A6" w14:textId="77777777" w:rsidR="008A34D8" w:rsidRPr="00EB7540" w:rsidRDefault="008A34D8" w:rsidP="00A63B2A">
      <w:pPr>
        <w:widowControl w:val="0"/>
        <w:numPr>
          <w:ilvl w:val="0"/>
          <w:numId w:val="154"/>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Rektor, po zasięgnięciu opinii odpowiednio samorządu studenckiego i samorządu doktorantów, określa sposób:</w:t>
      </w:r>
    </w:p>
    <w:p w14:paraId="1C8D36F0" w14:textId="282698F8" w:rsidR="008A34D8" w:rsidRPr="00EB7540" w:rsidRDefault="008A34D8" w:rsidP="00A63B2A">
      <w:pPr>
        <w:pStyle w:val="Akapitzlist"/>
        <w:widowControl w:val="0"/>
        <w:numPr>
          <w:ilvl w:val="0"/>
          <w:numId w:val="18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zapewniania warunków niezbędnych do działania samorządu studenckiego</w:t>
      </w:r>
      <w:r w:rsidR="008C0BE2">
        <w:rPr>
          <w:rFonts w:ascii="Times New Roman" w:hAnsi="Times New Roman"/>
          <w:sz w:val="24"/>
          <w:szCs w:val="24"/>
        </w:rPr>
        <w:t xml:space="preserve">                             </w:t>
      </w:r>
      <w:r w:rsidRPr="00EB7540">
        <w:rPr>
          <w:rFonts w:ascii="Times New Roman" w:hAnsi="Times New Roman"/>
          <w:sz w:val="24"/>
          <w:szCs w:val="24"/>
        </w:rPr>
        <w:t xml:space="preserve"> i samorządu doktorantów,</w:t>
      </w:r>
    </w:p>
    <w:p w14:paraId="7081479D" w14:textId="6BC7180A" w:rsidR="008A34D8" w:rsidRPr="00EB7540" w:rsidRDefault="008A34D8" w:rsidP="00A63B2A">
      <w:pPr>
        <w:pStyle w:val="Akapitzlist"/>
        <w:widowControl w:val="0"/>
        <w:numPr>
          <w:ilvl w:val="0"/>
          <w:numId w:val="18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finansowania działań organizacji studenckich i działających w Akademii stowarzyszeń zrzeszających wyłącznie studentów lub studentów, doktorantów </w:t>
      </w:r>
      <w:r w:rsidR="008C0BE2">
        <w:rPr>
          <w:rFonts w:ascii="Times New Roman" w:hAnsi="Times New Roman"/>
          <w:sz w:val="24"/>
          <w:szCs w:val="24"/>
        </w:rPr>
        <w:t xml:space="preserve">                   </w:t>
      </w:r>
      <w:r w:rsidRPr="00EB7540">
        <w:rPr>
          <w:rFonts w:ascii="Times New Roman" w:hAnsi="Times New Roman"/>
          <w:sz w:val="24"/>
          <w:szCs w:val="24"/>
        </w:rPr>
        <w:t>i pracowników Akademii,</w:t>
      </w:r>
    </w:p>
    <w:p w14:paraId="2AA5353E" w14:textId="77777777" w:rsidR="008A34D8" w:rsidRPr="00EB7540" w:rsidRDefault="008A34D8" w:rsidP="00A63B2A">
      <w:pPr>
        <w:pStyle w:val="Akapitzlist"/>
        <w:widowControl w:val="0"/>
        <w:numPr>
          <w:ilvl w:val="0"/>
          <w:numId w:val="18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prowadzenia ewidencji tych organizacji, wykorzystywania przez nie infrastruktury Akademii oraz ich sprawozdawczości.</w:t>
      </w:r>
    </w:p>
    <w:p w14:paraId="1EF851E2" w14:textId="77777777" w:rsidR="008A34D8" w:rsidRPr="00EB7540" w:rsidRDefault="008A34D8" w:rsidP="00A63B2A">
      <w:pPr>
        <w:widowControl w:val="0"/>
        <w:numPr>
          <w:ilvl w:val="0"/>
          <w:numId w:val="154"/>
        </w:numPr>
        <w:autoSpaceDE w:val="0"/>
        <w:autoSpaceDN w:val="0"/>
        <w:adjustRightInd w:val="0"/>
        <w:spacing w:after="0" w:line="240" w:lineRule="auto"/>
        <w:contextualSpacing/>
        <w:jc w:val="both"/>
        <w:rPr>
          <w:rFonts w:ascii="Times New Roman" w:hAnsi="Times New Roman"/>
          <w:sz w:val="24"/>
          <w:szCs w:val="24"/>
        </w:rPr>
      </w:pPr>
      <w:r w:rsidRPr="00EB7540">
        <w:rPr>
          <w:rFonts w:ascii="Times New Roman" w:hAnsi="Times New Roman"/>
          <w:sz w:val="24"/>
          <w:szCs w:val="24"/>
        </w:rPr>
        <w:t>W razie bezskutecznego upływu 14 dniowego terminu na wydanie opinii przez samorząd studentów i doktorantów, wymóg zasięgnięcia opinii uważa się za spełniony.</w:t>
      </w:r>
    </w:p>
    <w:p w14:paraId="376A1415" w14:textId="77777777" w:rsidR="008A34D8" w:rsidRPr="00EB7540" w:rsidRDefault="008A34D8" w:rsidP="008A34D8">
      <w:pPr>
        <w:suppressAutoHyphens/>
        <w:autoSpaceDE w:val="0"/>
        <w:spacing w:after="0" w:line="240" w:lineRule="auto"/>
        <w:jc w:val="both"/>
        <w:rPr>
          <w:rFonts w:ascii="Times New Roman" w:hAnsi="Times New Roman"/>
          <w:sz w:val="24"/>
          <w:szCs w:val="24"/>
        </w:rPr>
      </w:pPr>
    </w:p>
    <w:p w14:paraId="7B91405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6E547F96"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0A2D5E93"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4AF2BAD9"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76A8554B"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10FE9AE9" w14:textId="77777777" w:rsidR="003B7680" w:rsidRDefault="003B7680" w:rsidP="008A34D8">
      <w:pPr>
        <w:widowControl w:val="0"/>
        <w:autoSpaceDE w:val="0"/>
        <w:autoSpaceDN w:val="0"/>
        <w:adjustRightInd w:val="0"/>
        <w:spacing w:after="0" w:line="240" w:lineRule="auto"/>
        <w:jc w:val="center"/>
        <w:rPr>
          <w:rFonts w:ascii="Times New Roman" w:hAnsi="Times New Roman"/>
          <w:b/>
          <w:sz w:val="24"/>
          <w:szCs w:val="24"/>
        </w:rPr>
      </w:pPr>
    </w:p>
    <w:p w14:paraId="31626150" w14:textId="42A3624A"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Dział VIII</w:t>
      </w:r>
    </w:p>
    <w:p w14:paraId="263BF6C2"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Pracownicy</w:t>
      </w:r>
    </w:p>
    <w:p w14:paraId="657628E5"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010BD0C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1</w:t>
      </w:r>
    </w:p>
    <w:p w14:paraId="3D55383C"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Przepisy ogólne</w:t>
      </w:r>
    </w:p>
    <w:p w14:paraId="095B3CC1" w14:textId="6217B3E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br/>
        <w:t>§ 1</w:t>
      </w:r>
      <w:r w:rsidR="006D2A9B" w:rsidRPr="00EB7540">
        <w:rPr>
          <w:rFonts w:ascii="Times New Roman" w:hAnsi="Times New Roman"/>
          <w:sz w:val="24"/>
          <w:szCs w:val="24"/>
        </w:rPr>
        <w:t>17</w:t>
      </w:r>
    </w:p>
    <w:p w14:paraId="0C3666B9" w14:textId="77777777" w:rsidR="008A34D8" w:rsidRPr="00EB7540" w:rsidRDefault="008A34D8" w:rsidP="00A63B2A">
      <w:pPr>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Pracownikami Akademii są nauczyciele akademiccy oraz pracownicy niebędący nauczycielami akademickimi.</w:t>
      </w:r>
    </w:p>
    <w:p w14:paraId="1E0F79F0" w14:textId="77777777" w:rsidR="008A34D8" w:rsidRPr="00EB7540" w:rsidRDefault="008A34D8" w:rsidP="00A63B2A">
      <w:pPr>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Prawa i obowiązki pracowników Akademii reguluje ustawa, kodeks pracy, Statut, regulamin pracy i inne wewnętrzne akty prawne obowiązujące w Akademii.</w:t>
      </w:r>
    </w:p>
    <w:p w14:paraId="52C59E8A" w14:textId="27F0BFC6" w:rsidR="008A34D8" w:rsidRPr="00EB7540" w:rsidRDefault="008A34D8" w:rsidP="00A63B2A">
      <w:pPr>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Podstawowe zasady polityki kadr</w:t>
      </w:r>
      <w:r w:rsidR="001B5C44">
        <w:rPr>
          <w:rFonts w:ascii="Times New Roman" w:hAnsi="Times New Roman"/>
          <w:sz w:val="24"/>
          <w:szCs w:val="24"/>
        </w:rPr>
        <w:t>owej Akademii określa rektor w s</w:t>
      </w:r>
      <w:r w:rsidRPr="00EB7540">
        <w:rPr>
          <w:rFonts w:ascii="Times New Roman" w:hAnsi="Times New Roman"/>
          <w:sz w:val="24"/>
          <w:szCs w:val="24"/>
        </w:rPr>
        <w:t>trategii rozwoju Akademii.</w:t>
      </w:r>
    </w:p>
    <w:p w14:paraId="025FF060"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2BC064E" w14:textId="77777777" w:rsidR="00C25708" w:rsidRDefault="00C25708" w:rsidP="008A34D8">
      <w:pPr>
        <w:widowControl w:val="0"/>
        <w:autoSpaceDE w:val="0"/>
        <w:autoSpaceDN w:val="0"/>
        <w:adjustRightInd w:val="0"/>
        <w:spacing w:after="0" w:line="240" w:lineRule="auto"/>
        <w:jc w:val="center"/>
        <w:rPr>
          <w:rFonts w:ascii="Times New Roman" w:hAnsi="Times New Roman"/>
          <w:sz w:val="24"/>
          <w:szCs w:val="24"/>
        </w:rPr>
      </w:pPr>
    </w:p>
    <w:p w14:paraId="359536FE" w14:textId="790227C1"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18</w:t>
      </w:r>
    </w:p>
    <w:p w14:paraId="386B76E2" w14:textId="77777777" w:rsidR="008A34D8" w:rsidRPr="00EB7540" w:rsidRDefault="008A34D8" w:rsidP="00A63B2A">
      <w:pPr>
        <w:widowControl w:val="0"/>
        <w:numPr>
          <w:ilvl w:val="0"/>
          <w:numId w:val="19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Nauczyciele akademiccy są zatrudniani w grupach pracowników:</w:t>
      </w:r>
    </w:p>
    <w:p w14:paraId="0DBC86F5" w14:textId="77777777" w:rsidR="008A34D8" w:rsidRPr="00EB7540" w:rsidRDefault="008A34D8" w:rsidP="00A63B2A">
      <w:pPr>
        <w:widowControl w:val="0"/>
        <w:numPr>
          <w:ilvl w:val="0"/>
          <w:numId w:val="1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badawczych,</w:t>
      </w:r>
    </w:p>
    <w:p w14:paraId="14922A17" w14:textId="77777777" w:rsidR="008A34D8" w:rsidRPr="00EB7540" w:rsidRDefault="008A34D8" w:rsidP="00A63B2A">
      <w:pPr>
        <w:widowControl w:val="0"/>
        <w:numPr>
          <w:ilvl w:val="0"/>
          <w:numId w:val="1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badawczo-dydaktycznych,</w:t>
      </w:r>
    </w:p>
    <w:p w14:paraId="466579F7" w14:textId="77777777" w:rsidR="008A34D8" w:rsidRPr="00EB7540" w:rsidRDefault="008A34D8" w:rsidP="00A63B2A">
      <w:pPr>
        <w:widowControl w:val="0"/>
        <w:numPr>
          <w:ilvl w:val="0"/>
          <w:numId w:val="17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dydaktycznych.</w:t>
      </w:r>
    </w:p>
    <w:p w14:paraId="3E04C8C1" w14:textId="1371C396" w:rsidR="008A34D8" w:rsidRPr="003864F1" w:rsidRDefault="008A34D8" w:rsidP="00A63B2A">
      <w:pPr>
        <w:pStyle w:val="Akapitzlist"/>
        <w:widowControl w:val="0"/>
        <w:numPr>
          <w:ilvl w:val="0"/>
          <w:numId w:val="196"/>
        </w:numPr>
        <w:autoSpaceDE w:val="0"/>
        <w:autoSpaceDN w:val="0"/>
        <w:adjustRightInd w:val="0"/>
        <w:spacing w:after="0" w:line="240" w:lineRule="auto"/>
        <w:jc w:val="both"/>
        <w:rPr>
          <w:rFonts w:ascii="Times New Roman" w:hAnsi="Times New Roman"/>
          <w:sz w:val="24"/>
          <w:szCs w:val="24"/>
        </w:rPr>
      </w:pPr>
      <w:r w:rsidRPr="003864F1">
        <w:rPr>
          <w:rFonts w:ascii="Times New Roman" w:hAnsi="Times New Roman"/>
          <w:sz w:val="24"/>
          <w:szCs w:val="24"/>
        </w:rPr>
        <w:t>Pracownicy badawczy i badawczo-dydaktyczni są zatrudniani na stanowiskach:</w:t>
      </w:r>
    </w:p>
    <w:p w14:paraId="58966DA7" w14:textId="2F7E30B4" w:rsidR="008A34D8" w:rsidRPr="00EB7540" w:rsidRDefault="006D2A9B" w:rsidP="00535C6E">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 xml:space="preserve">a) </w:t>
      </w:r>
      <w:r w:rsidR="008A34D8" w:rsidRPr="00EB7540">
        <w:rPr>
          <w:rFonts w:ascii="Times New Roman" w:hAnsi="Times New Roman"/>
          <w:sz w:val="24"/>
          <w:szCs w:val="24"/>
        </w:rPr>
        <w:t>profesora,</w:t>
      </w:r>
    </w:p>
    <w:p w14:paraId="1DF97BD5" w14:textId="508C894D" w:rsidR="008A34D8" w:rsidRPr="00EB7540" w:rsidRDefault="006D2A9B"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b) </w:t>
      </w:r>
      <w:r w:rsidR="008A34D8" w:rsidRPr="00EB7540">
        <w:rPr>
          <w:rFonts w:ascii="Times New Roman" w:hAnsi="Times New Roman"/>
          <w:sz w:val="24"/>
          <w:szCs w:val="24"/>
        </w:rPr>
        <w:t>profesora uczelni,</w:t>
      </w:r>
    </w:p>
    <w:p w14:paraId="07105DE5" w14:textId="6C3ECFB1" w:rsidR="008A34D8" w:rsidRPr="00EB7540" w:rsidRDefault="006D2A9B"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c) </w:t>
      </w:r>
      <w:r w:rsidR="008A34D8" w:rsidRPr="00EB7540">
        <w:rPr>
          <w:rFonts w:ascii="Times New Roman" w:hAnsi="Times New Roman"/>
          <w:sz w:val="24"/>
          <w:szCs w:val="24"/>
        </w:rPr>
        <w:t>adiunkta,</w:t>
      </w:r>
    </w:p>
    <w:p w14:paraId="19EEC08F" w14:textId="6CBB5986" w:rsidR="008A34D8" w:rsidRPr="00EB7540" w:rsidRDefault="00535C6E"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d) </w:t>
      </w:r>
      <w:r w:rsidR="008A34D8" w:rsidRPr="00EB7540">
        <w:rPr>
          <w:rFonts w:ascii="Times New Roman" w:hAnsi="Times New Roman"/>
          <w:sz w:val="24"/>
          <w:szCs w:val="24"/>
        </w:rPr>
        <w:t>asystenta,</w:t>
      </w:r>
    </w:p>
    <w:p w14:paraId="775DE16C" w14:textId="623EA88D" w:rsidR="008A34D8" w:rsidRPr="00EB7540" w:rsidRDefault="00535C6E" w:rsidP="006D2A9B">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e) </w:t>
      </w:r>
      <w:r w:rsidR="008A34D8" w:rsidRPr="00EB7540">
        <w:rPr>
          <w:rFonts w:ascii="Times New Roman" w:hAnsi="Times New Roman"/>
          <w:sz w:val="24"/>
          <w:szCs w:val="24"/>
        </w:rPr>
        <w:t>kustosza bibliotecznego.</w:t>
      </w:r>
    </w:p>
    <w:p w14:paraId="679DE444" w14:textId="039C2F93" w:rsidR="008A34D8" w:rsidRPr="003864F1" w:rsidRDefault="008A34D8" w:rsidP="00A63B2A">
      <w:pPr>
        <w:pStyle w:val="Akapitzlist"/>
        <w:widowControl w:val="0"/>
        <w:numPr>
          <w:ilvl w:val="0"/>
          <w:numId w:val="197"/>
        </w:numPr>
        <w:autoSpaceDE w:val="0"/>
        <w:autoSpaceDN w:val="0"/>
        <w:adjustRightInd w:val="0"/>
        <w:spacing w:after="0" w:line="240" w:lineRule="auto"/>
        <w:jc w:val="both"/>
        <w:rPr>
          <w:rFonts w:ascii="Times New Roman" w:hAnsi="Times New Roman"/>
          <w:sz w:val="24"/>
          <w:szCs w:val="24"/>
        </w:rPr>
      </w:pPr>
      <w:r w:rsidRPr="003864F1">
        <w:rPr>
          <w:rFonts w:ascii="Times New Roman" w:hAnsi="Times New Roman"/>
          <w:sz w:val="24"/>
          <w:szCs w:val="24"/>
        </w:rPr>
        <w:t>Pracownicy dydaktyczni zatrudniani są na stanowiskach:</w:t>
      </w:r>
    </w:p>
    <w:p w14:paraId="2F4B049B"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profesora,</w:t>
      </w:r>
    </w:p>
    <w:p w14:paraId="6BFC8A78"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profesora uczelni,</w:t>
      </w:r>
    </w:p>
    <w:p w14:paraId="52590777"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adiunkta,</w:t>
      </w:r>
    </w:p>
    <w:p w14:paraId="3C805365"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asystenta,</w:t>
      </w:r>
    </w:p>
    <w:p w14:paraId="220C2A80"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starszego wykładowcy,</w:t>
      </w:r>
    </w:p>
    <w:p w14:paraId="47C73E0D"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wykładowcy,</w:t>
      </w:r>
    </w:p>
    <w:p w14:paraId="41A4527D"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lektora,</w:t>
      </w:r>
    </w:p>
    <w:p w14:paraId="57FD501D" w14:textId="77777777" w:rsidR="008A34D8" w:rsidRPr="00EB7540" w:rsidRDefault="008A34D8" w:rsidP="00A63B2A">
      <w:pPr>
        <w:widowControl w:val="0"/>
        <w:numPr>
          <w:ilvl w:val="0"/>
          <w:numId w:val="8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instruktora.</w:t>
      </w:r>
    </w:p>
    <w:p w14:paraId="2BF7460C" w14:textId="1CD6E650" w:rsidR="008A34D8" w:rsidRPr="00EB7540" w:rsidRDefault="008A34D8" w:rsidP="00A63B2A">
      <w:pPr>
        <w:pStyle w:val="Akapitzlist"/>
        <w:widowControl w:val="0"/>
        <w:numPr>
          <w:ilvl w:val="0"/>
          <w:numId w:val="8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Pracownikami niebędącymi nauczycielami akademickimi są:</w:t>
      </w:r>
    </w:p>
    <w:p w14:paraId="48470836" w14:textId="77777777" w:rsidR="008A34D8" w:rsidRPr="00EB7540" w:rsidRDefault="008A34D8" w:rsidP="00A63B2A">
      <w:pPr>
        <w:widowControl w:val="0"/>
        <w:numPr>
          <w:ilvl w:val="0"/>
          <w:numId w:val="1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administracyjni,</w:t>
      </w:r>
    </w:p>
    <w:p w14:paraId="6812CEE4" w14:textId="77777777" w:rsidR="008A34D8" w:rsidRPr="00EB7540" w:rsidRDefault="008A34D8" w:rsidP="00A63B2A">
      <w:pPr>
        <w:widowControl w:val="0"/>
        <w:numPr>
          <w:ilvl w:val="0"/>
          <w:numId w:val="1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biblioteczni oraz pracownicy dokumentacji i informacji naukowej,</w:t>
      </w:r>
    </w:p>
    <w:p w14:paraId="3497E169" w14:textId="77777777" w:rsidR="008A34D8" w:rsidRPr="00EB7540" w:rsidRDefault="008A34D8" w:rsidP="00A63B2A">
      <w:pPr>
        <w:widowControl w:val="0"/>
        <w:numPr>
          <w:ilvl w:val="0"/>
          <w:numId w:val="17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pracownicy techniczni.</w:t>
      </w:r>
    </w:p>
    <w:p w14:paraId="41AF5827" w14:textId="586855BA" w:rsidR="008A34D8" w:rsidRDefault="008A34D8" w:rsidP="008A34D8">
      <w:pPr>
        <w:suppressAutoHyphens/>
        <w:autoSpaceDE w:val="0"/>
        <w:spacing w:after="0" w:line="240" w:lineRule="auto"/>
        <w:jc w:val="both"/>
        <w:rPr>
          <w:rFonts w:ascii="Times New Roman" w:hAnsi="Times New Roman"/>
          <w:sz w:val="24"/>
          <w:szCs w:val="24"/>
        </w:rPr>
      </w:pPr>
    </w:p>
    <w:p w14:paraId="35ADB0D0" w14:textId="11919EB6" w:rsidR="00EF68C4" w:rsidRDefault="00EF68C4" w:rsidP="008A34D8">
      <w:pPr>
        <w:suppressAutoHyphens/>
        <w:autoSpaceDE w:val="0"/>
        <w:spacing w:after="0" w:line="240" w:lineRule="auto"/>
        <w:jc w:val="both"/>
        <w:rPr>
          <w:rFonts w:ascii="Times New Roman" w:hAnsi="Times New Roman"/>
          <w:sz w:val="24"/>
          <w:szCs w:val="24"/>
        </w:rPr>
      </w:pPr>
    </w:p>
    <w:p w14:paraId="1A82697C" w14:textId="357C24D9" w:rsidR="00EF68C4" w:rsidRDefault="00EF68C4" w:rsidP="008A34D8">
      <w:pPr>
        <w:suppressAutoHyphens/>
        <w:autoSpaceDE w:val="0"/>
        <w:spacing w:after="0" w:line="240" w:lineRule="auto"/>
        <w:jc w:val="both"/>
        <w:rPr>
          <w:rFonts w:ascii="Times New Roman" w:hAnsi="Times New Roman"/>
          <w:sz w:val="24"/>
          <w:szCs w:val="24"/>
        </w:rPr>
      </w:pPr>
    </w:p>
    <w:p w14:paraId="769E7930" w14:textId="0D9BF738" w:rsidR="00EF68C4" w:rsidRDefault="00EF68C4" w:rsidP="008A34D8">
      <w:pPr>
        <w:suppressAutoHyphens/>
        <w:autoSpaceDE w:val="0"/>
        <w:spacing w:after="0" w:line="240" w:lineRule="auto"/>
        <w:jc w:val="both"/>
        <w:rPr>
          <w:rFonts w:ascii="Times New Roman" w:hAnsi="Times New Roman"/>
          <w:sz w:val="24"/>
          <w:szCs w:val="24"/>
        </w:rPr>
      </w:pPr>
    </w:p>
    <w:p w14:paraId="3367E8A0" w14:textId="7147988C" w:rsidR="00EF68C4" w:rsidRDefault="00EF68C4" w:rsidP="008A34D8">
      <w:pPr>
        <w:suppressAutoHyphens/>
        <w:autoSpaceDE w:val="0"/>
        <w:spacing w:after="0" w:line="240" w:lineRule="auto"/>
        <w:jc w:val="both"/>
        <w:rPr>
          <w:rFonts w:ascii="Times New Roman" w:hAnsi="Times New Roman"/>
          <w:sz w:val="24"/>
          <w:szCs w:val="24"/>
        </w:rPr>
      </w:pPr>
    </w:p>
    <w:p w14:paraId="62B42F17" w14:textId="2D2E5D0E" w:rsidR="00EF68C4" w:rsidRDefault="00EF68C4" w:rsidP="008A34D8">
      <w:pPr>
        <w:suppressAutoHyphens/>
        <w:autoSpaceDE w:val="0"/>
        <w:spacing w:after="0" w:line="240" w:lineRule="auto"/>
        <w:jc w:val="both"/>
        <w:rPr>
          <w:rFonts w:ascii="Times New Roman" w:hAnsi="Times New Roman"/>
          <w:sz w:val="24"/>
          <w:szCs w:val="24"/>
        </w:rPr>
      </w:pPr>
    </w:p>
    <w:p w14:paraId="66B4A764" w14:textId="77777777" w:rsidR="003B7680" w:rsidRDefault="003B7680" w:rsidP="008A34D8">
      <w:pPr>
        <w:suppressAutoHyphens/>
        <w:autoSpaceDE w:val="0"/>
        <w:spacing w:after="0" w:line="240" w:lineRule="auto"/>
        <w:jc w:val="both"/>
        <w:rPr>
          <w:rFonts w:ascii="Times New Roman" w:hAnsi="Times New Roman"/>
          <w:sz w:val="24"/>
          <w:szCs w:val="24"/>
        </w:rPr>
      </w:pPr>
    </w:p>
    <w:p w14:paraId="20B8579D" w14:textId="7A0E7B02" w:rsidR="00EF68C4" w:rsidRDefault="00EF68C4" w:rsidP="008A34D8">
      <w:pPr>
        <w:suppressAutoHyphens/>
        <w:autoSpaceDE w:val="0"/>
        <w:spacing w:after="0" w:line="240" w:lineRule="auto"/>
        <w:jc w:val="both"/>
        <w:rPr>
          <w:rFonts w:ascii="Times New Roman" w:hAnsi="Times New Roman"/>
          <w:sz w:val="24"/>
          <w:szCs w:val="24"/>
        </w:rPr>
      </w:pPr>
    </w:p>
    <w:p w14:paraId="1891F08B" w14:textId="77777777" w:rsidR="00EF68C4" w:rsidRPr="00EB7540" w:rsidRDefault="00EF68C4" w:rsidP="008A34D8">
      <w:pPr>
        <w:suppressAutoHyphens/>
        <w:autoSpaceDE w:val="0"/>
        <w:spacing w:after="0" w:line="240" w:lineRule="auto"/>
        <w:jc w:val="both"/>
        <w:rPr>
          <w:rFonts w:ascii="Times New Roman" w:hAnsi="Times New Roman"/>
          <w:sz w:val="24"/>
          <w:szCs w:val="24"/>
        </w:rPr>
      </w:pPr>
    </w:p>
    <w:p w14:paraId="7ED5B64B" w14:textId="77777777" w:rsidR="008A34D8" w:rsidRPr="00EB7540" w:rsidRDefault="008A34D8" w:rsidP="008A34D8">
      <w:pPr>
        <w:suppressAutoHyphens/>
        <w:autoSpaceDE w:val="0"/>
        <w:spacing w:after="0" w:line="240" w:lineRule="auto"/>
        <w:jc w:val="both"/>
        <w:rPr>
          <w:rFonts w:ascii="Times New Roman" w:hAnsi="Times New Roman"/>
          <w:sz w:val="24"/>
          <w:szCs w:val="24"/>
        </w:rPr>
      </w:pPr>
    </w:p>
    <w:p w14:paraId="229864DD" w14:textId="77777777" w:rsidR="009A2CD0" w:rsidRPr="00EB7540" w:rsidRDefault="009A2CD0" w:rsidP="008A34D8">
      <w:pPr>
        <w:widowControl w:val="0"/>
        <w:autoSpaceDE w:val="0"/>
        <w:autoSpaceDN w:val="0"/>
        <w:adjustRightInd w:val="0"/>
        <w:spacing w:after="0" w:line="240" w:lineRule="auto"/>
        <w:jc w:val="center"/>
        <w:rPr>
          <w:rFonts w:ascii="Times New Roman" w:hAnsi="Times New Roman"/>
          <w:b/>
          <w:sz w:val="24"/>
          <w:szCs w:val="24"/>
        </w:rPr>
      </w:pPr>
    </w:p>
    <w:p w14:paraId="67BF4B30"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Rozdział 2</w:t>
      </w:r>
    </w:p>
    <w:p w14:paraId="30B458AA"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Kryteria kwalifikacyjne</w:t>
      </w:r>
    </w:p>
    <w:p w14:paraId="11BA3EA3"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3101B4A1" w14:textId="0487687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19</w:t>
      </w:r>
    </w:p>
    <w:p w14:paraId="297B4DEB" w14:textId="77777777" w:rsidR="008A34D8" w:rsidRPr="00EB7540" w:rsidRDefault="008A34D8" w:rsidP="00A63B2A">
      <w:pPr>
        <w:widowControl w:val="0"/>
        <w:numPr>
          <w:ilvl w:val="0"/>
          <w:numId w:val="8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stanowisku nauczyciela akademickiego może zostać zatrudniona osoba spełniająca wymagania wynikające z ustawy i Statutu.</w:t>
      </w:r>
    </w:p>
    <w:p w14:paraId="7A690A82" w14:textId="77777777" w:rsidR="008A34D8" w:rsidRPr="00EB7540" w:rsidRDefault="008A34D8" w:rsidP="00A63B2A">
      <w:pPr>
        <w:widowControl w:val="0"/>
        <w:numPr>
          <w:ilvl w:val="0"/>
          <w:numId w:val="8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stanowisku profesora może zostać zatrudniona osoba posiadająca tytuł naukowy profesora.</w:t>
      </w:r>
    </w:p>
    <w:p w14:paraId="2AC50AC6" w14:textId="59BF4325" w:rsidR="008A34D8" w:rsidRPr="00EB7540" w:rsidRDefault="008A34D8" w:rsidP="00A63B2A">
      <w:pPr>
        <w:widowControl w:val="0"/>
        <w:numPr>
          <w:ilvl w:val="0"/>
          <w:numId w:val="8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stanowisku profesora </w:t>
      </w:r>
      <w:r w:rsidR="00535C6E" w:rsidRPr="00EB7540">
        <w:rPr>
          <w:rFonts w:ascii="Times New Roman" w:hAnsi="Times New Roman"/>
          <w:sz w:val="24"/>
          <w:szCs w:val="24"/>
        </w:rPr>
        <w:t xml:space="preserve">Uczelni </w:t>
      </w:r>
      <w:r w:rsidRPr="00EB7540">
        <w:rPr>
          <w:rFonts w:ascii="Times New Roman" w:hAnsi="Times New Roman"/>
          <w:sz w:val="24"/>
          <w:szCs w:val="24"/>
        </w:rPr>
        <w:t>może zostać zatrudniona osoba posiadająca co najmniej stopień doktora oraz znaczne i twórcze osiągnięcia:</w:t>
      </w:r>
    </w:p>
    <w:p w14:paraId="643B16FC" w14:textId="4FCD528B" w:rsidR="008A34D8" w:rsidRPr="00EB7540" w:rsidRDefault="008A34D8" w:rsidP="00A63B2A">
      <w:pPr>
        <w:widowControl w:val="0"/>
        <w:numPr>
          <w:ilvl w:val="0"/>
          <w:numId w:val="1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pracowników badawczych i badawczo-dydaktycznych – osiągnięcia artystyczne i naukowe, w szczególności dorobek o znaczeniu krajowym</w:t>
      </w:r>
      <w:r w:rsidR="003864F1">
        <w:rPr>
          <w:rFonts w:ascii="Times New Roman" w:hAnsi="Times New Roman"/>
          <w:sz w:val="24"/>
          <w:szCs w:val="24"/>
        </w:rPr>
        <w:t xml:space="preserve">                          </w:t>
      </w:r>
      <w:r w:rsidRPr="00EB7540">
        <w:rPr>
          <w:rFonts w:ascii="Times New Roman" w:hAnsi="Times New Roman"/>
          <w:sz w:val="24"/>
          <w:szCs w:val="24"/>
        </w:rPr>
        <w:t xml:space="preserve"> i międzynarodowym, doświadczenie w kierowaniu zespołami i projektami badawczymi finansowanymi przez krajowe i europejskie programy badawcze,</w:t>
      </w:r>
    </w:p>
    <w:p w14:paraId="49ED9F35" w14:textId="77777777" w:rsidR="008A34D8" w:rsidRPr="00EB7540" w:rsidRDefault="008A34D8" w:rsidP="00A63B2A">
      <w:pPr>
        <w:widowControl w:val="0"/>
        <w:numPr>
          <w:ilvl w:val="0"/>
          <w:numId w:val="17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pracowników badawczo-dydaktycznych i dydaktycznych – osiągnięcia dydaktyczne lub zawodowe, w szczególności co najmniej 10-letnie doświadczenie w prowadzeniu zajęć dydaktycznych na uczelni wyższej.</w:t>
      </w:r>
    </w:p>
    <w:p w14:paraId="3C01900B" w14:textId="254CF5F2" w:rsidR="008A34D8" w:rsidRPr="00E54626" w:rsidRDefault="008A34D8" w:rsidP="00A63B2A">
      <w:pPr>
        <w:pStyle w:val="Akapitzlist"/>
        <w:widowControl w:val="0"/>
        <w:numPr>
          <w:ilvl w:val="0"/>
          <w:numId w:val="89"/>
        </w:numPr>
        <w:autoSpaceDE w:val="0"/>
        <w:autoSpaceDN w:val="0"/>
        <w:adjustRightInd w:val="0"/>
        <w:spacing w:after="0" w:line="240" w:lineRule="auto"/>
        <w:jc w:val="both"/>
        <w:rPr>
          <w:rFonts w:ascii="Times New Roman" w:hAnsi="Times New Roman"/>
          <w:sz w:val="24"/>
          <w:szCs w:val="24"/>
        </w:rPr>
      </w:pPr>
      <w:r w:rsidRPr="00E54626">
        <w:rPr>
          <w:rFonts w:ascii="Times New Roman" w:hAnsi="Times New Roman"/>
          <w:sz w:val="24"/>
          <w:szCs w:val="24"/>
        </w:rPr>
        <w:t>Na stanowisku adiunkta może zostać zatrudniona osoba posiadająca co najmniej stopień doktora, znaczne twórcze osiągnięcia artystyczne i naukowe lub doświadczenie</w:t>
      </w:r>
      <w:r w:rsidR="006F19E9">
        <w:rPr>
          <w:rFonts w:ascii="Times New Roman" w:hAnsi="Times New Roman"/>
          <w:sz w:val="24"/>
          <w:szCs w:val="24"/>
        </w:rPr>
        <w:t xml:space="preserve">                       </w:t>
      </w:r>
      <w:r w:rsidRPr="00E54626">
        <w:rPr>
          <w:rFonts w:ascii="Times New Roman" w:hAnsi="Times New Roman"/>
          <w:sz w:val="24"/>
          <w:szCs w:val="24"/>
        </w:rPr>
        <w:t xml:space="preserve"> w prowadzeniu zajęć na uczelni wyższej.</w:t>
      </w:r>
    </w:p>
    <w:p w14:paraId="22FFBD08" w14:textId="308A7895" w:rsidR="008A34D8" w:rsidRPr="00E54626" w:rsidRDefault="008A34D8" w:rsidP="00A63B2A">
      <w:pPr>
        <w:pStyle w:val="Akapitzlist"/>
        <w:widowControl w:val="0"/>
        <w:numPr>
          <w:ilvl w:val="0"/>
          <w:numId w:val="89"/>
        </w:numPr>
        <w:autoSpaceDE w:val="0"/>
        <w:autoSpaceDN w:val="0"/>
        <w:adjustRightInd w:val="0"/>
        <w:spacing w:after="0" w:line="240" w:lineRule="auto"/>
        <w:jc w:val="both"/>
        <w:rPr>
          <w:rFonts w:ascii="Times New Roman" w:hAnsi="Times New Roman"/>
          <w:sz w:val="24"/>
          <w:szCs w:val="24"/>
        </w:rPr>
      </w:pPr>
      <w:r w:rsidRPr="00E54626">
        <w:rPr>
          <w:rFonts w:ascii="Times New Roman" w:hAnsi="Times New Roman"/>
          <w:sz w:val="24"/>
          <w:szCs w:val="24"/>
        </w:rPr>
        <w:t>Na stanowisku asystenta może zostać zatrudniona osoba posiadająca co najmniej tytuł zawodowy magistra lub równorzędny.</w:t>
      </w:r>
    </w:p>
    <w:p w14:paraId="480396E0" w14:textId="7AB0D737" w:rsidR="008A34D8" w:rsidRPr="00E54626" w:rsidRDefault="008A34D8" w:rsidP="00A63B2A">
      <w:pPr>
        <w:pStyle w:val="Akapitzlist"/>
        <w:widowControl w:val="0"/>
        <w:numPr>
          <w:ilvl w:val="0"/>
          <w:numId w:val="89"/>
        </w:numPr>
        <w:autoSpaceDE w:val="0"/>
        <w:autoSpaceDN w:val="0"/>
        <w:adjustRightInd w:val="0"/>
        <w:spacing w:after="0" w:line="240" w:lineRule="auto"/>
        <w:jc w:val="both"/>
        <w:rPr>
          <w:rFonts w:ascii="Times New Roman" w:hAnsi="Times New Roman"/>
          <w:sz w:val="24"/>
          <w:szCs w:val="24"/>
        </w:rPr>
      </w:pPr>
      <w:r w:rsidRPr="00E54626">
        <w:rPr>
          <w:rFonts w:ascii="Times New Roman" w:hAnsi="Times New Roman"/>
          <w:sz w:val="24"/>
          <w:szCs w:val="24"/>
        </w:rPr>
        <w:t>Na stanowisku starszego wykładowcy może zostać zatrudniona osoba posiadająca</w:t>
      </w:r>
      <w:r w:rsidR="006F19E9">
        <w:rPr>
          <w:rFonts w:ascii="Times New Roman" w:hAnsi="Times New Roman"/>
          <w:sz w:val="24"/>
          <w:szCs w:val="24"/>
        </w:rPr>
        <w:t xml:space="preserve">                  </w:t>
      </w:r>
      <w:r w:rsidRPr="00E54626">
        <w:rPr>
          <w:rFonts w:ascii="Times New Roman" w:hAnsi="Times New Roman"/>
          <w:sz w:val="24"/>
          <w:szCs w:val="24"/>
        </w:rPr>
        <w:t xml:space="preserve"> co najmniej stopień doktora oraz odpowiednie doświadczenie i osiągnięcia dydaktyczne.</w:t>
      </w:r>
    </w:p>
    <w:p w14:paraId="7CDD6F63" w14:textId="6CF99A66" w:rsidR="005F4FB2" w:rsidRDefault="002A26C8" w:rsidP="005F4FB2">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7. </w:t>
      </w:r>
      <w:r w:rsidR="008A34D8" w:rsidRPr="00EB7540">
        <w:rPr>
          <w:rFonts w:ascii="Times New Roman" w:hAnsi="Times New Roman"/>
          <w:sz w:val="24"/>
          <w:szCs w:val="24"/>
        </w:rPr>
        <w:t>Na stanowisku wykładowcy, lektora i instruktora może zostać zatrudniona osoba posiadająca co najmniej tytuł zawodowy magistra, magistra inżyniera lub równorzędny.</w:t>
      </w:r>
    </w:p>
    <w:p w14:paraId="3EA52AB3" w14:textId="5C09BE69" w:rsidR="005F4FB2" w:rsidRDefault="005F4FB2" w:rsidP="005F4FB2">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 xml:space="preserve">8. </w:t>
      </w:r>
      <w:r w:rsidRPr="005F4FB2">
        <w:rPr>
          <w:rFonts w:ascii="Times New Roman" w:hAnsi="Times New Roman"/>
          <w:sz w:val="24"/>
          <w:szCs w:val="24"/>
        </w:rPr>
        <w:t>Na stanowisku kustosza bibliotecznego może zostać zatrudniona osoba posiadająca co najmniej tytuł zawodowy magistra lub równorzędny z zakresu bibliotekoznawstwa i</w:t>
      </w:r>
      <w:r>
        <w:rPr>
          <w:rFonts w:ascii="Times New Roman" w:hAnsi="Times New Roman"/>
          <w:sz w:val="24"/>
          <w:szCs w:val="24"/>
        </w:rPr>
        <w:t> </w:t>
      </w:r>
      <w:r w:rsidRPr="005F4FB2">
        <w:rPr>
          <w:rFonts w:ascii="Times New Roman" w:hAnsi="Times New Roman"/>
          <w:sz w:val="24"/>
          <w:szCs w:val="24"/>
        </w:rPr>
        <w:t>informacji naukowej lub tytuł zawodowy magistra lub równorzędny zgodny z profilem i potrzebami badawczymi biblioteki Uczelni oraz studia podyplomowe z zakresu bibliotekoznawstwa i informacji naukowej i prowadzi różne formy aktywności naukowo-badawczej (w tym publikacje o charakterze naukowym, udział w projektach, konferencjach) lub posiadająca co najmniej stopień doktora</w:t>
      </w:r>
      <w:r>
        <w:rPr>
          <w:rFonts w:ascii="Times New Roman" w:hAnsi="Times New Roman"/>
          <w:sz w:val="24"/>
          <w:szCs w:val="24"/>
        </w:rPr>
        <w:t>.</w:t>
      </w:r>
    </w:p>
    <w:p w14:paraId="68A88653" w14:textId="080CC3EB" w:rsidR="004E1051" w:rsidRDefault="004E1051" w:rsidP="004E1051">
      <w:pPr>
        <w:widowControl w:val="0"/>
        <w:autoSpaceDE w:val="0"/>
        <w:autoSpaceDN w:val="0"/>
        <w:adjustRightInd w:val="0"/>
        <w:spacing w:after="0" w:line="240" w:lineRule="auto"/>
        <w:ind w:left="720"/>
        <w:jc w:val="both"/>
      </w:pPr>
      <w:r>
        <w:rPr>
          <w:rFonts w:ascii="Times New Roman" w:hAnsi="Times New Roman"/>
          <w:sz w:val="24"/>
          <w:szCs w:val="24"/>
        </w:rPr>
        <w:t xml:space="preserve">9. </w:t>
      </w:r>
      <w:r w:rsidRPr="004E1051">
        <w:rPr>
          <w:rFonts w:ascii="Times New Roman" w:hAnsi="Times New Roman"/>
          <w:sz w:val="24"/>
          <w:szCs w:val="24"/>
        </w:rPr>
        <w:t>Przy zatrudnianiu na stanowisku</w:t>
      </w:r>
      <w:r>
        <w:rPr>
          <w:rFonts w:ascii="Times New Roman" w:hAnsi="Times New Roman"/>
          <w:sz w:val="24"/>
          <w:szCs w:val="24"/>
        </w:rPr>
        <w:t>:</w:t>
      </w:r>
      <w:r w:rsidRPr="004E1051">
        <w:t xml:space="preserve"> </w:t>
      </w:r>
    </w:p>
    <w:p w14:paraId="0A73CC89" w14:textId="1F5DB2FE" w:rsidR="004E1051" w:rsidRP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1)</w:t>
      </w:r>
      <w:r w:rsidRPr="004E1051">
        <w:rPr>
          <w:rFonts w:ascii="Times New Roman" w:hAnsi="Times New Roman"/>
          <w:sz w:val="24"/>
          <w:szCs w:val="24"/>
        </w:rPr>
        <w:tab/>
        <w:t>profesora;</w:t>
      </w:r>
    </w:p>
    <w:p w14:paraId="177A64A9" w14:textId="77777777" w:rsidR="004E1051" w:rsidRP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2)</w:t>
      </w:r>
      <w:r w:rsidRPr="004E1051">
        <w:rPr>
          <w:rFonts w:ascii="Times New Roman" w:hAnsi="Times New Roman"/>
          <w:sz w:val="24"/>
          <w:szCs w:val="24"/>
        </w:rPr>
        <w:tab/>
        <w:t>profesora uczelni;</w:t>
      </w:r>
    </w:p>
    <w:p w14:paraId="4D746669" w14:textId="77777777" w:rsidR="004E1051" w:rsidRP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3)</w:t>
      </w:r>
      <w:r w:rsidRPr="004E1051">
        <w:rPr>
          <w:rFonts w:ascii="Times New Roman" w:hAnsi="Times New Roman"/>
          <w:sz w:val="24"/>
          <w:szCs w:val="24"/>
        </w:rPr>
        <w:tab/>
        <w:t>adiunkta;</w:t>
      </w:r>
    </w:p>
    <w:p w14:paraId="7E450DA0" w14:textId="77777777" w:rsidR="004E1051"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asystenta</w:t>
      </w:r>
      <w:r w:rsidRPr="004E1051">
        <w:rPr>
          <w:rFonts w:ascii="Times New Roman" w:hAnsi="Times New Roman"/>
          <w:sz w:val="24"/>
          <w:szCs w:val="24"/>
        </w:rPr>
        <w:t xml:space="preserve">, </w:t>
      </w:r>
    </w:p>
    <w:p w14:paraId="7CDA9CBB" w14:textId="49507290" w:rsidR="004E1051" w:rsidRPr="00EB7540" w:rsidRDefault="004E1051" w:rsidP="004E1051">
      <w:pPr>
        <w:widowControl w:val="0"/>
        <w:autoSpaceDE w:val="0"/>
        <w:autoSpaceDN w:val="0"/>
        <w:adjustRightInd w:val="0"/>
        <w:spacing w:after="0" w:line="240" w:lineRule="auto"/>
        <w:ind w:left="720"/>
        <w:jc w:val="both"/>
        <w:rPr>
          <w:rFonts w:ascii="Times New Roman" w:hAnsi="Times New Roman"/>
          <w:sz w:val="24"/>
          <w:szCs w:val="24"/>
        </w:rPr>
      </w:pPr>
      <w:r w:rsidRPr="004E1051">
        <w:rPr>
          <w:rFonts w:ascii="Times New Roman" w:hAnsi="Times New Roman"/>
          <w:sz w:val="24"/>
          <w:szCs w:val="24"/>
        </w:rPr>
        <w:t>osoby, która uzyskała za granicą stopień naukowy, stopień w zakresie sztuki lub tytuł zawodowy, który nie został uznany za równoważny z odpowiednim polskim</w:t>
      </w:r>
      <w:r>
        <w:rPr>
          <w:rFonts w:ascii="Times New Roman" w:hAnsi="Times New Roman"/>
          <w:sz w:val="24"/>
          <w:szCs w:val="24"/>
        </w:rPr>
        <w:t xml:space="preserve"> </w:t>
      </w:r>
      <w:r w:rsidRPr="004E1051">
        <w:rPr>
          <w:rFonts w:ascii="Times New Roman" w:hAnsi="Times New Roman"/>
          <w:sz w:val="24"/>
          <w:szCs w:val="24"/>
        </w:rPr>
        <w:t>stopniem lub tytułem, można odstąpić od określonych wymagań w zakresie posiadania tytułu profesora,</w:t>
      </w:r>
      <w:r>
        <w:rPr>
          <w:rFonts w:ascii="Times New Roman" w:hAnsi="Times New Roman"/>
          <w:sz w:val="24"/>
          <w:szCs w:val="24"/>
        </w:rPr>
        <w:t xml:space="preserve"> </w:t>
      </w:r>
      <w:r w:rsidRPr="004E1051">
        <w:rPr>
          <w:rFonts w:ascii="Times New Roman" w:hAnsi="Times New Roman"/>
          <w:sz w:val="24"/>
          <w:szCs w:val="24"/>
        </w:rPr>
        <w:t>stopnia doktora lub tytułu zawodowego magistra, magistra inżyniera albo równorzędnego, jeżeli zatrudniana osoba</w:t>
      </w:r>
      <w:r>
        <w:rPr>
          <w:rFonts w:ascii="Times New Roman" w:hAnsi="Times New Roman"/>
          <w:sz w:val="24"/>
          <w:szCs w:val="24"/>
        </w:rPr>
        <w:t xml:space="preserve"> </w:t>
      </w:r>
      <w:r w:rsidRPr="004E1051">
        <w:rPr>
          <w:rFonts w:ascii="Times New Roman" w:hAnsi="Times New Roman"/>
          <w:sz w:val="24"/>
          <w:szCs w:val="24"/>
        </w:rPr>
        <w:t>posiada znaczące osiągnięcia naukowe, artystyczne lub dydaktyczne</w:t>
      </w:r>
      <w:r>
        <w:rPr>
          <w:rFonts w:ascii="Times New Roman" w:hAnsi="Times New Roman"/>
          <w:sz w:val="24"/>
          <w:szCs w:val="24"/>
        </w:rPr>
        <w:t>.</w:t>
      </w:r>
    </w:p>
    <w:p w14:paraId="791AD7E2"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5D8ECCB" w14:textId="197FB8D6"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0</w:t>
      </w:r>
    </w:p>
    <w:p w14:paraId="3E00EC9B" w14:textId="77777777" w:rsidR="008A34D8" w:rsidRPr="00EB7540" w:rsidRDefault="008A34D8" w:rsidP="00A63B2A">
      <w:pPr>
        <w:widowControl w:val="0"/>
        <w:numPr>
          <w:ilvl w:val="0"/>
          <w:numId w:val="16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Dla nauczycieli akademickich można także tworzyć stanowiska:</w:t>
      </w:r>
    </w:p>
    <w:p w14:paraId="4481CD60"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profesora wizytującego,</w:t>
      </w:r>
    </w:p>
    <w:p w14:paraId="42B0B843"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badacza afiliowanego,</w:t>
      </w:r>
    </w:p>
    <w:p w14:paraId="1099BAC2"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wykładowcy afiliowanego,</w:t>
      </w:r>
    </w:p>
    <w:p w14:paraId="749E64D6" w14:textId="77777777" w:rsidR="008A34D8" w:rsidRPr="00EB7540" w:rsidRDefault="008A34D8" w:rsidP="00A63B2A">
      <w:pPr>
        <w:widowControl w:val="0"/>
        <w:numPr>
          <w:ilvl w:val="0"/>
          <w:numId w:val="16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twórcy afiliowanego.</w:t>
      </w:r>
    </w:p>
    <w:p w14:paraId="7B8F6711" w14:textId="12E4891F"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stanowisku profesora wizytującego może zostać zatrudniona osoba posiadająca co najmniej stopień doktora, która w ciągu 5 lat poprzedzających zatrudnienie </w:t>
      </w:r>
      <w:r w:rsidR="003864F1">
        <w:rPr>
          <w:rFonts w:ascii="Times New Roman" w:hAnsi="Times New Roman"/>
          <w:sz w:val="24"/>
          <w:szCs w:val="24"/>
        </w:rPr>
        <w:t xml:space="preserve">                            </w:t>
      </w:r>
      <w:r w:rsidRPr="00EB7540">
        <w:rPr>
          <w:rFonts w:ascii="Times New Roman" w:hAnsi="Times New Roman"/>
          <w:sz w:val="24"/>
          <w:szCs w:val="24"/>
        </w:rPr>
        <w:t>w Akademii była zatrudniona na stanowisku nauczyciela akademickiego lub badacza na uczelni wyższej lub w instytucie badawczym w innym kraju.</w:t>
      </w:r>
    </w:p>
    <w:p w14:paraId="4771E4CC"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Zatrudnienie profesora wizytującego następuje na czas określony, obejmujący ustaloną w umowie liczbę godzin dydaktycznych.</w:t>
      </w:r>
    </w:p>
    <w:p w14:paraId="7763360E"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stanowisku badacza afiliowanego może zostać zatrudniona osoba podejmująca współpracę artystyczno-naukową z Akademią, w związku z realizacją grantu finansowanego ze środków zewnętrznych.</w:t>
      </w:r>
    </w:p>
    <w:p w14:paraId="341DB005"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Status badacza afiliowanego przed nawiązaniem stosunku pracy, na etapie ubiegania się o grant ze zobowiązaniem realizacji otrzymanego grantu w Akademii w ramach umowy o pracę. </w:t>
      </w:r>
    </w:p>
    <w:p w14:paraId="71F6903F" w14:textId="77777777" w:rsidR="008A34D8" w:rsidRPr="00EB7540" w:rsidRDefault="008A34D8" w:rsidP="00A63B2A">
      <w:pPr>
        <w:pStyle w:val="Akapitzlist"/>
        <w:widowControl w:val="0"/>
        <w:numPr>
          <w:ilvl w:val="0"/>
          <w:numId w:val="19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Status wykładowcy afiliowanego lub twórcy afiliowanego może zostać przyznany osobie posiadającej co najmniej tytuł zawodowy magistra, magistra inżyniera lub równorzędny oraz odpowiedni dorobek zawodowy lub artystyczny.</w:t>
      </w:r>
    </w:p>
    <w:p w14:paraId="3F115FB9" w14:textId="77777777" w:rsidR="00535C6E" w:rsidRPr="00EB7540" w:rsidRDefault="00535C6E" w:rsidP="008A34D8">
      <w:pPr>
        <w:widowControl w:val="0"/>
        <w:autoSpaceDE w:val="0"/>
        <w:autoSpaceDN w:val="0"/>
        <w:adjustRightInd w:val="0"/>
        <w:spacing w:after="0" w:line="240" w:lineRule="auto"/>
        <w:jc w:val="center"/>
        <w:rPr>
          <w:rFonts w:ascii="Times New Roman" w:hAnsi="Times New Roman"/>
          <w:b/>
          <w:sz w:val="24"/>
          <w:szCs w:val="24"/>
        </w:rPr>
      </w:pPr>
    </w:p>
    <w:p w14:paraId="52A7B11D"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180B9534" w14:textId="77777777" w:rsidR="00CB6101" w:rsidRDefault="00CB6101" w:rsidP="008A34D8">
      <w:pPr>
        <w:widowControl w:val="0"/>
        <w:autoSpaceDE w:val="0"/>
        <w:autoSpaceDN w:val="0"/>
        <w:adjustRightInd w:val="0"/>
        <w:spacing w:after="0" w:line="240" w:lineRule="auto"/>
        <w:jc w:val="center"/>
        <w:rPr>
          <w:rFonts w:ascii="Times New Roman" w:hAnsi="Times New Roman"/>
          <w:b/>
          <w:sz w:val="24"/>
          <w:szCs w:val="24"/>
        </w:rPr>
      </w:pPr>
    </w:p>
    <w:p w14:paraId="3894104F" w14:textId="0421998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23427D78"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Postępowanie konkursowe</w:t>
      </w:r>
    </w:p>
    <w:p w14:paraId="48D4251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0DA065B6" w14:textId="72738F05" w:rsidR="008A34D8" w:rsidRPr="00EB7540" w:rsidRDefault="00535C6E"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121</w:t>
      </w:r>
    </w:p>
    <w:p w14:paraId="5D6AB5FB" w14:textId="2FCFD07D"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Rekrutacja pracowników odbywa się zgodnie z zasadami otwartości i przejrzystości </w:t>
      </w:r>
      <w:r w:rsidR="003864F1">
        <w:rPr>
          <w:rFonts w:ascii="Times New Roman" w:hAnsi="Times New Roman"/>
          <w:sz w:val="24"/>
          <w:szCs w:val="24"/>
        </w:rPr>
        <w:t xml:space="preserve"> </w:t>
      </w:r>
      <w:r w:rsidR="006F19E9">
        <w:rPr>
          <w:rFonts w:ascii="Times New Roman" w:hAnsi="Times New Roman"/>
          <w:sz w:val="24"/>
          <w:szCs w:val="24"/>
        </w:rPr>
        <w:t xml:space="preserve">               </w:t>
      </w:r>
      <w:r w:rsidRPr="00EB7540">
        <w:rPr>
          <w:rFonts w:ascii="Times New Roman" w:hAnsi="Times New Roman"/>
          <w:sz w:val="24"/>
          <w:szCs w:val="24"/>
        </w:rPr>
        <w:t>w oparciu o kwalifikacje kandydata.</w:t>
      </w:r>
    </w:p>
    <w:p w14:paraId="61D4473B" w14:textId="77777777"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Nawiązanie z nauczycielem akademickim pierwszego stosunku pracy na czas nieokreślony lub określony dłuższy niż 3 miesiące w wymiarze przekraczającym połowę pełnego wymiaru czasu pracy następuje po przeprowadzeniu otwartego konkursu, zwanego dalej „konkursem”.</w:t>
      </w:r>
    </w:p>
    <w:p w14:paraId="27BD959A" w14:textId="77777777"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podjąć decyzję o przeprowadzeniu konkursu również w innych wypadkach niż wskazane w ust. 2.</w:t>
      </w:r>
    </w:p>
    <w:p w14:paraId="2F20EF64" w14:textId="77777777"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Nie wymaga przeprowadzenia konkursu zatrudnienie nauczyciela akademickiego:</w:t>
      </w:r>
    </w:p>
    <w:p w14:paraId="1D8C9CE2" w14:textId="77777777"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skierowanego do pracy w Akademii na podstawie umowy zawartej z zagraniczną instytucją naukową,</w:t>
      </w:r>
    </w:p>
    <w:p w14:paraId="366B3D81" w14:textId="77777777"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będącego beneficjentem przedsięwzięcia, programu lub konkursu ogłoszonego przez Narodową Agencję Wymiany Akademickiej, Narodowe Centrum Nauki lub międzynarodowego konkursu na realizację projektu badawczego,</w:t>
      </w:r>
    </w:p>
    <w:p w14:paraId="4B234891" w14:textId="4BD52DE8"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 czas realizacji projektu badawczego lub dydaktycznego finansowanego </w:t>
      </w:r>
      <w:r w:rsidR="003864F1">
        <w:rPr>
          <w:rFonts w:ascii="Times New Roman" w:hAnsi="Times New Roman"/>
          <w:sz w:val="24"/>
          <w:szCs w:val="24"/>
        </w:rPr>
        <w:t xml:space="preserve">                     </w:t>
      </w:r>
      <w:r w:rsidRPr="00EB7540">
        <w:rPr>
          <w:rFonts w:ascii="Times New Roman" w:hAnsi="Times New Roman"/>
          <w:sz w:val="24"/>
          <w:szCs w:val="24"/>
        </w:rPr>
        <w:t>z budżetu Unii Europejskiej lub przez inny podmiot przyznający grant,</w:t>
      </w:r>
    </w:p>
    <w:p w14:paraId="23A3C030" w14:textId="77777777" w:rsidR="008A34D8" w:rsidRPr="00EB7540" w:rsidRDefault="008A34D8" w:rsidP="00A63B2A">
      <w:pPr>
        <w:widowControl w:val="0"/>
        <w:numPr>
          <w:ilvl w:val="0"/>
          <w:numId w:val="17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będącego profesorem wizytującym, badaczem, wykładowcą albo twórcą afiliowanym.</w:t>
      </w:r>
    </w:p>
    <w:p w14:paraId="5C10BF49" w14:textId="3A9B7FBC" w:rsidR="008A34D8" w:rsidRPr="00EB7540" w:rsidRDefault="008A34D8" w:rsidP="00A63B2A">
      <w:pPr>
        <w:pStyle w:val="Akapitzlist"/>
        <w:widowControl w:val="0"/>
        <w:numPr>
          <w:ilvl w:val="0"/>
          <w:numId w:val="17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Zatrudnienie nauczycieli akademickich, o których mowa w ust. 4 lit. b) i c), następuje pod warunkiem rozliczania kosztów pośrednich projektu badawczego lub dydaktycznego w Akademii.</w:t>
      </w:r>
    </w:p>
    <w:p w14:paraId="09874929"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260E641E" w14:textId="53E2ADC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2</w:t>
      </w:r>
    </w:p>
    <w:p w14:paraId="11238B8C" w14:textId="6415F299" w:rsidR="008A34D8" w:rsidRPr="002C41D8" w:rsidRDefault="008A34D8" w:rsidP="00A63B2A">
      <w:pPr>
        <w:widowControl w:val="0"/>
        <w:numPr>
          <w:ilvl w:val="0"/>
          <w:numId w:val="92"/>
        </w:numPr>
        <w:autoSpaceDE w:val="0"/>
        <w:autoSpaceDN w:val="0"/>
        <w:adjustRightInd w:val="0"/>
        <w:spacing w:after="0" w:line="240" w:lineRule="auto"/>
        <w:ind w:left="567"/>
        <w:jc w:val="both"/>
        <w:rPr>
          <w:rFonts w:ascii="Times New Roman" w:hAnsi="Times New Roman"/>
          <w:color w:val="5B9BD5" w:themeColor="accent1"/>
          <w:sz w:val="24"/>
          <w:szCs w:val="24"/>
        </w:rPr>
      </w:pPr>
      <w:r w:rsidRPr="00EB7540">
        <w:rPr>
          <w:rFonts w:ascii="Times New Roman" w:hAnsi="Times New Roman"/>
          <w:sz w:val="24"/>
          <w:szCs w:val="24"/>
        </w:rPr>
        <w:t>Konkurs na stanowisko nauczyciela akademickiego ogłasza rektor na wniosek dziekana lub kierownika innej jednostki</w:t>
      </w:r>
      <w:r w:rsidR="009C5DE3">
        <w:rPr>
          <w:rFonts w:ascii="Times New Roman" w:hAnsi="Times New Roman"/>
          <w:sz w:val="24"/>
          <w:szCs w:val="24"/>
        </w:rPr>
        <w:t xml:space="preserve"> </w:t>
      </w:r>
      <w:r w:rsidRPr="002C41D8">
        <w:rPr>
          <w:rFonts w:ascii="Times New Roman" w:hAnsi="Times New Roman"/>
          <w:sz w:val="24"/>
          <w:szCs w:val="24"/>
        </w:rPr>
        <w:t>organizacyjnej</w:t>
      </w:r>
      <w:r w:rsidRPr="002C41D8">
        <w:rPr>
          <w:rFonts w:ascii="Times New Roman" w:hAnsi="Times New Roman"/>
          <w:color w:val="5B9BD5" w:themeColor="accent1"/>
          <w:sz w:val="24"/>
          <w:szCs w:val="24"/>
        </w:rPr>
        <w:t xml:space="preserve"> </w:t>
      </w:r>
      <w:r w:rsidR="002C41D8" w:rsidRPr="007F6A86">
        <w:rPr>
          <w:rFonts w:ascii="Times New Roman" w:hAnsi="Times New Roman"/>
          <w:sz w:val="24"/>
          <w:szCs w:val="24"/>
        </w:rPr>
        <w:t>lub własnej inicjatywy.</w:t>
      </w:r>
      <w:r w:rsidR="002C41D8" w:rsidRPr="007F6A86">
        <w:rPr>
          <w:rFonts w:ascii="Times New Roman" w:hAnsi="Times New Roman"/>
          <w:strike/>
          <w:sz w:val="24"/>
          <w:szCs w:val="24"/>
        </w:rPr>
        <w:t xml:space="preserve"> </w:t>
      </w:r>
    </w:p>
    <w:p w14:paraId="1BAD39A0" w14:textId="70331158" w:rsidR="008A34D8" w:rsidRPr="00EB7540" w:rsidRDefault="008A34D8" w:rsidP="00A63B2A">
      <w:pPr>
        <w:widowControl w:val="0"/>
        <w:numPr>
          <w:ilvl w:val="0"/>
          <w:numId w:val="92"/>
        </w:numPr>
        <w:autoSpaceDE w:val="0"/>
        <w:autoSpaceDN w:val="0"/>
        <w:adjustRightInd w:val="0"/>
        <w:spacing w:after="0" w:line="240" w:lineRule="auto"/>
        <w:ind w:left="567"/>
        <w:jc w:val="both"/>
        <w:rPr>
          <w:rFonts w:ascii="Times New Roman" w:hAnsi="Times New Roman"/>
          <w:sz w:val="24"/>
          <w:szCs w:val="24"/>
        </w:rPr>
      </w:pPr>
      <w:r w:rsidRPr="00EB7540">
        <w:rPr>
          <w:rFonts w:ascii="Times New Roman" w:hAnsi="Times New Roman"/>
          <w:sz w:val="24"/>
          <w:szCs w:val="24"/>
        </w:rPr>
        <w:t xml:space="preserve">Wniosek zawiera określenie stanowiska, na które ma być przeprowadzony konkurs, oraz </w:t>
      </w:r>
      <w:r w:rsidRPr="00EB7540">
        <w:rPr>
          <w:rFonts w:ascii="Times New Roman" w:hAnsi="Times New Roman"/>
          <w:sz w:val="24"/>
          <w:szCs w:val="24"/>
        </w:rPr>
        <w:lastRenderedPageBreak/>
        <w:t xml:space="preserve">proponowane wymagania kwalifikacyjne i warunki zatrudnienia wraz </w:t>
      </w:r>
      <w:r w:rsidR="003864F1">
        <w:rPr>
          <w:rFonts w:ascii="Times New Roman" w:hAnsi="Times New Roman"/>
          <w:sz w:val="24"/>
          <w:szCs w:val="24"/>
        </w:rPr>
        <w:t xml:space="preserve"> </w:t>
      </w:r>
      <w:r w:rsidRPr="00EB7540">
        <w:rPr>
          <w:rFonts w:ascii="Times New Roman" w:hAnsi="Times New Roman"/>
          <w:sz w:val="24"/>
          <w:szCs w:val="24"/>
        </w:rPr>
        <w:t>z uzasadnieniem.</w:t>
      </w:r>
    </w:p>
    <w:p w14:paraId="5F8878B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18B7978" w14:textId="3A31826F"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3</w:t>
      </w:r>
    </w:p>
    <w:p w14:paraId="2EBFAF89" w14:textId="54D07B78" w:rsidR="008A34D8" w:rsidRPr="001C426E" w:rsidRDefault="008A34D8" w:rsidP="00A63B2A">
      <w:pPr>
        <w:widowControl w:val="0"/>
        <w:numPr>
          <w:ilvl w:val="0"/>
          <w:numId w:val="93"/>
        </w:numPr>
        <w:autoSpaceDE w:val="0"/>
        <w:autoSpaceDN w:val="0"/>
        <w:adjustRightInd w:val="0"/>
        <w:spacing w:after="0" w:line="240" w:lineRule="auto"/>
        <w:ind w:left="567"/>
        <w:jc w:val="both"/>
        <w:rPr>
          <w:rFonts w:ascii="Times New Roman" w:hAnsi="Times New Roman"/>
          <w:sz w:val="24"/>
          <w:szCs w:val="24"/>
        </w:rPr>
      </w:pPr>
      <w:r w:rsidRPr="00EB7540">
        <w:rPr>
          <w:rFonts w:ascii="Times New Roman" w:hAnsi="Times New Roman"/>
          <w:sz w:val="24"/>
          <w:szCs w:val="24"/>
        </w:rPr>
        <w:t xml:space="preserve">Konkurs przeprowadza i rozstrzyga komisja </w:t>
      </w:r>
      <w:r w:rsidR="00F73F9B">
        <w:rPr>
          <w:rFonts w:ascii="Times New Roman" w:hAnsi="Times New Roman"/>
          <w:sz w:val="24"/>
          <w:szCs w:val="24"/>
        </w:rPr>
        <w:t xml:space="preserve">powoływana przez rektora, </w:t>
      </w:r>
      <w:r w:rsidR="00F73F9B" w:rsidRPr="001C426E">
        <w:rPr>
          <w:rFonts w:ascii="Times New Roman" w:hAnsi="Times New Roman"/>
          <w:sz w:val="24"/>
          <w:szCs w:val="24"/>
        </w:rPr>
        <w:t>w skład które</w:t>
      </w:r>
      <w:r w:rsidR="00D67A4E" w:rsidRPr="001C426E">
        <w:rPr>
          <w:rFonts w:ascii="Times New Roman" w:hAnsi="Times New Roman"/>
          <w:sz w:val="24"/>
          <w:szCs w:val="24"/>
        </w:rPr>
        <w:t xml:space="preserve">j wchodzą pracownicy wydziału, </w:t>
      </w:r>
      <w:r w:rsidR="00F73F9B" w:rsidRPr="001C426E">
        <w:rPr>
          <w:rFonts w:ascii="Times New Roman" w:hAnsi="Times New Roman"/>
          <w:sz w:val="24"/>
          <w:szCs w:val="24"/>
        </w:rPr>
        <w:t xml:space="preserve">kierunku </w:t>
      </w:r>
      <w:r w:rsidR="00D67A4E" w:rsidRPr="001C426E">
        <w:rPr>
          <w:rFonts w:ascii="Times New Roman" w:hAnsi="Times New Roman"/>
          <w:sz w:val="24"/>
          <w:szCs w:val="24"/>
        </w:rPr>
        <w:t xml:space="preserve">i katedry, w tym </w:t>
      </w:r>
      <w:r w:rsidR="00EC47D1" w:rsidRPr="001C426E">
        <w:rPr>
          <w:rFonts w:ascii="Times New Roman" w:hAnsi="Times New Roman"/>
          <w:sz w:val="24"/>
          <w:szCs w:val="24"/>
        </w:rPr>
        <w:t>d</w:t>
      </w:r>
      <w:r w:rsidR="000D5208" w:rsidRPr="001C426E">
        <w:rPr>
          <w:rFonts w:ascii="Times New Roman" w:hAnsi="Times New Roman"/>
          <w:sz w:val="24"/>
          <w:szCs w:val="24"/>
        </w:rPr>
        <w:t xml:space="preserve">ziekan , </w:t>
      </w:r>
      <w:r w:rsidR="00EC47D1" w:rsidRPr="001C426E">
        <w:rPr>
          <w:rFonts w:ascii="Times New Roman" w:hAnsi="Times New Roman"/>
          <w:sz w:val="24"/>
          <w:szCs w:val="24"/>
        </w:rPr>
        <w:t>prodziekan ds. kierunku i k</w:t>
      </w:r>
      <w:r w:rsidR="00D67A4E" w:rsidRPr="001C426E">
        <w:rPr>
          <w:rFonts w:ascii="Times New Roman" w:hAnsi="Times New Roman"/>
          <w:sz w:val="24"/>
          <w:szCs w:val="24"/>
        </w:rPr>
        <w:t>ierownik katedry</w:t>
      </w:r>
      <w:r w:rsidR="009F03DE" w:rsidRPr="001C426E">
        <w:rPr>
          <w:rFonts w:ascii="Times New Roman" w:hAnsi="Times New Roman"/>
          <w:sz w:val="24"/>
          <w:szCs w:val="24"/>
        </w:rPr>
        <w:t xml:space="preserve">, </w:t>
      </w:r>
      <w:r w:rsidR="00D67A4E" w:rsidRPr="001C426E">
        <w:rPr>
          <w:rFonts w:ascii="Times New Roman" w:hAnsi="Times New Roman"/>
          <w:sz w:val="24"/>
          <w:szCs w:val="24"/>
        </w:rPr>
        <w:t xml:space="preserve"> w której </w:t>
      </w:r>
      <w:r w:rsidR="00F73F9B" w:rsidRPr="001C426E">
        <w:rPr>
          <w:rFonts w:ascii="Times New Roman" w:hAnsi="Times New Roman"/>
          <w:sz w:val="24"/>
          <w:szCs w:val="24"/>
        </w:rPr>
        <w:t xml:space="preserve"> ma być zatrudniony nauczyciel akademicki lub odpowiednio </w:t>
      </w:r>
      <w:r w:rsidR="008A6B93" w:rsidRPr="001C426E">
        <w:rPr>
          <w:rFonts w:ascii="Times New Roman" w:hAnsi="Times New Roman"/>
          <w:sz w:val="24"/>
          <w:szCs w:val="24"/>
        </w:rPr>
        <w:t>pracownicy innej jednostki organizacyjnej i jej k</w:t>
      </w:r>
      <w:r w:rsidR="000D5208" w:rsidRPr="001C426E">
        <w:rPr>
          <w:rFonts w:ascii="Times New Roman" w:hAnsi="Times New Roman"/>
          <w:sz w:val="24"/>
          <w:szCs w:val="24"/>
        </w:rPr>
        <w:t>ierownik</w:t>
      </w:r>
      <w:r w:rsidR="00070B6D" w:rsidRPr="001C426E">
        <w:rPr>
          <w:rFonts w:ascii="Times New Roman" w:hAnsi="Times New Roman"/>
          <w:sz w:val="24"/>
          <w:szCs w:val="24"/>
        </w:rPr>
        <w:t>, w której</w:t>
      </w:r>
      <w:r w:rsidR="00F73F9B" w:rsidRPr="001C426E">
        <w:rPr>
          <w:rFonts w:ascii="Times New Roman" w:hAnsi="Times New Roman"/>
          <w:sz w:val="24"/>
          <w:szCs w:val="24"/>
        </w:rPr>
        <w:t xml:space="preserve"> ma być zatrudniony nauczyciel akademicki. Przewodniczącym komisji jest </w:t>
      </w:r>
      <w:r w:rsidR="00EC47D1" w:rsidRPr="001C426E">
        <w:rPr>
          <w:rFonts w:ascii="Times New Roman" w:hAnsi="Times New Roman"/>
          <w:sz w:val="24"/>
          <w:szCs w:val="24"/>
        </w:rPr>
        <w:t>d</w:t>
      </w:r>
      <w:r w:rsidR="002115A8" w:rsidRPr="001C426E">
        <w:rPr>
          <w:rFonts w:ascii="Times New Roman" w:hAnsi="Times New Roman"/>
          <w:sz w:val="24"/>
          <w:szCs w:val="24"/>
        </w:rPr>
        <w:t xml:space="preserve">ziekan lub </w:t>
      </w:r>
      <w:r w:rsidR="00F73F9B" w:rsidRPr="001C426E">
        <w:rPr>
          <w:rFonts w:ascii="Times New Roman" w:hAnsi="Times New Roman"/>
          <w:sz w:val="24"/>
          <w:szCs w:val="24"/>
        </w:rPr>
        <w:t xml:space="preserve">kierownik </w:t>
      </w:r>
      <w:r w:rsidR="002115A8" w:rsidRPr="001C426E">
        <w:rPr>
          <w:rFonts w:ascii="Times New Roman" w:hAnsi="Times New Roman"/>
          <w:sz w:val="24"/>
          <w:szCs w:val="24"/>
        </w:rPr>
        <w:t xml:space="preserve">innej </w:t>
      </w:r>
      <w:r w:rsidR="00F73F9B" w:rsidRPr="001C426E">
        <w:rPr>
          <w:rFonts w:ascii="Times New Roman" w:hAnsi="Times New Roman"/>
          <w:sz w:val="24"/>
          <w:szCs w:val="24"/>
        </w:rPr>
        <w:t>jednostki</w:t>
      </w:r>
      <w:r w:rsidR="002115A8" w:rsidRPr="001C426E">
        <w:rPr>
          <w:rFonts w:ascii="Times New Roman" w:hAnsi="Times New Roman"/>
          <w:sz w:val="24"/>
          <w:szCs w:val="24"/>
        </w:rPr>
        <w:t xml:space="preserve"> organizacyjnej</w:t>
      </w:r>
      <w:r w:rsidR="00F73F9B" w:rsidRPr="001C426E">
        <w:rPr>
          <w:rFonts w:ascii="Times New Roman" w:hAnsi="Times New Roman"/>
          <w:sz w:val="24"/>
          <w:szCs w:val="24"/>
        </w:rPr>
        <w:t xml:space="preserve">. </w:t>
      </w:r>
      <w:r w:rsidR="00EB5C8A" w:rsidRPr="001C426E">
        <w:rPr>
          <w:rFonts w:ascii="Times New Roman" w:hAnsi="Times New Roman"/>
          <w:sz w:val="24"/>
          <w:szCs w:val="24"/>
        </w:rPr>
        <w:t>Pozostałych członków</w:t>
      </w:r>
      <w:r w:rsidR="009F03DE" w:rsidRPr="001C426E">
        <w:rPr>
          <w:rFonts w:ascii="Times New Roman" w:hAnsi="Times New Roman"/>
          <w:sz w:val="24"/>
          <w:szCs w:val="24"/>
        </w:rPr>
        <w:t>,</w:t>
      </w:r>
      <w:r w:rsidR="00EB5C8A" w:rsidRPr="001C426E">
        <w:rPr>
          <w:rFonts w:ascii="Times New Roman" w:hAnsi="Times New Roman"/>
          <w:sz w:val="24"/>
          <w:szCs w:val="24"/>
        </w:rPr>
        <w:t xml:space="preserve"> </w:t>
      </w:r>
      <w:r w:rsidR="009F03DE" w:rsidRPr="001C426E">
        <w:rPr>
          <w:rFonts w:ascii="Times New Roman" w:hAnsi="Times New Roman"/>
          <w:sz w:val="24"/>
          <w:szCs w:val="24"/>
        </w:rPr>
        <w:t xml:space="preserve">prócz wcześniej wymienionych, </w:t>
      </w:r>
      <w:r w:rsidR="00EB5C8A" w:rsidRPr="001C426E">
        <w:rPr>
          <w:rFonts w:ascii="Times New Roman" w:hAnsi="Times New Roman"/>
          <w:sz w:val="24"/>
          <w:szCs w:val="24"/>
        </w:rPr>
        <w:t xml:space="preserve">wskazuje </w:t>
      </w:r>
      <w:r w:rsidR="00EC47D1" w:rsidRPr="001C426E">
        <w:rPr>
          <w:rFonts w:ascii="Times New Roman" w:hAnsi="Times New Roman"/>
          <w:sz w:val="24"/>
          <w:szCs w:val="24"/>
        </w:rPr>
        <w:t>d</w:t>
      </w:r>
      <w:r w:rsidR="002115A8" w:rsidRPr="001C426E">
        <w:rPr>
          <w:rFonts w:ascii="Times New Roman" w:hAnsi="Times New Roman"/>
          <w:sz w:val="24"/>
          <w:szCs w:val="24"/>
        </w:rPr>
        <w:t xml:space="preserve">ziekan lub </w:t>
      </w:r>
      <w:r w:rsidR="00EB5C8A" w:rsidRPr="001C426E">
        <w:rPr>
          <w:rFonts w:ascii="Times New Roman" w:hAnsi="Times New Roman"/>
          <w:sz w:val="24"/>
          <w:szCs w:val="24"/>
        </w:rPr>
        <w:t xml:space="preserve">kierownik </w:t>
      </w:r>
      <w:r w:rsidR="002115A8" w:rsidRPr="001C426E">
        <w:rPr>
          <w:rFonts w:ascii="Times New Roman" w:hAnsi="Times New Roman"/>
          <w:sz w:val="24"/>
          <w:szCs w:val="24"/>
        </w:rPr>
        <w:t>innej</w:t>
      </w:r>
      <w:r w:rsidR="00D67A4E" w:rsidRPr="001C426E">
        <w:rPr>
          <w:rFonts w:ascii="Times New Roman" w:hAnsi="Times New Roman"/>
          <w:sz w:val="24"/>
          <w:szCs w:val="24"/>
        </w:rPr>
        <w:t xml:space="preserve"> </w:t>
      </w:r>
      <w:r w:rsidR="00EB5C8A" w:rsidRPr="001C426E">
        <w:rPr>
          <w:rFonts w:ascii="Times New Roman" w:hAnsi="Times New Roman"/>
          <w:sz w:val="24"/>
          <w:szCs w:val="24"/>
        </w:rPr>
        <w:t>jednostki</w:t>
      </w:r>
      <w:r w:rsidR="002115A8" w:rsidRPr="001C426E">
        <w:rPr>
          <w:rFonts w:ascii="Times New Roman" w:hAnsi="Times New Roman"/>
          <w:sz w:val="24"/>
          <w:szCs w:val="24"/>
        </w:rPr>
        <w:t xml:space="preserve"> organizacyjnej</w:t>
      </w:r>
      <w:r w:rsidR="00EB5C8A" w:rsidRPr="001C426E">
        <w:rPr>
          <w:rFonts w:ascii="Times New Roman" w:hAnsi="Times New Roman"/>
          <w:sz w:val="24"/>
          <w:szCs w:val="24"/>
        </w:rPr>
        <w:t xml:space="preserve">. </w:t>
      </w:r>
      <w:r w:rsidR="00F73F9B" w:rsidRPr="001C426E">
        <w:rPr>
          <w:rFonts w:ascii="Times New Roman" w:hAnsi="Times New Roman"/>
          <w:sz w:val="24"/>
          <w:szCs w:val="24"/>
        </w:rPr>
        <w:t xml:space="preserve">Komisja </w:t>
      </w:r>
      <w:r w:rsidR="00EB5C8A" w:rsidRPr="001C426E">
        <w:rPr>
          <w:rFonts w:ascii="Times New Roman" w:hAnsi="Times New Roman"/>
          <w:sz w:val="24"/>
          <w:szCs w:val="24"/>
        </w:rPr>
        <w:t xml:space="preserve">liczy </w:t>
      </w:r>
      <w:r w:rsidR="00F73F9B" w:rsidRPr="001C426E">
        <w:rPr>
          <w:rFonts w:ascii="Times New Roman" w:hAnsi="Times New Roman"/>
          <w:sz w:val="24"/>
          <w:szCs w:val="24"/>
        </w:rPr>
        <w:t xml:space="preserve">od 5 do 7 osób. </w:t>
      </w:r>
      <w:r w:rsidR="009F03DE" w:rsidRPr="001C426E">
        <w:rPr>
          <w:rFonts w:ascii="Times New Roman" w:hAnsi="Times New Roman"/>
          <w:sz w:val="24"/>
          <w:szCs w:val="24"/>
        </w:rPr>
        <w:t xml:space="preserve">W komisji co najmniej, odpowiednio 3 lub 4 osoby, powinny posiadać </w:t>
      </w:r>
      <w:r w:rsidR="0039148D" w:rsidRPr="001C426E">
        <w:rPr>
          <w:rFonts w:ascii="Times New Roman" w:hAnsi="Times New Roman"/>
          <w:sz w:val="24"/>
          <w:szCs w:val="24"/>
        </w:rPr>
        <w:t xml:space="preserve">tytuł profesora </w:t>
      </w:r>
      <w:r w:rsidR="009F03DE" w:rsidRPr="001C426E">
        <w:rPr>
          <w:rFonts w:ascii="Times New Roman" w:hAnsi="Times New Roman"/>
          <w:sz w:val="24"/>
          <w:szCs w:val="24"/>
        </w:rPr>
        <w:t xml:space="preserve">lub </w:t>
      </w:r>
      <w:r w:rsidR="0039148D" w:rsidRPr="001C426E">
        <w:rPr>
          <w:rFonts w:ascii="Times New Roman" w:hAnsi="Times New Roman"/>
          <w:sz w:val="24"/>
          <w:szCs w:val="24"/>
        </w:rPr>
        <w:t>stopień doktora</w:t>
      </w:r>
      <w:r w:rsidR="001E06E9">
        <w:rPr>
          <w:rFonts w:ascii="Times New Roman" w:hAnsi="Times New Roman"/>
          <w:sz w:val="24"/>
          <w:szCs w:val="24"/>
        </w:rPr>
        <w:t xml:space="preserve"> habilitowanego</w:t>
      </w:r>
      <w:r w:rsidR="009F03DE" w:rsidRPr="001C426E">
        <w:rPr>
          <w:rFonts w:ascii="Times New Roman" w:hAnsi="Times New Roman"/>
          <w:sz w:val="24"/>
          <w:szCs w:val="24"/>
        </w:rPr>
        <w:t xml:space="preserve">. </w:t>
      </w:r>
    </w:p>
    <w:p w14:paraId="0ABDE46D" w14:textId="77777777"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Członkowie komisji kierują się zasadami bezstronności i etyki.</w:t>
      </w:r>
    </w:p>
    <w:p w14:paraId="31F0F247" w14:textId="77777777"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Członkiem komisji nie może być osoba, w stosunku do której zachodzą wątpliwości co do jej bezstronności. Jeżeli taka sytuacja ma miejsce, przewodniczący komisji podejmuje decyzję o wyłączeniu danego członka komisji.</w:t>
      </w:r>
    </w:p>
    <w:p w14:paraId="038B6EFB" w14:textId="77777777"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Członek komisji ma obowiązek niezwłocznie poinformować pozostałych członków komisji o wszelkich okolicznościach mogących mieć wpływ na jego bezstronność lub obiektywizm. Zatajenie takich okoliczności stanowi naruszenie podstawowych obowiązków pracownika Akademii.</w:t>
      </w:r>
    </w:p>
    <w:p w14:paraId="172D36DA" w14:textId="0BC19991" w:rsidR="008A34D8" w:rsidRPr="00EB7540" w:rsidRDefault="008A34D8" w:rsidP="00A63B2A">
      <w:pPr>
        <w:widowControl w:val="0"/>
        <w:numPr>
          <w:ilvl w:val="0"/>
          <w:numId w:val="93"/>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Członkowie komisji mają obowiązek zachowania poufności informacji, które uzyskali </w:t>
      </w:r>
      <w:r w:rsidR="003864F1">
        <w:rPr>
          <w:rFonts w:ascii="Times New Roman" w:hAnsi="Times New Roman"/>
          <w:sz w:val="24"/>
          <w:szCs w:val="24"/>
        </w:rPr>
        <w:t xml:space="preserve">               </w:t>
      </w:r>
      <w:r w:rsidRPr="00EB7540">
        <w:rPr>
          <w:rFonts w:ascii="Times New Roman" w:hAnsi="Times New Roman"/>
          <w:sz w:val="24"/>
          <w:szCs w:val="24"/>
        </w:rPr>
        <w:t>w postępowaniu konkursowym. Obowiązek ten nie dotyczy ujawnienia rektorowi  nieprawidłowości dostrzeżonych w postępowaniu konkursowym.</w:t>
      </w:r>
    </w:p>
    <w:p w14:paraId="3C9E0E5B"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69985A3" w14:textId="32AC4F95"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4</w:t>
      </w:r>
    </w:p>
    <w:p w14:paraId="1AA88A1F" w14:textId="33E49F00" w:rsidR="008A34D8" w:rsidRPr="00EB7540" w:rsidRDefault="00365337"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1C426E">
        <w:rPr>
          <w:rFonts w:ascii="Times New Roman" w:hAnsi="Times New Roman"/>
          <w:sz w:val="24"/>
          <w:szCs w:val="24"/>
        </w:rPr>
        <w:t>Dziekan lub k</w:t>
      </w:r>
      <w:r w:rsidR="000E0B5B" w:rsidRPr="001C426E">
        <w:rPr>
          <w:rFonts w:ascii="Times New Roman" w:hAnsi="Times New Roman"/>
          <w:sz w:val="24"/>
          <w:szCs w:val="24"/>
        </w:rPr>
        <w:t xml:space="preserve">ierownik </w:t>
      </w:r>
      <w:r w:rsidRPr="001C426E">
        <w:rPr>
          <w:rFonts w:ascii="Times New Roman" w:hAnsi="Times New Roman"/>
          <w:sz w:val="24"/>
          <w:szCs w:val="24"/>
        </w:rPr>
        <w:t xml:space="preserve">innej </w:t>
      </w:r>
      <w:r w:rsidR="000E0B5B" w:rsidRPr="001C426E">
        <w:rPr>
          <w:rFonts w:ascii="Times New Roman" w:hAnsi="Times New Roman"/>
          <w:sz w:val="24"/>
          <w:szCs w:val="24"/>
        </w:rPr>
        <w:t xml:space="preserve">jednostki </w:t>
      </w:r>
      <w:r w:rsidRPr="001C426E">
        <w:rPr>
          <w:rFonts w:ascii="Times New Roman" w:hAnsi="Times New Roman"/>
          <w:sz w:val="24"/>
          <w:szCs w:val="24"/>
        </w:rPr>
        <w:t xml:space="preserve">organizacyjnej </w:t>
      </w:r>
      <w:r w:rsidR="008A34D8" w:rsidRPr="00EB7540">
        <w:rPr>
          <w:rFonts w:ascii="Times New Roman" w:hAnsi="Times New Roman"/>
          <w:sz w:val="24"/>
          <w:szCs w:val="24"/>
        </w:rPr>
        <w:t xml:space="preserve">ustala szczegółowe warunki </w:t>
      </w:r>
      <w:r w:rsidR="006F19E9">
        <w:rPr>
          <w:rFonts w:ascii="Times New Roman" w:hAnsi="Times New Roman"/>
          <w:sz w:val="24"/>
          <w:szCs w:val="24"/>
        </w:rPr>
        <w:t xml:space="preserve">                           </w:t>
      </w:r>
      <w:r w:rsidR="008A34D8" w:rsidRPr="00EB7540">
        <w:rPr>
          <w:rFonts w:ascii="Times New Roman" w:hAnsi="Times New Roman"/>
          <w:sz w:val="24"/>
          <w:szCs w:val="24"/>
        </w:rPr>
        <w:t>i ogłoszenie o konkursie zgodnie z wymogami ustawy.</w:t>
      </w:r>
      <w:r w:rsidR="004A6B87" w:rsidRPr="00EB7540">
        <w:rPr>
          <w:rFonts w:ascii="Times New Roman" w:hAnsi="Times New Roman"/>
          <w:sz w:val="24"/>
          <w:szCs w:val="24"/>
        </w:rPr>
        <w:t xml:space="preserve"> Rektor ogłasza konkurs. </w:t>
      </w:r>
    </w:p>
    <w:p w14:paraId="4EC77AD0" w14:textId="77777777" w:rsidR="008A34D8" w:rsidRPr="00EB7540" w:rsidRDefault="008A34D8"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Ogłoszenie o konkursie określa:</w:t>
      </w:r>
    </w:p>
    <w:p w14:paraId="55BF5634"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nazwę jednostki, w której zatrudniony ma być nauczyciel akademicki,</w:t>
      </w:r>
    </w:p>
    <w:p w14:paraId="285ADE29"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stanowisko, na które przeprowadzany jest konkurs,</w:t>
      </w:r>
    </w:p>
    <w:p w14:paraId="4109997F" w14:textId="1D2D0FAB"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wymagania związane ze stanowiskiem ze wskazaniem wymagań niezbędnych</w:t>
      </w:r>
      <w:r w:rsidR="003864F1">
        <w:rPr>
          <w:rFonts w:ascii="Times New Roman" w:hAnsi="Times New Roman"/>
          <w:sz w:val="24"/>
          <w:szCs w:val="24"/>
        </w:rPr>
        <w:t xml:space="preserve">                         </w:t>
      </w:r>
      <w:r w:rsidRPr="00EB7540">
        <w:rPr>
          <w:rFonts w:ascii="Times New Roman" w:hAnsi="Times New Roman"/>
          <w:sz w:val="24"/>
          <w:szCs w:val="24"/>
        </w:rPr>
        <w:t xml:space="preserve"> i dodatkowych, w tym określenie ewentualnego wymogu dotyczącego wskazania Akademii jako podstawowego miejsca pracy,</w:t>
      </w:r>
    </w:p>
    <w:p w14:paraId="2852655F"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warunki zatrudnienia, w tym okres zatrudnienia na danym stanowisku,</w:t>
      </w:r>
    </w:p>
    <w:p w14:paraId="7C07A4E1"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wymagane dokumenty oraz termin i tryb ich składania,</w:t>
      </w:r>
    </w:p>
    <w:p w14:paraId="4C4D54DB" w14:textId="77777777" w:rsidR="008A34D8" w:rsidRPr="00EB7540" w:rsidRDefault="008A34D8" w:rsidP="00A63B2A">
      <w:pPr>
        <w:widowControl w:val="0"/>
        <w:numPr>
          <w:ilvl w:val="0"/>
          <w:numId w:val="17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termin rozstrzygnięcia konkursu i ogłoszenia jego wyników.</w:t>
      </w:r>
    </w:p>
    <w:p w14:paraId="4DBD3EFB" w14:textId="3E4AD5C5" w:rsidR="008A34D8" w:rsidRPr="00EB7540" w:rsidRDefault="008A34D8"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Termin składania dokumentów nie może być krótszy niż </w:t>
      </w:r>
      <w:r w:rsidR="00C60DB2">
        <w:rPr>
          <w:rFonts w:ascii="Times New Roman" w:hAnsi="Times New Roman"/>
          <w:sz w:val="24"/>
          <w:szCs w:val="24"/>
        </w:rPr>
        <w:t>30</w:t>
      </w:r>
      <w:r w:rsidRPr="00EB7540">
        <w:rPr>
          <w:rFonts w:ascii="Times New Roman" w:hAnsi="Times New Roman"/>
          <w:sz w:val="24"/>
          <w:szCs w:val="24"/>
        </w:rPr>
        <w:t xml:space="preserve"> dni od dnia ogłoszenia konkursu.</w:t>
      </w:r>
    </w:p>
    <w:p w14:paraId="702612D3" w14:textId="64BECB3E" w:rsidR="008A34D8" w:rsidRPr="00EB7540" w:rsidRDefault="008A34D8" w:rsidP="00A63B2A">
      <w:pPr>
        <w:widowControl w:val="0"/>
        <w:numPr>
          <w:ilvl w:val="0"/>
          <w:numId w:val="9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Datą ogłoszenia konkursu jest data podania do publicznej wiadomości ogłoszenia </w:t>
      </w:r>
      <w:r w:rsidR="003864F1">
        <w:rPr>
          <w:rFonts w:ascii="Times New Roman" w:hAnsi="Times New Roman"/>
          <w:sz w:val="24"/>
          <w:szCs w:val="24"/>
        </w:rPr>
        <w:t xml:space="preserve">                       </w:t>
      </w:r>
      <w:r w:rsidRPr="00EB7540">
        <w:rPr>
          <w:rFonts w:ascii="Times New Roman" w:hAnsi="Times New Roman"/>
          <w:sz w:val="24"/>
          <w:szCs w:val="24"/>
        </w:rPr>
        <w:t>o konkursie.</w:t>
      </w:r>
    </w:p>
    <w:p w14:paraId="2EFA02D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68A94449" w14:textId="77777777" w:rsidR="0052770F" w:rsidRDefault="0052770F" w:rsidP="008A34D8">
      <w:pPr>
        <w:widowControl w:val="0"/>
        <w:autoSpaceDE w:val="0"/>
        <w:autoSpaceDN w:val="0"/>
        <w:adjustRightInd w:val="0"/>
        <w:spacing w:after="0" w:line="240" w:lineRule="auto"/>
        <w:jc w:val="center"/>
        <w:rPr>
          <w:rFonts w:ascii="Times New Roman" w:hAnsi="Times New Roman"/>
          <w:sz w:val="24"/>
          <w:szCs w:val="24"/>
        </w:rPr>
      </w:pPr>
    </w:p>
    <w:p w14:paraId="484BE7AB" w14:textId="213E708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5</w:t>
      </w:r>
    </w:p>
    <w:p w14:paraId="230364BD" w14:textId="0687E53D"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Konkurs składa się z dwóch etapów – formalnej oceny złożonej dokumentacji</w:t>
      </w:r>
      <w:r w:rsidR="003864F1">
        <w:rPr>
          <w:rFonts w:ascii="Times New Roman" w:hAnsi="Times New Roman"/>
          <w:sz w:val="24"/>
          <w:szCs w:val="24"/>
        </w:rPr>
        <w:t xml:space="preserve">                                 </w:t>
      </w:r>
      <w:r w:rsidRPr="00EB7540">
        <w:rPr>
          <w:rFonts w:ascii="Times New Roman" w:hAnsi="Times New Roman"/>
          <w:sz w:val="24"/>
          <w:szCs w:val="24"/>
        </w:rPr>
        <w:t xml:space="preserve"> i merytorycznego rozstrzygnięcia konkursu.</w:t>
      </w:r>
    </w:p>
    <w:p w14:paraId="543C636D" w14:textId="77777777"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Podczas drugiego etapu komisja może przeprowadzać rozmowy z kandydatami, także za pośrednictwem środków komunikacji elektronicznej.</w:t>
      </w:r>
    </w:p>
    <w:p w14:paraId="2BBF325A" w14:textId="2672153A"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Komisja może zaproponować kandydatowi przeprowadzenie zajęć dydaktycznych</w:t>
      </w:r>
      <w:r w:rsidR="003864F1">
        <w:rPr>
          <w:rFonts w:ascii="Times New Roman" w:hAnsi="Times New Roman"/>
          <w:sz w:val="24"/>
          <w:szCs w:val="24"/>
        </w:rPr>
        <w:t xml:space="preserve">                         </w:t>
      </w:r>
      <w:r w:rsidRPr="00EB7540">
        <w:rPr>
          <w:rFonts w:ascii="Times New Roman" w:hAnsi="Times New Roman"/>
          <w:sz w:val="24"/>
          <w:szCs w:val="24"/>
        </w:rPr>
        <w:t xml:space="preserve"> z możliwością ich oceny przez studentów. </w:t>
      </w:r>
    </w:p>
    <w:p w14:paraId="29962F6E" w14:textId="5E49CE5A"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Komisja zapewnia wsparcie w formalnej weryfikacji dokumentów kandydatów, a także, </w:t>
      </w:r>
      <w:r w:rsidR="003864F1">
        <w:rPr>
          <w:rFonts w:ascii="Times New Roman" w:hAnsi="Times New Roman"/>
          <w:sz w:val="24"/>
          <w:szCs w:val="24"/>
        </w:rPr>
        <w:t xml:space="preserve"> </w:t>
      </w:r>
      <w:r w:rsidR="006F19E9">
        <w:rPr>
          <w:rFonts w:ascii="Times New Roman" w:hAnsi="Times New Roman"/>
          <w:sz w:val="24"/>
          <w:szCs w:val="24"/>
        </w:rPr>
        <w:t xml:space="preserve">                 </w:t>
      </w:r>
      <w:r w:rsidRPr="00EB7540">
        <w:rPr>
          <w:rFonts w:ascii="Times New Roman" w:hAnsi="Times New Roman"/>
          <w:sz w:val="24"/>
          <w:szCs w:val="24"/>
        </w:rPr>
        <w:lastRenderedPageBreak/>
        <w:t>w razie potrzeby, w przygotowaniu narzędzi do przeprowadzania rozmów kwalifikacyjnych.</w:t>
      </w:r>
    </w:p>
    <w:p w14:paraId="01A64C08" w14:textId="77777777"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 postępowania konkursowego sporządza się protokół. Protokół określa w szczególności:</w:t>
      </w:r>
    </w:p>
    <w:p w14:paraId="63BF83CE"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określenie stanowiska, na które był przeprowadzany konkurs,</w:t>
      </w:r>
    </w:p>
    <w:p w14:paraId="453058D1"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liczbę nadesłanych ofert, w tym liczbę ofert spełniających wymagania formalne,</w:t>
      </w:r>
    </w:p>
    <w:p w14:paraId="6ACC2D34"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informację o zastosowanych metodach i technikach wyłonienia zwycięzcy konkursu,</w:t>
      </w:r>
    </w:p>
    <w:p w14:paraId="35EF1795"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uzasadnienie dokonanego wyboru,</w:t>
      </w:r>
    </w:p>
    <w:p w14:paraId="306873FD" w14:textId="77777777" w:rsidR="008A34D8" w:rsidRPr="00EB7540" w:rsidRDefault="008A34D8" w:rsidP="00A63B2A">
      <w:pPr>
        <w:widowControl w:val="0"/>
        <w:numPr>
          <w:ilvl w:val="0"/>
          <w:numId w:val="96"/>
        </w:numPr>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skład komisji przeprowadzającej konkurs.</w:t>
      </w:r>
    </w:p>
    <w:p w14:paraId="710B5E34" w14:textId="5DC8ECD2" w:rsidR="008A34D8" w:rsidRPr="00EB7540" w:rsidRDefault="008A34D8" w:rsidP="00A63B2A">
      <w:pPr>
        <w:widowControl w:val="0"/>
        <w:numPr>
          <w:ilvl w:val="0"/>
          <w:numId w:val="9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Każdy kandydat ma prawo do zapoznania się z dokumentacją postępowania konkursowego na każdym jego etapie.</w:t>
      </w:r>
    </w:p>
    <w:p w14:paraId="2E3D12E5" w14:textId="77777777" w:rsidR="008F1C09" w:rsidRDefault="008F1C09" w:rsidP="008A34D8">
      <w:pPr>
        <w:widowControl w:val="0"/>
        <w:autoSpaceDE w:val="0"/>
        <w:autoSpaceDN w:val="0"/>
        <w:adjustRightInd w:val="0"/>
        <w:spacing w:after="0" w:line="240" w:lineRule="auto"/>
        <w:jc w:val="center"/>
        <w:rPr>
          <w:rFonts w:ascii="Times New Roman" w:hAnsi="Times New Roman"/>
          <w:sz w:val="24"/>
          <w:szCs w:val="24"/>
        </w:rPr>
      </w:pPr>
    </w:p>
    <w:p w14:paraId="5A61ACF8" w14:textId="77777777" w:rsidR="0052458E" w:rsidRDefault="0052458E" w:rsidP="008A34D8">
      <w:pPr>
        <w:widowControl w:val="0"/>
        <w:autoSpaceDE w:val="0"/>
        <w:autoSpaceDN w:val="0"/>
        <w:adjustRightInd w:val="0"/>
        <w:spacing w:after="0" w:line="240" w:lineRule="auto"/>
        <w:jc w:val="center"/>
        <w:rPr>
          <w:rFonts w:ascii="Times New Roman" w:hAnsi="Times New Roman"/>
          <w:sz w:val="24"/>
          <w:szCs w:val="24"/>
        </w:rPr>
      </w:pPr>
    </w:p>
    <w:p w14:paraId="70357D15" w14:textId="77777777" w:rsidR="0052458E" w:rsidRPr="00EB7540" w:rsidRDefault="0052458E" w:rsidP="008A34D8">
      <w:pPr>
        <w:widowControl w:val="0"/>
        <w:autoSpaceDE w:val="0"/>
        <w:autoSpaceDN w:val="0"/>
        <w:adjustRightInd w:val="0"/>
        <w:spacing w:after="0" w:line="240" w:lineRule="auto"/>
        <w:jc w:val="center"/>
        <w:rPr>
          <w:rFonts w:ascii="Times New Roman" w:hAnsi="Times New Roman"/>
          <w:sz w:val="24"/>
          <w:szCs w:val="24"/>
        </w:rPr>
      </w:pPr>
    </w:p>
    <w:p w14:paraId="5C29EFAB" w14:textId="736F4414"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12</w:t>
      </w:r>
      <w:r w:rsidR="00535C6E" w:rsidRPr="00EB7540">
        <w:rPr>
          <w:rFonts w:ascii="Times New Roman" w:hAnsi="Times New Roman"/>
          <w:sz w:val="24"/>
          <w:szCs w:val="24"/>
        </w:rPr>
        <w:t>6</w:t>
      </w:r>
    </w:p>
    <w:p w14:paraId="4FDC59D9" w14:textId="6339B2F1" w:rsidR="008A34D8" w:rsidRPr="00EB7540"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Uchwały komisji podejmowane są w głosowaniu tajnym zwykłą większością głosów. Treść uchwały doręcza się </w:t>
      </w:r>
      <w:r w:rsidR="00D13A48">
        <w:rPr>
          <w:rFonts w:ascii="Times New Roman" w:hAnsi="Times New Roman"/>
          <w:sz w:val="24"/>
          <w:szCs w:val="24"/>
        </w:rPr>
        <w:t>rektorowi</w:t>
      </w:r>
      <w:r w:rsidRPr="00EB7540">
        <w:rPr>
          <w:rFonts w:ascii="Times New Roman" w:hAnsi="Times New Roman"/>
          <w:sz w:val="24"/>
          <w:szCs w:val="24"/>
        </w:rPr>
        <w:t xml:space="preserve"> oraz kandydatom uczestniczącym w konkursie.</w:t>
      </w:r>
    </w:p>
    <w:p w14:paraId="536FB4CB" w14:textId="77777777" w:rsidR="008A34D8" w:rsidRPr="00EB7540"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Osoby, o których mowa w ust. 1, mogą w terminie 7 dni od doręczenia uchwały zgłosić na piśmie sprzeciw wobec rozstrzygnięcia komisji. Sprzeciw powinien zawierać uzasadnienie.</w:t>
      </w:r>
    </w:p>
    <w:p w14:paraId="7F77BD36" w14:textId="77777777" w:rsidR="008A34D8" w:rsidRPr="00EB7540"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Sprzeciw rozpatruje rektor w terminie 14 dni. Rektor może zasięgnąć opinii przewodniczącego oraz członków komisji. W razie uwzględnienia sprzeciwu rektor może postanowić o unieważnieniu konkursu i przeprowadzeniu go ponownie.</w:t>
      </w:r>
    </w:p>
    <w:p w14:paraId="0D31105F" w14:textId="77777777" w:rsidR="00946534" w:rsidRDefault="008A34D8" w:rsidP="00A63B2A">
      <w:pPr>
        <w:widowControl w:val="0"/>
        <w:numPr>
          <w:ilvl w:val="0"/>
          <w:numId w:val="97"/>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Konkurs może być nierozstrzygnięty. O nierozstrzygnięciu konkursu komisja zawiadamia rektora</w:t>
      </w:r>
      <w:r w:rsidR="00535C6E" w:rsidRPr="00EB7540">
        <w:rPr>
          <w:rFonts w:ascii="Times New Roman" w:hAnsi="Times New Roman"/>
          <w:sz w:val="24"/>
          <w:szCs w:val="24"/>
        </w:rPr>
        <w:t xml:space="preserve"> albo rektor sam podejmuje decyzję o nierozstrzygnięciu konkursu</w:t>
      </w:r>
      <w:r w:rsidRPr="00EB7540">
        <w:rPr>
          <w:rFonts w:ascii="Times New Roman" w:hAnsi="Times New Roman"/>
          <w:sz w:val="24"/>
          <w:szCs w:val="24"/>
        </w:rPr>
        <w:t>.</w:t>
      </w:r>
    </w:p>
    <w:p w14:paraId="7EBCD0A7" w14:textId="3E761F7A" w:rsidR="008A34D8" w:rsidRDefault="008A34D8" w:rsidP="00946534">
      <w:pPr>
        <w:widowControl w:val="0"/>
        <w:autoSpaceDE w:val="0"/>
        <w:autoSpaceDN w:val="0"/>
        <w:adjustRightInd w:val="0"/>
        <w:spacing w:after="0" w:line="240" w:lineRule="auto"/>
        <w:ind w:left="360"/>
        <w:jc w:val="both"/>
        <w:rPr>
          <w:rFonts w:ascii="Times New Roman" w:hAnsi="Times New Roman"/>
          <w:color w:val="333333"/>
          <w:sz w:val="24"/>
          <w:szCs w:val="24"/>
        </w:rPr>
      </w:pPr>
      <w:r w:rsidRPr="00946534">
        <w:rPr>
          <w:rFonts w:ascii="Times New Roman" w:hAnsi="Times New Roman"/>
          <w:sz w:val="24"/>
          <w:szCs w:val="24"/>
        </w:rPr>
        <w:t xml:space="preserve">Wynik postępowania konkursowego jest ogłaszany zgodnie z wymogami ustawy. </w:t>
      </w:r>
      <w:r w:rsidR="00946534" w:rsidRPr="00946534">
        <w:rPr>
          <w:rFonts w:ascii="Times New Roman" w:hAnsi="Times New Roman"/>
          <w:color w:val="333333"/>
          <w:sz w:val="24"/>
          <w:szCs w:val="24"/>
        </w:rPr>
        <w:t>Decyzję w sprawie zatrudnienia podejmuje rektor.</w:t>
      </w:r>
    </w:p>
    <w:p w14:paraId="3E44C0EE" w14:textId="77777777" w:rsidR="007F1B01" w:rsidRPr="00946534" w:rsidRDefault="007F1B01" w:rsidP="00946534">
      <w:pPr>
        <w:widowControl w:val="0"/>
        <w:autoSpaceDE w:val="0"/>
        <w:autoSpaceDN w:val="0"/>
        <w:adjustRightInd w:val="0"/>
        <w:spacing w:after="0" w:line="240" w:lineRule="auto"/>
        <w:ind w:left="360"/>
        <w:jc w:val="both"/>
        <w:rPr>
          <w:rFonts w:ascii="Times New Roman" w:hAnsi="Times New Roman"/>
          <w:sz w:val="24"/>
          <w:szCs w:val="24"/>
        </w:rPr>
      </w:pPr>
    </w:p>
    <w:p w14:paraId="324A966F"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4</w:t>
      </w:r>
    </w:p>
    <w:p w14:paraId="727A003B"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Nawiązanie stosunku pracy</w:t>
      </w:r>
    </w:p>
    <w:p w14:paraId="4D67C474"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20E87B12" w14:textId="0E93A217"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27</w:t>
      </w:r>
    </w:p>
    <w:p w14:paraId="063E0716" w14:textId="77777777" w:rsidR="00E37204"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Nawiązanie stosunku pracy z Akademią następuje na podstawie umowy o pracę.</w:t>
      </w:r>
    </w:p>
    <w:p w14:paraId="7AFAFFC3" w14:textId="0954689D" w:rsidR="008A34D8" w:rsidRPr="00E37204"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37204">
        <w:rPr>
          <w:rFonts w:ascii="Times New Roman" w:hAnsi="Times New Roman"/>
          <w:sz w:val="24"/>
          <w:szCs w:val="24"/>
        </w:rPr>
        <w:t xml:space="preserve">Pierwsza umowa o pracę z nauczycielem akademickim jest zawierana na czas określony na okres od roku do </w:t>
      </w:r>
      <w:r w:rsidR="00535C6E" w:rsidRPr="00E37204">
        <w:rPr>
          <w:rFonts w:ascii="Times New Roman" w:hAnsi="Times New Roman"/>
          <w:sz w:val="24"/>
          <w:szCs w:val="24"/>
        </w:rPr>
        <w:t>4</w:t>
      </w:r>
      <w:r w:rsidRPr="00E37204">
        <w:rPr>
          <w:rFonts w:ascii="Times New Roman" w:hAnsi="Times New Roman"/>
          <w:sz w:val="24"/>
          <w:szCs w:val="24"/>
        </w:rPr>
        <w:t xml:space="preserve"> lat.</w:t>
      </w:r>
    </w:p>
    <w:p w14:paraId="0A32E184" w14:textId="77777777" w:rsidR="008A34D8" w:rsidRPr="00EB7540"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 nauczycielem akademickim zatrudnionym po raz pierwszy na czas określony po uzyskaniu przez niego pozytywnej oceny okresowej może zostać zawarta umowa o pracę na czas nieokreślony bez konieczności przeprowadzania konkursu.</w:t>
      </w:r>
    </w:p>
    <w:p w14:paraId="5D023A3A" w14:textId="77777777" w:rsidR="008A34D8" w:rsidRPr="00EB7540" w:rsidRDefault="008A34D8" w:rsidP="00A63B2A">
      <w:pPr>
        <w:widowControl w:val="0"/>
        <w:numPr>
          <w:ilvl w:val="0"/>
          <w:numId w:val="90"/>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Zatrudnienie pracownika niebędącego nauczycielem akademickim następuje na podstawie umowy o pracę na zasadach określonych w przepisach prawa pracy.</w:t>
      </w:r>
    </w:p>
    <w:p w14:paraId="3980A288"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16E7FE9F" w14:textId="2206F755"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28</w:t>
      </w:r>
    </w:p>
    <w:p w14:paraId="5D1FCA9D" w14:textId="64807AD6" w:rsidR="008A34D8" w:rsidRPr="00EB7540" w:rsidRDefault="008A34D8" w:rsidP="00A63B2A">
      <w:pPr>
        <w:widowControl w:val="0"/>
        <w:numPr>
          <w:ilvl w:val="0"/>
          <w:numId w:val="91"/>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Umowę o pracę z nauczycielem akademickim zawiera rektor na wniosek dziekana </w:t>
      </w:r>
      <w:r w:rsidR="007F1B01">
        <w:rPr>
          <w:rFonts w:ascii="Times New Roman" w:hAnsi="Times New Roman"/>
          <w:sz w:val="24"/>
          <w:szCs w:val="24"/>
        </w:rPr>
        <w:t xml:space="preserve">                       </w:t>
      </w:r>
      <w:r w:rsidR="00535C6E" w:rsidRPr="00EB7540">
        <w:rPr>
          <w:rFonts w:ascii="Times New Roman" w:hAnsi="Times New Roman"/>
          <w:sz w:val="24"/>
          <w:szCs w:val="24"/>
        </w:rPr>
        <w:t>w oparciu o uchwałę</w:t>
      </w:r>
      <w:r w:rsidRPr="00EB7540">
        <w:rPr>
          <w:rFonts w:ascii="Times New Roman" w:hAnsi="Times New Roman"/>
          <w:sz w:val="24"/>
          <w:szCs w:val="24"/>
        </w:rPr>
        <w:t xml:space="preserve"> komisj</w:t>
      </w:r>
      <w:r w:rsidR="00535C6E" w:rsidRPr="00EB7540">
        <w:rPr>
          <w:rFonts w:ascii="Times New Roman" w:hAnsi="Times New Roman"/>
          <w:sz w:val="24"/>
          <w:szCs w:val="24"/>
        </w:rPr>
        <w:t>i</w:t>
      </w:r>
      <w:r w:rsidRPr="00EB7540">
        <w:rPr>
          <w:rFonts w:ascii="Times New Roman" w:hAnsi="Times New Roman"/>
          <w:sz w:val="24"/>
          <w:szCs w:val="24"/>
        </w:rPr>
        <w:t>.</w:t>
      </w:r>
    </w:p>
    <w:p w14:paraId="2C354099" w14:textId="4FC2E9FE" w:rsidR="008A34D8" w:rsidRPr="00EB7540" w:rsidRDefault="008A34D8" w:rsidP="00A63B2A">
      <w:pPr>
        <w:widowControl w:val="0"/>
        <w:numPr>
          <w:ilvl w:val="0"/>
          <w:numId w:val="91"/>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Umowę o pracę z pracownikiem niebędącym nauczycielem akademickim zawiera rektor na wniosek kierownika jednostki organizacyjnej, w której pracownik ma być zatrudniony.</w:t>
      </w:r>
    </w:p>
    <w:p w14:paraId="03978C45" w14:textId="77777777" w:rsidR="00B20430" w:rsidRPr="00EB7540" w:rsidRDefault="00B20430" w:rsidP="00B20430">
      <w:pPr>
        <w:widowControl w:val="0"/>
        <w:autoSpaceDE w:val="0"/>
        <w:autoSpaceDN w:val="0"/>
        <w:adjustRightInd w:val="0"/>
        <w:spacing w:after="0" w:line="240" w:lineRule="auto"/>
        <w:jc w:val="both"/>
        <w:rPr>
          <w:rFonts w:ascii="Times New Roman" w:hAnsi="Times New Roman"/>
          <w:sz w:val="24"/>
          <w:szCs w:val="24"/>
        </w:rPr>
      </w:pPr>
    </w:p>
    <w:p w14:paraId="67ECE21F" w14:textId="698FE485" w:rsidR="00B20430" w:rsidRDefault="00B20430" w:rsidP="00B20430">
      <w:pPr>
        <w:widowControl w:val="0"/>
        <w:autoSpaceDE w:val="0"/>
        <w:autoSpaceDN w:val="0"/>
        <w:adjustRightInd w:val="0"/>
        <w:spacing w:after="0" w:line="240" w:lineRule="auto"/>
        <w:jc w:val="both"/>
        <w:rPr>
          <w:rFonts w:ascii="Times New Roman" w:hAnsi="Times New Roman"/>
          <w:sz w:val="24"/>
          <w:szCs w:val="24"/>
        </w:rPr>
      </w:pPr>
    </w:p>
    <w:p w14:paraId="503EAA17" w14:textId="441C4F1D" w:rsidR="00EF68C4" w:rsidRDefault="00EF68C4" w:rsidP="00B20430">
      <w:pPr>
        <w:widowControl w:val="0"/>
        <w:autoSpaceDE w:val="0"/>
        <w:autoSpaceDN w:val="0"/>
        <w:adjustRightInd w:val="0"/>
        <w:spacing w:after="0" w:line="240" w:lineRule="auto"/>
        <w:jc w:val="both"/>
        <w:rPr>
          <w:rFonts w:ascii="Times New Roman" w:hAnsi="Times New Roman"/>
          <w:sz w:val="24"/>
          <w:szCs w:val="24"/>
        </w:rPr>
      </w:pPr>
    </w:p>
    <w:p w14:paraId="0D13E740" w14:textId="0D95C859" w:rsidR="00EF68C4" w:rsidRDefault="00EF68C4" w:rsidP="00B20430">
      <w:pPr>
        <w:widowControl w:val="0"/>
        <w:autoSpaceDE w:val="0"/>
        <w:autoSpaceDN w:val="0"/>
        <w:adjustRightInd w:val="0"/>
        <w:spacing w:after="0" w:line="240" w:lineRule="auto"/>
        <w:jc w:val="both"/>
        <w:rPr>
          <w:rFonts w:ascii="Times New Roman" w:hAnsi="Times New Roman"/>
          <w:sz w:val="24"/>
          <w:szCs w:val="24"/>
        </w:rPr>
      </w:pPr>
    </w:p>
    <w:p w14:paraId="4633C032" w14:textId="20C880E9" w:rsidR="00EF68C4" w:rsidRDefault="00EF68C4" w:rsidP="00B20430">
      <w:pPr>
        <w:widowControl w:val="0"/>
        <w:autoSpaceDE w:val="0"/>
        <w:autoSpaceDN w:val="0"/>
        <w:adjustRightInd w:val="0"/>
        <w:spacing w:after="0" w:line="240" w:lineRule="auto"/>
        <w:jc w:val="both"/>
        <w:rPr>
          <w:rFonts w:ascii="Times New Roman" w:hAnsi="Times New Roman"/>
          <w:sz w:val="24"/>
          <w:szCs w:val="24"/>
        </w:rPr>
      </w:pPr>
    </w:p>
    <w:p w14:paraId="47062D41" w14:textId="77777777" w:rsidR="00EF68C4" w:rsidRPr="00EB7540" w:rsidRDefault="00EF68C4" w:rsidP="00B20430">
      <w:pPr>
        <w:widowControl w:val="0"/>
        <w:autoSpaceDE w:val="0"/>
        <w:autoSpaceDN w:val="0"/>
        <w:adjustRightInd w:val="0"/>
        <w:spacing w:after="0" w:line="240" w:lineRule="auto"/>
        <w:jc w:val="both"/>
        <w:rPr>
          <w:rFonts w:ascii="Times New Roman" w:hAnsi="Times New Roman"/>
          <w:sz w:val="24"/>
          <w:szCs w:val="24"/>
        </w:rPr>
      </w:pPr>
    </w:p>
    <w:p w14:paraId="11FBEEB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Rozdział 5</w:t>
      </w:r>
    </w:p>
    <w:p w14:paraId="0900F696"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Prawa i obowiązki nauczycieli akademickich</w:t>
      </w:r>
    </w:p>
    <w:p w14:paraId="05009CC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038A5DCD" w14:textId="3169702D"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29</w:t>
      </w:r>
    </w:p>
    <w:p w14:paraId="227EB356" w14:textId="19BAD743" w:rsidR="00535C6E" w:rsidRPr="00EB7540" w:rsidRDefault="00535C6E" w:rsidP="00A63B2A">
      <w:pPr>
        <w:pStyle w:val="Default"/>
        <w:numPr>
          <w:ilvl w:val="0"/>
          <w:numId w:val="184"/>
        </w:numPr>
        <w:jc w:val="both"/>
        <w:rPr>
          <w:color w:val="auto"/>
        </w:rPr>
      </w:pPr>
      <w:r w:rsidRPr="00EB7540">
        <w:rPr>
          <w:color w:val="auto"/>
        </w:rPr>
        <w:t xml:space="preserve">Do podstawowych obowiązków nauczyciela akademickiego będącego pracownikiem: </w:t>
      </w:r>
    </w:p>
    <w:p w14:paraId="71B2AD13" w14:textId="6A59E56D" w:rsidR="00535C6E" w:rsidRPr="00EB7540" w:rsidRDefault="00535C6E" w:rsidP="00A63B2A">
      <w:pPr>
        <w:pStyle w:val="Default"/>
        <w:numPr>
          <w:ilvl w:val="0"/>
          <w:numId w:val="214"/>
        </w:numPr>
        <w:jc w:val="both"/>
        <w:rPr>
          <w:color w:val="auto"/>
        </w:rPr>
      </w:pPr>
      <w:r w:rsidRPr="00EB7540">
        <w:rPr>
          <w:color w:val="auto"/>
        </w:rPr>
        <w:t xml:space="preserve">dydaktycznym – należy kształcenie i </w:t>
      </w:r>
      <w:r w:rsidR="005B16F4">
        <w:rPr>
          <w:color w:val="auto"/>
        </w:rPr>
        <w:t xml:space="preserve">wspomaganie rozwoju </w:t>
      </w:r>
      <w:r w:rsidRPr="00EB7540">
        <w:rPr>
          <w:color w:val="auto"/>
        </w:rPr>
        <w:t xml:space="preserve">studentów lub uczestniczenie w kształceniu doktorantów; </w:t>
      </w:r>
    </w:p>
    <w:p w14:paraId="6EA6B300" w14:textId="4D67E686" w:rsidR="00535C6E" w:rsidRPr="00EB7540" w:rsidRDefault="00535C6E" w:rsidP="00A63B2A">
      <w:pPr>
        <w:pStyle w:val="Default"/>
        <w:numPr>
          <w:ilvl w:val="0"/>
          <w:numId w:val="214"/>
        </w:numPr>
        <w:jc w:val="both"/>
        <w:rPr>
          <w:color w:val="auto"/>
        </w:rPr>
      </w:pPr>
      <w:r w:rsidRPr="00EB7540">
        <w:rPr>
          <w:color w:val="auto"/>
        </w:rPr>
        <w:t xml:space="preserve">badawczym – należy prowadzenie działalności naukowej lub uczestniczenie </w:t>
      </w:r>
      <w:r w:rsidR="007F1B01">
        <w:rPr>
          <w:color w:val="auto"/>
        </w:rPr>
        <w:t xml:space="preserve">                 </w:t>
      </w:r>
      <w:r w:rsidRPr="00EB7540">
        <w:rPr>
          <w:color w:val="auto"/>
        </w:rPr>
        <w:t xml:space="preserve">w kształceniu doktorantów; </w:t>
      </w:r>
    </w:p>
    <w:p w14:paraId="0C2E0602" w14:textId="260381B1" w:rsidR="00535C6E" w:rsidRPr="00EB7540" w:rsidRDefault="00535C6E" w:rsidP="00A63B2A">
      <w:pPr>
        <w:pStyle w:val="Default"/>
        <w:numPr>
          <w:ilvl w:val="0"/>
          <w:numId w:val="214"/>
        </w:numPr>
        <w:jc w:val="both"/>
        <w:rPr>
          <w:color w:val="auto"/>
        </w:rPr>
      </w:pPr>
      <w:r w:rsidRPr="00EB7540">
        <w:rPr>
          <w:color w:val="auto"/>
        </w:rPr>
        <w:t>badawczo-dydaktycznym – należy prowadzenie działalności naukowej, kształcenie i wychowywanie</w:t>
      </w:r>
      <w:r w:rsidR="00F65181">
        <w:rPr>
          <w:color w:val="auto"/>
        </w:rPr>
        <w:t xml:space="preserve"> </w:t>
      </w:r>
      <w:r w:rsidR="00F65181" w:rsidRPr="00B23BE4">
        <w:rPr>
          <w:color w:val="auto"/>
        </w:rPr>
        <w:t>zawodowo-twórcze</w:t>
      </w:r>
      <w:r w:rsidRPr="00B23BE4">
        <w:rPr>
          <w:color w:val="auto"/>
        </w:rPr>
        <w:t xml:space="preserve"> </w:t>
      </w:r>
      <w:r w:rsidRPr="00EB7540">
        <w:rPr>
          <w:color w:val="auto"/>
        </w:rPr>
        <w:t>studentów lub uczestniczenie</w:t>
      </w:r>
      <w:r w:rsidR="00E51682">
        <w:rPr>
          <w:color w:val="auto"/>
        </w:rPr>
        <w:t xml:space="preserve"> </w:t>
      </w:r>
      <w:r w:rsidRPr="00EB7540">
        <w:rPr>
          <w:color w:val="auto"/>
        </w:rPr>
        <w:t xml:space="preserve">w kształceniu doktorantów. </w:t>
      </w:r>
    </w:p>
    <w:p w14:paraId="0BE670B6" w14:textId="1E006A7A" w:rsidR="00535C6E" w:rsidRPr="00EB7540" w:rsidRDefault="00535C6E" w:rsidP="00A63B2A">
      <w:pPr>
        <w:pStyle w:val="Akapitzlist"/>
        <w:widowControl w:val="0"/>
        <w:numPr>
          <w:ilvl w:val="0"/>
          <w:numId w:val="18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Nauczyciel akademicki jest obowiązany do uczestniczenia w pracach organizacyjnych na rzecz uczelni oraz stałego podnoszenia kompetencji zawodowych.</w:t>
      </w:r>
    </w:p>
    <w:p w14:paraId="59B234A4" w14:textId="69CE238D" w:rsidR="008A34D8" w:rsidRPr="00EB7540" w:rsidRDefault="008A34D8" w:rsidP="00A63B2A">
      <w:pPr>
        <w:pStyle w:val="Akapitzlist"/>
        <w:widowControl w:val="0"/>
        <w:numPr>
          <w:ilvl w:val="0"/>
          <w:numId w:val="18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Zakres obowiązków pracowników na poszczególnych stanowiskach określa regulamin pracy. Szczegółowy zakres obowiązków nauczyciela akademickiego ustala </w:t>
      </w:r>
      <w:r w:rsidRPr="00E37204">
        <w:rPr>
          <w:rFonts w:ascii="Times New Roman" w:hAnsi="Times New Roman"/>
          <w:sz w:val="24"/>
          <w:szCs w:val="24"/>
        </w:rPr>
        <w:t>rektor</w:t>
      </w:r>
      <w:r w:rsidRPr="00EB7540">
        <w:rPr>
          <w:rFonts w:ascii="Times New Roman" w:hAnsi="Times New Roman"/>
          <w:sz w:val="24"/>
          <w:szCs w:val="24"/>
        </w:rPr>
        <w:t>.</w:t>
      </w:r>
    </w:p>
    <w:p w14:paraId="249A563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FEA3F44" w14:textId="195BF4B5"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0</w:t>
      </w:r>
    </w:p>
    <w:p w14:paraId="6889F1E3" w14:textId="77777777" w:rsidR="008A34D8" w:rsidRPr="00EB7540" w:rsidRDefault="008A34D8" w:rsidP="00A63B2A">
      <w:pPr>
        <w:widowControl w:val="0"/>
        <w:numPr>
          <w:ilvl w:val="0"/>
          <w:numId w:val="98"/>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Nauczyciela akademickiego obowiązuje system zadaniowego czasu pracy.</w:t>
      </w:r>
    </w:p>
    <w:p w14:paraId="0F1177AC" w14:textId="77777777" w:rsidR="008A34D8" w:rsidRPr="00EB7540" w:rsidRDefault="008A34D8" w:rsidP="00A63B2A">
      <w:pPr>
        <w:widowControl w:val="0"/>
        <w:numPr>
          <w:ilvl w:val="0"/>
          <w:numId w:val="98"/>
        </w:numPr>
        <w:autoSpaceDE w:val="0"/>
        <w:autoSpaceDN w:val="0"/>
        <w:adjustRightInd w:val="0"/>
        <w:spacing w:after="0" w:line="240" w:lineRule="auto"/>
        <w:ind w:left="360"/>
        <w:rPr>
          <w:rFonts w:ascii="Times New Roman" w:hAnsi="Times New Roman"/>
          <w:sz w:val="24"/>
          <w:szCs w:val="24"/>
        </w:rPr>
      </w:pPr>
      <w:r w:rsidRPr="00EB7540">
        <w:rPr>
          <w:rFonts w:ascii="Times New Roman" w:hAnsi="Times New Roman"/>
          <w:sz w:val="24"/>
          <w:szCs w:val="24"/>
        </w:rPr>
        <w:t>Roczny wymiar zajęć dydaktycznych wynosi:</w:t>
      </w:r>
    </w:p>
    <w:p w14:paraId="2C28ABAC"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240 godzin – dla pracownika badawczego obowiązuje roczny wymiar zajęć dydaktycznych z doktorantami w wymiarze określonym w regulaminie pracy</w:t>
      </w:r>
    </w:p>
    <w:p w14:paraId="2F4EA314"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240 godzin dydaktycznych – dla pracownika badawczego i badawczo-dydaktycznego,</w:t>
      </w:r>
    </w:p>
    <w:p w14:paraId="76D2F594"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 xml:space="preserve">do 180 godzin dydaktycznych – dla pracownika badawczo-dydaktycznego zatrudnionego na stanowisku profesora </w:t>
      </w:r>
    </w:p>
    <w:p w14:paraId="16241B44"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360 godzin dydaktycznych – dla pracownika dydaktycznego,</w:t>
      </w:r>
    </w:p>
    <w:p w14:paraId="0236B3C8" w14:textId="77777777" w:rsidR="008A34D8" w:rsidRPr="00EB7540" w:rsidRDefault="008A34D8" w:rsidP="00A63B2A">
      <w:pPr>
        <w:widowControl w:val="0"/>
        <w:numPr>
          <w:ilvl w:val="0"/>
          <w:numId w:val="164"/>
        </w:numPr>
        <w:autoSpaceDE w:val="0"/>
        <w:autoSpaceDN w:val="0"/>
        <w:adjustRightInd w:val="0"/>
        <w:spacing w:after="0" w:line="240" w:lineRule="auto"/>
        <w:rPr>
          <w:rFonts w:ascii="Times New Roman" w:hAnsi="Times New Roman"/>
          <w:sz w:val="24"/>
          <w:szCs w:val="24"/>
        </w:rPr>
      </w:pPr>
      <w:r w:rsidRPr="00EB7540">
        <w:rPr>
          <w:rFonts w:ascii="Times New Roman" w:hAnsi="Times New Roman"/>
          <w:sz w:val="24"/>
          <w:szCs w:val="24"/>
        </w:rPr>
        <w:t>do 540 godzin dydaktycznych – dla pracownika dydaktycznego zatrudnionego na stanowisku lektora lub instruktora.</w:t>
      </w:r>
    </w:p>
    <w:p w14:paraId="079BBC5A" w14:textId="77777777" w:rsidR="008A34D8" w:rsidRPr="00EB7540" w:rsidRDefault="008A34D8" w:rsidP="00A63B2A">
      <w:pPr>
        <w:widowControl w:val="0"/>
        <w:numPr>
          <w:ilvl w:val="0"/>
          <w:numId w:val="98"/>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Zasady ustalania zakresu obowiązków nauczycieli akademickich dla poszczególnych grup pracowników i rodzajów stanowisk, rodzaje zajęć dydaktycznych objętych zakresem tych obowiązków, w tym wymiar zajęć dydaktycznych, oraz innych obowiązków dla poszczególnych stanowisk, a także zasady obliczania godzin dydaktycznych określa regulamin pracy.</w:t>
      </w:r>
    </w:p>
    <w:p w14:paraId="7C95811E" w14:textId="587D0398" w:rsidR="008A34D8" w:rsidRPr="00EB7540" w:rsidRDefault="008A34D8" w:rsidP="00A63B2A">
      <w:pPr>
        <w:widowControl w:val="0"/>
        <w:numPr>
          <w:ilvl w:val="0"/>
          <w:numId w:val="98"/>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Na wniosek nauczyciela akademickiego rektor może obniżyć roczny wymiar zajęć dydaktycznych w razie powierzenia nauczycielowi akademickiemu zatrudnionemu </w:t>
      </w:r>
      <w:r w:rsidR="007F1B01">
        <w:rPr>
          <w:rFonts w:ascii="Times New Roman" w:hAnsi="Times New Roman"/>
          <w:sz w:val="24"/>
          <w:szCs w:val="24"/>
        </w:rPr>
        <w:t xml:space="preserve">                   </w:t>
      </w:r>
      <w:r w:rsidRPr="00EB7540">
        <w:rPr>
          <w:rFonts w:ascii="Times New Roman" w:hAnsi="Times New Roman"/>
          <w:sz w:val="24"/>
          <w:szCs w:val="24"/>
        </w:rPr>
        <w:t>w pełnym wymiarze czasu pracy zadań o istotnym znaczeniu dla Akademii</w:t>
      </w:r>
      <w:r w:rsidR="007F1B01">
        <w:rPr>
          <w:rFonts w:ascii="Times New Roman" w:hAnsi="Times New Roman"/>
          <w:sz w:val="24"/>
          <w:szCs w:val="24"/>
        </w:rPr>
        <w:t xml:space="preserve">                                   </w:t>
      </w:r>
      <w:r w:rsidRPr="00EB7540">
        <w:rPr>
          <w:rFonts w:ascii="Times New Roman" w:hAnsi="Times New Roman"/>
          <w:sz w:val="24"/>
          <w:szCs w:val="24"/>
        </w:rPr>
        <w:t xml:space="preserve"> i wymagających znacznego nakładu pracy.</w:t>
      </w:r>
    </w:p>
    <w:p w14:paraId="0E87441E"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3BE20EA9" w14:textId="77777777" w:rsidR="00E51682" w:rsidRDefault="00E51682" w:rsidP="008A34D8">
      <w:pPr>
        <w:widowControl w:val="0"/>
        <w:autoSpaceDE w:val="0"/>
        <w:autoSpaceDN w:val="0"/>
        <w:adjustRightInd w:val="0"/>
        <w:spacing w:after="0" w:line="240" w:lineRule="auto"/>
        <w:jc w:val="center"/>
        <w:rPr>
          <w:rFonts w:ascii="Times New Roman" w:hAnsi="Times New Roman"/>
          <w:sz w:val="24"/>
          <w:szCs w:val="24"/>
        </w:rPr>
      </w:pPr>
    </w:p>
    <w:p w14:paraId="764CF090" w14:textId="0A0D50D1"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1</w:t>
      </w:r>
    </w:p>
    <w:p w14:paraId="00B5B0F6" w14:textId="4EFFCE50" w:rsidR="008A34D8" w:rsidRPr="00EB7540" w:rsidRDefault="008A34D8" w:rsidP="007F20B2">
      <w:pPr>
        <w:widowControl w:val="0"/>
        <w:autoSpaceDE w:val="0"/>
        <w:autoSpaceDN w:val="0"/>
        <w:adjustRightInd w:val="0"/>
        <w:spacing w:after="0" w:line="240" w:lineRule="auto"/>
        <w:ind w:left="284"/>
        <w:jc w:val="both"/>
        <w:rPr>
          <w:rFonts w:ascii="Times New Roman" w:hAnsi="Times New Roman"/>
          <w:sz w:val="24"/>
          <w:szCs w:val="24"/>
        </w:rPr>
      </w:pPr>
      <w:r w:rsidRPr="00EB7540">
        <w:rPr>
          <w:rFonts w:ascii="Times New Roman" w:hAnsi="Times New Roman"/>
          <w:sz w:val="24"/>
          <w:szCs w:val="24"/>
        </w:rPr>
        <w:t xml:space="preserve">Nauczyciel akademicki, upowszechniając wyniki swojej działalności artystycznej </w:t>
      </w:r>
      <w:r w:rsidR="007F1B01">
        <w:rPr>
          <w:rFonts w:ascii="Times New Roman" w:hAnsi="Times New Roman"/>
          <w:sz w:val="24"/>
          <w:szCs w:val="24"/>
        </w:rPr>
        <w:t xml:space="preserve">                           </w:t>
      </w:r>
      <w:r w:rsidRPr="00EB7540">
        <w:rPr>
          <w:rFonts w:ascii="Times New Roman" w:hAnsi="Times New Roman"/>
          <w:sz w:val="24"/>
          <w:szCs w:val="24"/>
        </w:rPr>
        <w:t>i naukowej, obowiązany jest wskazywać Akademię jako miejsce swojego zatrudnienia.</w:t>
      </w:r>
    </w:p>
    <w:p w14:paraId="55528F87"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B5916CB" w14:textId="3A780122"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2</w:t>
      </w:r>
    </w:p>
    <w:p w14:paraId="03CC4C81" w14:textId="469AA2B6" w:rsidR="008A34D8" w:rsidRPr="00EB7540" w:rsidRDefault="008A34D8" w:rsidP="00A63B2A">
      <w:pPr>
        <w:widowControl w:val="0"/>
        <w:numPr>
          <w:ilvl w:val="0"/>
          <w:numId w:val="99"/>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Nauczycielowi akademickiemu przysługuje prawo do urlopu wypoczynkowego </w:t>
      </w:r>
      <w:r w:rsidR="007F1B01">
        <w:rPr>
          <w:rFonts w:ascii="Times New Roman" w:hAnsi="Times New Roman"/>
          <w:sz w:val="24"/>
          <w:szCs w:val="24"/>
        </w:rPr>
        <w:t xml:space="preserve">                           </w:t>
      </w:r>
      <w:r w:rsidRPr="00EB7540">
        <w:rPr>
          <w:rFonts w:ascii="Times New Roman" w:hAnsi="Times New Roman"/>
          <w:sz w:val="24"/>
          <w:szCs w:val="24"/>
        </w:rPr>
        <w:t>w wymiarze 36 dni roboczych w roku.</w:t>
      </w:r>
    </w:p>
    <w:p w14:paraId="4F9FB3C6" w14:textId="77777777" w:rsidR="008A34D8" w:rsidRPr="00EB7540" w:rsidRDefault="008A34D8" w:rsidP="00A63B2A">
      <w:pPr>
        <w:widowControl w:val="0"/>
        <w:numPr>
          <w:ilvl w:val="0"/>
          <w:numId w:val="99"/>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Rektor może udzielić nauczycielowi akademickiemu płatnych urlopów naukowych oraz płatnego urlopu dla poratowania zdrowia.</w:t>
      </w:r>
    </w:p>
    <w:p w14:paraId="3CC094A3" w14:textId="77777777" w:rsidR="008A34D8" w:rsidRPr="00EB7540" w:rsidRDefault="008A34D8" w:rsidP="00A63B2A">
      <w:pPr>
        <w:widowControl w:val="0"/>
        <w:numPr>
          <w:ilvl w:val="0"/>
          <w:numId w:val="99"/>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Szczegółowe zasady i tryb udzielania urlopów określa regulamin pracy.</w:t>
      </w:r>
    </w:p>
    <w:p w14:paraId="431305A9"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BCCF312" w14:textId="28D03CC3"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3</w:t>
      </w:r>
    </w:p>
    <w:p w14:paraId="1095C8BE" w14:textId="77777777" w:rsidR="008A34D8" w:rsidRPr="00EB7540" w:rsidRDefault="008A34D8" w:rsidP="00A63B2A">
      <w:pPr>
        <w:widowControl w:val="0"/>
        <w:numPr>
          <w:ilvl w:val="0"/>
          <w:numId w:val="10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Akademia dąży do zapewnienia pracownikom warunków umożliwiających podnoszenie kwalifikacji zawodowych.</w:t>
      </w:r>
    </w:p>
    <w:p w14:paraId="5D42D446" w14:textId="77777777" w:rsidR="008A34D8" w:rsidRPr="00EB7540" w:rsidRDefault="008A34D8" w:rsidP="00A63B2A">
      <w:pPr>
        <w:widowControl w:val="0"/>
        <w:numPr>
          <w:ilvl w:val="0"/>
          <w:numId w:val="10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Kierunki rozwoju kwalifikacji zawodowych pracowników Akademii wynikają ze Strategii oraz przyjętych standardów i zasad polityki kadrowej.</w:t>
      </w:r>
    </w:p>
    <w:p w14:paraId="67D6648F" w14:textId="77777777" w:rsidR="008A34D8" w:rsidRPr="00EB7540" w:rsidRDefault="008A34D8" w:rsidP="00A63B2A">
      <w:pPr>
        <w:widowControl w:val="0"/>
        <w:numPr>
          <w:ilvl w:val="0"/>
          <w:numId w:val="104"/>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Dziekani oraz kierownicy jednostek organizacyjnych analizują potrzeby szkoleniowe pracowników Akademii i na tej podstawie oraz za pośrednictwem działu kadr inicjują działania prorozwojowe.</w:t>
      </w:r>
    </w:p>
    <w:p w14:paraId="26DCA7B4"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F0C8A69" w14:textId="77777777" w:rsidR="0052458E" w:rsidRDefault="0052458E" w:rsidP="008A34D8">
      <w:pPr>
        <w:widowControl w:val="0"/>
        <w:autoSpaceDE w:val="0"/>
        <w:autoSpaceDN w:val="0"/>
        <w:adjustRightInd w:val="0"/>
        <w:spacing w:after="0" w:line="240" w:lineRule="auto"/>
        <w:jc w:val="center"/>
        <w:rPr>
          <w:rFonts w:ascii="Times New Roman" w:hAnsi="Times New Roman"/>
          <w:b/>
          <w:sz w:val="24"/>
          <w:szCs w:val="24"/>
        </w:rPr>
      </w:pPr>
    </w:p>
    <w:p w14:paraId="7A1A717D" w14:textId="4BE43BB1"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6</w:t>
      </w:r>
    </w:p>
    <w:p w14:paraId="6380C517"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Oceny pracowników</w:t>
      </w:r>
    </w:p>
    <w:p w14:paraId="5E15E6C9"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b/>
          <w:sz w:val="24"/>
          <w:szCs w:val="24"/>
        </w:rPr>
      </w:pPr>
    </w:p>
    <w:p w14:paraId="09438849" w14:textId="57B7BC49"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4</w:t>
      </w:r>
    </w:p>
    <w:p w14:paraId="7ED01522" w14:textId="68912B73" w:rsidR="008A34D8" w:rsidRPr="00EB7540" w:rsidRDefault="008A34D8" w:rsidP="00A63B2A">
      <w:pPr>
        <w:widowControl w:val="0"/>
        <w:numPr>
          <w:ilvl w:val="0"/>
          <w:numId w:val="101"/>
        </w:numPr>
        <w:autoSpaceDE w:val="0"/>
        <w:autoSpaceDN w:val="0"/>
        <w:adjustRightInd w:val="0"/>
        <w:spacing w:after="0" w:line="240" w:lineRule="auto"/>
        <w:ind w:left="360"/>
        <w:contextualSpacing/>
        <w:jc w:val="both"/>
        <w:rPr>
          <w:rFonts w:ascii="Times New Roman" w:hAnsi="Times New Roman"/>
          <w:sz w:val="24"/>
          <w:szCs w:val="24"/>
        </w:rPr>
      </w:pPr>
      <w:r w:rsidRPr="00EB7540">
        <w:rPr>
          <w:rFonts w:ascii="Times New Roman" w:hAnsi="Times New Roman"/>
          <w:sz w:val="24"/>
          <w:szCs w:val="24"/>
        </w:rPr>
        <w:t xml:space="preserve">Szczegółowy tryb i kryteria oceny okresowej powoływania komisji oceniającej określa </w:t>
      </w:r>
      <w:r w:rsidR="00D82340">
        <w:rPr>
          <w:rFonts w:ascii="Times New Roman" w:hAnsi="Times New Roman"/>
          <w:sz w:val="24"/>
          <w:szCs w:val="24"/>
        </w:rPr>
        <w:t>R</w:t>
      </w:r>
      <w:r w:rsidRPr="00EB7540">
        <w:rPr>
          <w:rFonts w:ascii="Times New Roman" w:hAnsi="Times New Roman"/>
          <w:sz w:val="24"/>
          <w:szCs w:val="24"/>
        </w:rPr>
        <w:t>egulamin</w:t>
      </w:r>
      <w:r w:rsidR="00D82340">
        <w:rPr>
          <w:rFonts w:ascii="Times New Roman" w:hAnsi="Times New Roman"/>
          <w:sz w:val="24"/>
          <w:szCs w:val="24"/>
        </w:rPr>
        <w:t xml:space="preserve"> oceny okresowej nauczycieli akademickich w Akademii Sztuk Pięknych w Gdańsku</w:t>
      </w:r>
      <w:r w:rsidRPr="00EB7540">
        <w:rPr>
          <w:rFonts w:ascii="Times New Roman" w:hAnsi="Times New Roman"/>
          <w:sz w:val="24"/>
          <w:szCs w:val="24"/>
        </w:rPr>
        <w:t xml:space="preserve">. </w:t>
      </w:r>
    </w:p>
    <w:p w14:paraId="0FC7B789" w14:textId="3529A68D" w:rsidR="008A34D8" w:rsidRPr="00EB7540" w:rsidRDefault="008A34D8" w:rsidP="00A63B2A">
      <w:pPr>
        <w:widowControl w:val="0"/>
        <w:numPr>
          <w:ilvl w:val="0"/>
          <w:numId w:val="101"/>
        </w:numPr>
        <w:autoSpaceDE w:val="0"/>
        <w:autoSpaceDN w:val="0"/>
        <w:adjustRightInd w:val="0"/>
        <w:spacing w:after="0" w:line="240" w:lineRule="auto"/>
        <w:ind w:left="360"/>
        <w:contextualSpacing/>
        <w:jc w:val="both"/>
        <w:rPr>
          <w:rFonts w:ascii="Times New Roman" w:hAnsi="Times New Roman"/>
          <w:sz w:val="24"/>
          <w:szCs w:val="24"/>
        </w:rPr>
      </w:pPr>
      <w:r w:rsidRPr="00EB7540">
        <w:rPr>
          <w:rFonts w:ascii="Times New Roman" w:hAnsi="Times New Roman"/>
          <w:sz w:val="24"/>
          <w:szCs w:val="24"/>
        </w:rPr>
        <w:t xml:space="preserve">Kryteria i tryb dokonywania ocen okresowych nauczycieli akademickich określa rektor </w:t>
      </w:r>
      <w:r w:rsidR="007F1B01">
        <w:rPr>
          <w:rFonts w:ascii="Times New Roman" w:hAnsi="Times New Roman"/>
          <w:sz w:val="24"/>
          <w:szCs w:val="24"/>
        </w:rPr>
        <w:t xml:space="preserve">              </w:t>
      </w:r>
      <w:r w:rsidR="00D82340">
        <w:rPr>
          <w:rFonts w:ascii="Times New Roman" w:hAnsi="Times New Roman"/>
          <w:sz w:val="24"/>
          <w:szCs w:val="24"/>
        </w:rPr>
        <w:t>w R</w:t>
      </w:r>
      <w:r w:rsidRPr="00EB7540">
        <w:rPr>
          <w:rFonts w:ascii="Times New Roman" w:hAnsi="Times New Roman"/>
          <w:sz w:val="24"/>
          <w:szCs w:val="24"/>
        </w:rPr>
        <w:t>egulaminie po zasięgnięciu opinii senatu, związków zawodowych, samorządu studenckiego oraz samorządu doktorantów. W razie bezskutecznego upływu 30 dniowego terminu na wydanie opinii przez samorząd studentów i doktorantów, wymóg zasięgnięcia opinii uważa się za spełniony.</w:t>
      </w:r>
    </w:p>
    <w:p w14:paraId="7BD8B1BF"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4327E851" w14:textId="3EBF263E"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13</w:t>
      </w:r>
      <w:r w:rsidR="00535C6E" w:rsidRPr="00EB7540">
        <w:rPr>
          <w:rFonts w:ascii="Times New Roman" w:hAnsi="Times New Roman"/>
          <w:sz w:val="24"/>
          <w:szCs w:val="24"/>
        </w:rPr>
        <w:t>5</w:t>
      </w:r>
    </w:p>
    <w:p w14:paraId="6D08560C" w14:textId="04CBD7D8" w:rsidR="008A34D8" w:rsidRPr="00EB7540" w:rsidRDefault="008A34D8" w:rsidP="00A63B2A">
      <w:pPr>
        <w:widowControl w:val="0"/>
        <w:numPr>
          <w:ilvl w:val="0"/>
          <w:numId w:val="155"/>
        </w:numPr>
        <w:autoSpaceDE w:val="0"/>
        <w:autoSpaceDN w:val="0"/>
        <w:adjustRightInd w:val="0"/>
        <w:spacing w:after="0" w:line="240" w:lineRule="auto"/>
        <w:ind w:left="360"/>
        <w:contextualSpacing/>
        <w:jc w:val="both"/>
        <w:rPr>
          <w:rFonts w:ascii="Times New Roman" w:hAnsi="Times New Roman"/>
          <w:sz w:val="24"/>
          <w:szCs w:val="24"/>
        </w:rPr>
      </w:pPr>
      <w:r w:rsidRPr="00EB7540">
        <w:rPr>
          <w:rFonts w:ascii="Times New Roman" w:hAnsi="Times New Roman"/>
          <w:sz w:val="24"/>
          <w:szCs w:val="24"/>
        </w:rPr>
        <w:t>Wszyscy nauczyciele akademiccy zatrudnieni w Akademii z wyjątkiem rektora podlegają ocenie okresowej. Pracownicy niebędący nauczycielami akademickimi podlegają ocenie bieżącej dokonywanej przez przełożonych.</w:t>
      </w:r>
      <w:r w:rsidR="004C09D6" w:rsidRPr="00EB7540">
        <w:rPr>
          <w:rFonts w:ascii="Times New Roman" w:hAnsi="Times New Roman"/>
          <w:sz w:val="24"/>
          <w:szCs w:val="24"/>
        </w:rPr>
        <w:t xml:space="preserve"> </w:t>
      </w:r>
    </w:p>
    <w:p w14:paraId="73D9F667" w14:textId="2711ACF7" w:rsidR="008A34D8" w:rsidRPr="00EB7540" w:rsidRDefault="008A34D8" w:rsidP="00A63B2A">
      <w:pPr>
        <w:widowControl w:val="0"/>
        <w:numPr>
          <w:ilvl w:val="0"/>
          <w:numId w:val="15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 xml:space="preserve">Oceny okresowej dokonuje się </w:t>
      </w:r>
      <w:r w:rsidR="00D82340">
        <w:rPr>
          <w:rFonts w:ascii="Times New Roman" w:hAnsi="Times New Roman"/>
          <w:sz w:val="24"/>
          <w:szCs w:val="24"/>
        </w:rPr>
        <w:t>nie rzadziej niż raz na cztery</w:t>
      </w:r>
      <w:r w:rsidRPr="00EB7540">
        <w:rPr>
          <w:rFonts w:ascii="Times New Roman" w:hAnsi="Times New Roman"/>
          <w:sz w:val="24"/>
          <w:szCs w:val="24"/>
        </w:rPr>
        <w:t xml:space="preserve"> lata lub na wniosek rektora.</w:t>
      </w:r>
    </w:p>
    <w:p w14:paraId="26E5519C" w14:textId="632CD1D9" w:rsidR="004E1051" w:rsidRPr="004E1051" w:rsidRDefault="004E1051" w:rsidP="004E1051">
      <w:pPr>
        <w:widowControl w:val="0"/>
        <w:numPr>
          <w:ilvl w:val="0"/>
          <w:numId w:val="155"/>
        </w:numPr>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W przypadku nieobecności nauczyciela akademickiego w pracy, wynikającej z:</w:t>
      </w:r>
    </w:p>
    <w:p w14:paraId="46789767" w14:textId="77777777" w:rsidR="004E1051" w:rsidRPr="004E1051"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1) przebywania na:</w:t>
      </w:r>
    </w:p>
    <w:p w14:paraId="2AD5DB3D" w14:textId="7BEB2882"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a) urlopie związanym z rodzicielstwem, określonym w przepisach działu ósmego ustawy z dnia 26 czerwca</w:t>
      </w:r>
      <w:r>
        <w:rPr>
          <w:rFonts w:ascii="Times New Roman" w:hAnsi="Times New Roman"/>
          <w:sz w:val="24"/>
          <w:szCs w:val="24"/>
        </w:rPr>
        <w:t xml:space="preserve"> </w:t>
      </w:r>
      <w:r w:rsidRPr="004E1051">
        <w:rPr>
          <w:rFonts w:ascii="Times New Roman" w:hAnsi="Times New Roman"/>
          <w:sz w:val="24"/>
          <w:szCs w:val="24"/>
        </w:rPr>
        <w:t>1974 r. – Kodeks pracy,</w:t>
      </w:r>
    </w:p>
    <w:p w14:paraId="69487D90"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b) urlopie dla poratowania zdrowia,</w:t>
      </w:r>
    </w:p>
    <w:p w14:paraId="0BCECAED" w14:textId="67A1579D" w:rsidR="008A34D8"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c) urlopie bezpłatnym trwającym nieprzerwanie co najmniej 3 miesiące,</w:t>
      </w:r>
    </w:p>
    <w:p w14:paraId="0D492BDF" w14:textId="77777777" w:rsidR="004E1051" w:rsidRPr="004E1051"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2) odbywania:</w:t>
      </w:r>
    </w:p>
    <w:p w14:paraId="4B24B68E"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a) służby wojskowej,</w:t>
      </w:r>
    </w:p>
    <w:p w14:paraId="5A7C520B"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b) służby zastępczej,</w:t>
      </w:r>
    </w:p>
    <w:p w14:paraId="6E645A18" w14:textId="77777777" w:rsidR="004E1051" w:rsidRPr="004E1051"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3) pobierania:</w:t>
      </w:r>
    </w:p>
    <w:p w14:paraId="1AE12C5A"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a) zasiłku chorobowego nieprzerwanie przez okres co najmniej 3 miesięcy,</w:t>
      </w:r>
    </w:p>
    <w:p w14:paraId="4B6F463F" w14:textId="77777777" w:rsidR="004E1051" w:rsidRPr="004E1051" w:rsidRDefault="004E1051" w:rsidP="004E1051">
      <w:pPr>
        <w:widowControl w:val="0"/>
        <w:autoSpaceDE w:val="0"/>
        <w:autoSpaceDN w:val="0"/>
        <w:adjustRightInd w:val="0"/>
        <w:spacing w:after="0" w:line="240" w:lineRule="auto"/>
        <w:ind w:left="709"/>
        <w:jc w:val="both"/>
        <w:rPr>
          <w:rFonts w:ascii="Times New Roman" w:hAnsi="Times New Roman"/>
          <w:sz w:val="24"/>
          <w:szCs w:val="24"/>
        </w:rPr>
      </w:pPr>
      <w:r w:rsidRPr="004E1051">
        <w:rPr>
          <w:rFonts w:ascii="Times New Roman" w:hAnsi="Times New Roman"/>
          <w:sz w:val="24"/>
          <w:szCs w:val="24"/>
        </w:rPr>
        <w:t>b) świadczenia rehabilitacyjnego w związku z niezdolnością do pracy, w tym spowodowaną chorobą wymagającą rehabilitacji leczniczej</w:t>
      </w:r>
    </w:p>
    <w:p w14:paraId="33AB0145" w14:textId="371A1501" w:rsidR="004E1051" w:rsidRPr="00EB7540" w:rsidRDefault="004E1051" w:rsidP="004E1051">
      <w:pPr>
        <w:widowControl w:val="0"/>
        <w:autoSpaceDE w:val="0"/>
        <w:autoSpaceDN w:val="0"/>
        <w:adjustRightInd w:val="0"/>
        <w:spacing w:after="0" w:line="240" w:lineRule="auto"/>
        <w:ind w:left="426"/>
        <w:jc w:val="both"/>
        <w:rPr>
          <w:rFonts w:ascii="Times New Roman" w:hAnsi="Times New Roman"/>
          <w:sz w:val="24"/>
          <w:szCs w:val="24"/>
        </w:rPr>
      </w:pPr>
      <w:r w:rsidRPr="004E1051">
        <w:rPr>
          <w:rFonts w:ascii="Times New Roman" w:hAnsi="Times New Roman"/>
          <w:sz w:val="24"/>
          <w:szCs w:val="24"/>
        </w:rPr>
        <w:t>– termin dokonania oceny okresowej ulega przedłużeniu o czas tej nieobecności.</w:t>
      </w:r>
    </w:p>
    <w:p w14:paraId="174BA32B" w14:textId="3A17921F" w:rsidR="008A34D8" w:rsidRPr="00EB7540" w:rsidRDefault="008A34D8" w:rsidP="00A63B2A">
      <w:pPr>
        <w:widowControl w:val="0"/>
        <w:numPr>
          <w:ilvl w:val="0"/>
          <w:numId w:val="155"/>
        </w:numPr>
        <w:autoSpaceDE w:val="0"/>
        <w:autoSpaceDN w:val="0"/>
        <w:adjustRightInd w:val="0"/>
        <w:spacing w:after="0" w:line="240" w:lineRule="auto"/>
        <w:ind w:left="360"/>
        <w:jc w:val="both"/>
        <w:rPr>
          <w:rFonts w:ascii="Times New Roman" w:hAnsi="Times New Roman"/>
          <w:sz w:val="24"/>
          <w:szCs w:val="24"/>
        </w:rPr>
      </w:pPr>
      <w:r w:rsidRPr="00EB7540">
        <w:rPr>
          <w:rFonts w:ascii="Times New Roman" w:hAnsi="Times New Roman"/>
          <w:sz w:val="24"/>
          <w:szCs w:val="24"/>
        </w:rPr>
        <w:t>Oceny okresowe p</w:t>
      </w:r>
      <w:r w:rsidR="00D82340">
        <w:rPr>
          <w:rFonts w:ascii="Times New Roman" w:hAnsi="Times New Roman"/>
          <w:sz w:val="24"/>
          <w:szCs w:val="24"/>
        </w:rPr>
        <w:t xml:space="preserve">racowników przeprowadzają wydziałowe </w:t>
      </w:r>
      <w:r w:rsidRPr="00EB7540">
        <w:rPr>
          <w:rFonts w:ascii="Times New Roman" w:hAnsi="Times New Roman"/>
          <w:sz w:val="24"/>
          <w:szCs w:val="24"/>
        </w:rPr>
        <w:t>komisj</w:t>
      </w:r>
      <w:r w:rsidR="0052770F">
        <w:rPr>
          <w:rFonts w:ascii="Times New Roman" w:hAnsi="Times New Roman"/>
          <w:sz w:val="24"/>
          <w:szCs w:val="24"/>
        </w:rPr>
        <w:t>e</w:t>
      </w:r>
      <w:r w:rsidRPr="00EB7540">
        <w:rPr>
          <w:rFonts w:ascii="Times New Roman" w:hAnsi="Times New Roman"/>
          <w:sz w:val="24"/>
          <w:szCs w:val="24"/>
        </w:rPr>
        <w:t xml:space="preserve"> </w:t>
      </w:r>
      <w:r w:rsidR="00D82340">
        <w:rPr>
          <w:rFonts w:ascii="Times New Roman" w:hAnsi="Times New Roman"/>
          <w:sz w:val="24"/>
          <w:szCs w:val="24"/>
        </w:rPr>
        <w:t xml:space="preserve">oraz uczelniana komisja oceniająca, </w:t>
      </w:r>
      <w:r w:rsidR="0052770F">
        <w:rPr>
          <w:rFonts w:ascii="Times New Roman" w:hAnsi="Times New Roman"/>
          <w:sz w:val="24"/>
          <w:szCs w:val="24"/>
        </w:rPr>
        <w:t>powołane przez rektora</w:t>
      </w:r>
      <w:r w:rsidRPr="00EB7540">
        <w:rPr>
          <w:rFonts w:ascii="Times New Roman" w:hAnsi="Times New Roman"/>
          <w:sz w:val="24"/>
          <w:szCs w:val="24"/>
        </w:rPr>
        <w:t>.</w:t>
      </w:r>
    </w:p>
    <w:p w14:paraId="4C58FDD9" w14:textId="77777777" w:rsidR="00C25708"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br/>
      </w:r>
    </w:p>
    <w:p w14:paraId="722E25D2" w14:textId="77777777" w:rsidR="00EF68C4" w:rsidRDefault="00EF68C4" w:rsidP="008A34D8">
      <w:pPr>
        <w:widowControl w:val="0"/>
        <w:autoSpaceDE w:val="0"/>
        <w:autoSpaceDN w:val="0"/>
        <w:adjustRightInd w:val="0"/>
        <w:spacing w:after="0" w:line="240" w:lineRule="auto"/>
        <w:jc w:val="center"/>
        <w:rPr>
          <w:rFonts w:ascii="Times New Roman" w:hAnsi="Times New Roman"/>
          <w:sz w:val="24"/>
          <w:szCs w:val="24"/>
        </w:rPr>
      </w:pPr>
    </w:p>
    <w:p w14:paraId="2A32B2E9" w14:textId="77777777" w:rsidR="00EF68C4" w:rsidRDefault="00EF68C4" w:rsidP="008A34D8">
      <w:pPr>
        <w:widowControl w:val="0"/>
        <w:autoSpaceDE w:val="0"/>
        <w:autoSpaceDN w:val="0"/>
        <w:adjustRightInd w:val="0"/>
        <w:spacing w:after="0" w:line="240" w:lineRule="auto"/>
        <w:jc w:val="center"/>
        <w:rPr>
          <w:rFonts w:ascii="Times New Roman" w:hAnsi="Times New Roman"/>
          <w:sz w:val="24"/>
          <w:szCs w:val="24"/>
        </w:rPr>
      </w:pPr>
    </w:p>
    <w:p w14:paraId="51B9B0D6" w14:textId="77777777" w:rsidR="00EF68C4" w:rsidRDefault="00EF68C4" w:rsidP="008A34D8">
      <w:pPr>
        <w:widowControl w:val="0"/>
        <w:autoSpaceDE w:val="0"/>
        <w:autoSpaceDN w:val="0"/>
        <w:adjustRightInd w:val="0"/>
        <w:spacing w:after="0" w:line="240" w:lineRule="auto"/>
        <w:jc w:val="center"/>
        <w:rPr>
          <w:rFonts w:ascii="Times New Roman" w:hAnsi="Times New Roman"/>
          <w:sz w:val="24"/>
          <w:szCs w:val="24"/>
        </w:rPr>
      </w:pPr>
    </w:p>
    <w:p w14:paraId="4BBF5D85" w14:textId="3855E186"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13</w:t>
      </w:r>
      <w:r w:rsidR="00535C6E" w:rsidRPr="00EB7540">
        <w:rPr>
          <w:rFonts w:ascii="Times New Roman" w:hAnsi="Times New Roman"/>
          <w:sz w:val="24"/>
          <w:szCs w:val="24"/>
        </w:rPr>
        <w:t>6</w:t>
      </w:r>
    </w:p>
    <w:p w14:paraId="78F32D6C" w14:textId="4D5C8831" w:rsidR="008A34D8" w:rsidRPr="00EB7540" w:rsidRDefault="00AC57F2" w:rsidP="00A63B2A">
      <w:pPr>
        <w:widowControl w:val="0"/>
        <w:numPr>
          <w:ilvl w:val="0"/>
          <w:numId w:val="100"/>
        </w:numPr>
        <w:autoSpaceDE w:val="0"/>
        <w:autoSpaceDN w:val="0"/>
        <w:adjustRightInd w:val="0"/>
        <w:spacing w:after="0" w:line="240" w:lineRule="auto"/>
        <w:jc w:val="both"/>
        <w:rPr>
          <w:rFonts w:ascii="Times New Roman" w:hAnsi="Times New Roman"/>
          <w:sz w:val="24"/>
          <w:szCs w:val="24"/>
        </w:rPr>
      </w:pPr>
      <w:r w:rsidRPr="00AC57F2">
        <w:rPr>
          <w:rFonts w:ascii="Times New Roman" w:hAnsi="Times New Roman"/>
          <w:sz w:val="24"/>
          <w:szCs w:val="24"/>
        </w:rPr>
        <w:t>Przy dokonywaniu oceny okresowej nauczyciela akademickiego w zakresie wypełniania obowiązków związanych z kształceniem uwzględnia się ocenę studentów i doktorantów przeprowadzaną w formie ankiety oraz wyniki z hospitacji zajęć przeprowadzone na podstawie określonej zarządzeniem procedury</w:t>
      </w:r>
      <w:r w:rsidR="008A34D8" w:rsidRPr="00EB7540">
        <w:rPr>
          <w:rFonts w:ascii="Times New Roman" w:hAnsi="Times New Roman"/>
          <w:sz w:val="24"/>
          <w:szCs w:val="24"/>
        </w:rPr>
        <w:t>.</w:t>
      </w:r>
    </w:p>
    <w:p w14:paraId="242283F1" w14:textId="3319FE1B" w:rsidR="008A34D8" w:rsidRPr="00EB7540" w:rsidRDefault="008A34D8" w:rsidP="00A63B2A">
      <w:pPr>
        <w:widowControl w:val="0"/>
        <w:numPr>
          <w:ilvl w:val="0"/>
          <w:numId w:val="10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Zasady dokonywania ocen nauczycieli akademickich przez studentów i doktorantów, </w:t>
      </w:r>
      <w:r w:rsidR="007F1B01">
        <w:rPr>
          <w:rFonts w:ascii="Times New Roman" w:hAnsi="Times New Roman"/>
          <w:sz w:val="24"/>
          <w:szCs w:val="24"/>
        </w:rPr>
        <w:t xml:space="preserve">               </w:t>
      </w:r>
      <w:r w:rsidRPr="00EB7540">
        <w:rPr>
          <w:rFonts w:ascii="Times New Roman" w:hAnsi="Times New Roman"/>
          <w:sz w:val="24"/>
          <w:szCs w:val="24"/>
        </w:rPr>
        <w:t>w tym przeprowadzania ankiet, określa rektor po zasięgnięciu opinii komisji kształcenia.</w:t>
      </w:r>
    </w:p>
    <w:p w14:paraId="5B2C8A31" w14:textId="77777777" w:rsidR="008A34D8" w:rsidRPr="00EB7540" w:rsidRDefault="008A34D8" w:rsidP="008A34D8">
      <w:pPr>
        <w:widowControl w:val="0"/>
        <w:autoSpaceDE w:val="0"/>
        <w:autoSpaceDN w:val="0"/>
        <w:adjustRightInd w:val="0"/>
        <w:spacing w:after="0" w:line="240" w:lineRule="auto"/>
        <w:jc w:val="both"/>
        <w:rPr>
          <w:rFonts w:ascii="Times New Roman" w:hAnsi="Times New Roman"/>
          <w:sz w:val="24"/>
          <w:szCs w:val="24"/>
        </w:rPr>
      </w:pPr>
    </w:p>
    <w:p w14:paraId="56BE6B3E" w14:textId="5266F662"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37</w:t>
      </w:r>
    </w:p>
    <w:p w14:paraId="62250383" w14:textId="1B2587A9" w:rsidR="008A34D8"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Ocena ta może być pozytywna albo negatywna.</w:t>
      </w:r>
    </w:p>
    <w:p w14:paraId="3ED9FE95" w14:textId="77777777" w:rsidR="00D82340" w:rsidRPr="00D82340" w:rsidRDefault="00D82340" w:rsidP="00A63B2A">
      <w:pPr>
        <w:pStyle w:val="Akapitzlist"/>
        <w:widowControl w:val="0"/>
        <w:numPr>
          <w:ilvl w:val="0"/>
          <w:numId w:val="102"/>
        </w:numPr>
        <w:autoSpaceDE w:val="0"/>
        <w:autoSpaceDN w:val="0"/>
        <w:adjustRightInd w:val="0"/>
        <w:spacing w:after="0" w:line="240" w:lineRule="auto"/>
        <w:jc w:val="both"/>
        <w:rPr>
          <w:rFonts w:ascii="Times New Roman" w:hAnsi="Times New Roman"/>
          <w:sz w:val="24"/>
          <w:szCs w:val="24"/>
        </w:rPr>
      </w:pPr>
      <w:r w:rsidRPr="00D82340">
        <w:rPr>
          <w:rFonts w:ascii="Times New Roman" w:hAnsi="Times New Roman"/>
          <w:sz w:val="24"/>
          <w:szCs w:val="24"/>
        </w:rPr>
        <w:t>Ocena okresowa nauczycieli akademickich przebiega w dwóch etapach.</w:t>
      </w:r>
    </w:p>
    <w:p w14:paraId="41049833" w14:textId="494C1F7D" w:rsidR="008A34D8" w:rsidRPr="00EB7540"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pierwszym etapie </w:t>
      </w:r>
      <w:r w:rsidR="00D82340">
        <w:rPr>
          <w:rFonts w:ascii="Times New Roman" w:hAnsi="Times New Roman"/>
          <w:sz w:val="24"/>
          <w:szCs w:val="24"/>
        </w:rPr>
        <w:t>weryfikacj</w:t>
      </w:r>
      <w:r w:rsidR="000B4591">
        <w:rPr>
          <w:rFonts w:ascii="Times New Roman" w:hAnsi="Times New Roman"/>
          <w:sz w:val="24"/>
          <w:szCs w:val="24"/>
        </w:rPr>
        <w:t>a</w:t>
      </w:r>
      <w:r w:rsidR="00D82340">
        <w:rPr>
          <w:rFonts w:ascii="Times New Roman" w:hAnsi="Times New Roman"/>
          <w:sz w:val="24"/>
          <w:szCs w:val="24"/>
        </w:rPr>
        <w:t xml:space="preserve"> informacji przedstawionych przez nauczyciela </w:t>
      </w:r>
      <w:r w:rsidR="000B4591">
        <w:rPr>
          <w:rFonts w:ascii="Times New Roman" w:hAnsi="Times New Roman"/>
          <w:sz w:val="24"/>
          <w:szCs w:val="24"/>
        </w:rPr>
        <w:t xml:space="preserve">odbywa się </w:t>
      </w:r>
      <w:r w:rsidR="00D82340">
        <w:rPr>
          <w:rFonts w:ascii="Times New Roman" w:hAnsi="Times New Roman"/>
          <w:sz w:val="24"/>
          <w:szCs w:val="24"/>
        </w:rPr>
        <w:t>zgodnie z Regulaminem oceny okresowej nauczycieli akademickich w ASP</w:t>
      </w:r>
      <w:r w:rsidR="00EC0BF7">
        <w:rPr>
          <w:rFonts w:ascii="Times New Roman" w:hAnsi="Times New Roman"/>
          <w:sz w:val="24"/>
          <w:szCs w:val="24"/>
        </w:rPr>
        <w:t xml:space="preserve"> </w:t>
      </w:r>
      <w:r w:rsidR="000B4591">
        <w:rPr>
          <w:rFonts w:ascii="Times New Roman" w:hAnsi="Times New Roman"/>
          <w:sz w:val="24"/>
          <w:szCs w:val="24"/>
        </w:rPr>
        <w:t>w Gdańsku.</w:t>
      </w:r>
      <w:r w:rsidR="00D82340">
        <w:rPr>
          <w:rFonts w:ascii="Times New Roman" w:hAnsi="Times New Roman"/>
          <w:sz w:val="24"/>
          <w:szCs w:val="24"/>
        </w:rPr>
        <w:t xml:space="preserve"> </w:t>
      </w:r>
    </w:p>
    <w:p w14:paraId="684FADAC" w14:textId="173E033A" w:rsidR="008A34D8"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drugim etapie </w:t>
      </w:r>
      <w:r w:rsidR="00D82340">
        <w:rPr>
          <w:rFonts w:ascii="Times New Roman" w:hAnsi="Times New Roman"/>
          <w:sz w:val="24"/>
          <w:szCs w:val="24"/>
        </w:rPr>
        <w:t>oceny, na podstawie zebranych informacji oraz opinii opisowej o pracowniku, właściwa komisji analizuje wyniki pracy pracownika i dokonuje oceny</w:t>
      </w:r>
      <w:r w:rsidRPr="00EB7540">
        <w:rPr>
          <w:rFonts w:ascii="Times New Roman" w:hAnsi="Times New Roman"/>
          <w:sz w:val="24"/>
          <w:szCs w:val="24"/>
        </w:rPr>
        <w:t>.</w:t>
      </w:r>
    </w:p>
    <w:p w14:paraId="410E73E7" w14:textId="33CB6D8A" w:rsidR="00D82340" w:rsidRDefault="00D82340"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Pracownicy spełniający kryteria opisane w Regulaminie oceny okresowej nauczycieli akademickich ASP w Gdańsku, otrzymują ocenę pozytywną.</w:t>
      </w:r>
    </w:p>
    <w:p w14:paraId="1E361A28" w14:textId="5AEBFC59" w:rsidR="00D82340" w:rsidRPr="00EB7540" w:rsidRDefault="00D82340"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 przypadku, gdy pracownik otrzymał ocenę negatywną, przewodniczący komisji może wezwać pracownika wraz z jego przełożonym na dodatkowe posiedzenie komisji, w celu złożenia wyjaśnień dotyczących w szczególności ocenianych osiągnięć nauczyciela.</w:t>
      </w:r>
    </w:p>
    <w:p w14:paraId="53C694D2" w14:textId="77777777" w:rsidR="008A34D8" w:rsidRPr="00EB7540"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 wyniku oceny okresowej przysługuje odwołanie do rektora.</w:t>
      </w:r>
    </w:p>
    <w:p w14:paraId="16965773" w14:textId="2695B766" w:rsidR="00EC0BF7" w:rsidRPr="00EC0BF7" w:rsidRDefault="008A34D8" w:rsidP="00A63B2A">
      <w:pPr>
        <w:widowControl w:val="0"/>
        <w:numPr>
          <w:ilvl w:val="0"/>
          <w:numId w:val="102"/>
        </w:numPr>
        <w:autoSpaceDE w:val="0"/>
        <w:autoSpaceDN w:val="0"/>
        <w:adjustRightInd w:val="0"/>
        <w:spacing w:after="0" w:line="240" w:lineRule="auto"/>
        <w:jc w:val="both"/>
        <w:rPr>
          <w:rFonts w:ascii="Times New Roman" w:hAnsi="Times New Roman"/>
          <w:sz w:val="24"/>
          <w:szCs w:val="24"/>
        </w:rPr>
      </w:pPr>
      <w:r w:rsidRPr="00EC0BF7">
        <w:rPr>
          <w:rFonts w:ascii="Times New Roman" w:hAnsi="Times New Roman"/>
          <w:sz w:val="24"/>
          <w:szCs w:val="24"/>
        </w:rPr>
        <w:t>W wypadku oceny negatywnej</w:t>
      </w:r>
      <w:r w:rsidR="00D82340" w:rsidRPr="00EC0BF7">
        <w:rPr>
          <w:rFonts w:ascii="Times New Roman" w:hAnsi="Times New Roman"/>
          <w:sz w:val="24"/>
          <w:szCs w:val="24"/>
        </w:rPr>
        <w:t>,</w:t>
      </w:r>
      <w:r w:rsidRPr="00EC0BF7">
        <w:rPr>
          <w:rFonts w:ascii="Times New Roman" w:hAnsi="Times New Roman"/>
          <w:sz w:val="24"/>
          <w:szCs w:val="24"/>
        </w:rPr>
        <w:t xml:space="preserve"> kolejna ocena okresowa </w:t>
      </w:r>
      <w:r w:rsidR="00D82340" w:rsidRPr="00EC0BF7">
        <w:rPr>
          <w:rFonts w:ascii="Times New Roman" w:hAnsi="Times New Roman"/>
          <w:sz w:val="24"/>
          <w:szCs w:val="24"/>
        </w:rPr>
        <w:t xml:space="preserve">jest </w:t>
      </w:r>
      <w:r w:rsidRPr="00EC0BF7">
        <w:rPr>
          <w:rFonts w:ascii="Times New Roman" w:hAnsi="Times New Roman"/>
          <w:sz w:val="24"/>
          <w:szCs w:val="24"/>
        </w:rPr>
        <w:t xml:space="preserve">dokonywana </w:t>
      </w:r>
      <w:r w:rsidR="00EC0BF7" w:rsidRPr="00EC0BF7">
        <w:rPr>
          <w:rFonts w:ascii="Times New Roman" w:hAnsi="Times New Roman"/>
          <w:sz w:val="24"/>
          <w:szCs w:val="24"/>
        </w:rPr>
        <w:t>nie wcześniej niż po upływie 12 miesięcy</w:t>
      </w:r>
      <w:r w:rsidRPr="00EC0BF7">
        <w:rPr>
          <w:rFonts w:ascii="Times New Roman" w:hAnsi="Times New Roman"/>
          <w:sz w:val="24"/>
          <w:szCs w:val="24"/>
        </w:rPr>
        <w:t xml:space="preserve"> od dokonania poprzedniej oceny.</w:t>
      </w:r>
      <w:r w:rsidR="00EC0BF7" w:rsidRPr="00EC0BF7">
        <w:rPr>
          <w:rFonts w:ascii="Times New Roman" w:hAnsi="Times New Roman"/>
          <w:sz w:val="24"/>
          <w:szCs w:val="24"/>
        </w:rPr>
        <w:t xml:space="preserve"> Ponownej oceny dokonuje stosowna komisja.</w:t>
      </w:r>
    </w:p>
    <w:p w14:paraId="6D7251F4" w14:textId="77777777" w:rsidR="008F1C09" w:rsidRPr="00EB7540" w:rsidRDefault="008F1C09" w:rsidP="00B20430">
      <w:pPr>
        <w:widowControl w:val="0"/>
        <w:autoSpaceDE w:val="0"/>
        <w:autoSpaceDN w:val="0"/>
        <w:adjustRightInd w:val="0"/>
        <w:spacing w:after="0" w:line="240" w:lineRule="auto"/>
        <w:rPr>
          <w:rFonts w:ascii="Times New Roman" w:hAnsi="Times New Roman"/>
          <w:b/>
          <w:sz w:val="24"/>
          <w:szCs w:val="24"/>
        </w:rPr>
      </w:pPr>
    </w:p>
    <w:p w14:paraId="69BCCD59" w14:textId="77777777" w:rsidR="00854CA9" w:rsidRDefault="00854CA9" w:rsidP="008A34D8">
      <w:pPr>
        <w:widowControl w:val="0"/>
        <w:autoSpaceDE w:val="0"/>
        <w:autoSpaceDN w:val="0"/>
        <w:adjustRightInd w:val="0"/>
        <w:spacing w:after="0" w:line="240" w:lineRule="auto"/>
        <w:jc w:val="center"/>
        <w:rPr>
          <w:rFonts w:ascii="Times New Roman" w:hAnsi="Times New Roman"/>
          <w:b/>
          <w:sz w:val="24"/>
          <w:szCs w:val="24"/>
        </w:rPr>
      </w:pPr>
    </w:p>
    <w:p w14:paraId="7CA280E1" w14:textId="60F97BD6"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7</w:t>
      </w:r>
    </w:p>
    <w:p w14:paraId="01372583"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Rozwiązanie umowy o pracę</w:t>
      </w:r>
    </w:p>
    <w:p w14:paraId="3BA6CA1D" w14:textId="77777777" w:rsidR="008A34D8" w:rsidRPr="00EB7540" w:rsidRDefault="008A34D8" w:rsidP="008A34D8">
      <w:pPr>
        <w:widowControl w:val="0"/>
        <w:autoSpaceDE w:val="0"/>
        <w:autoSpaceDN w:val="0"/>
        <w:adjustRightInd w:val="0"/>
        <w:spacing w:after="0" w:line="240" w:lineRule="auto"/>
        <w:jc w:val="center"/>
        <w:rPr>
          <w:rFonts w:ascii="Times New Roman" w:hAnsi="Times New Roman"/>
          <w:b/>
          <w:sz w:val="24"/>
          <w:szCs w:val="24"/>
        </w:rPr>
      </w:pPr>
    </w:p>
    <w:p w14:paraId="08A484DE" w14:textId="5306EE09" w:rsidR="008A34D8" w:rsidRPr="00EB7540" w:rsidRDefault="008A34D8" w:rsidP="008A34D8">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38</w:t>
      </w:r>
    </w:p>
    <w:p w14:paraId="2A89FEC8" w14:textId="7227C7CF"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może wypowiedzieć umowę o pracę zawartą z nauczycielem akademickim </w:t>
      </w:r>
      <w:r w:rsidR="007F1B01">
        <w:rPr>
          <w:rFonts w:ascii="Times New Roman" w:hAnsi="Times New Roman"/>
          <w:sz w:val="24"/>
          <w:szCs w:val="24"/>
        </w:rPr>
        <w:t xml:space="preserve">                   </w:t>
      </w:r>
      <w:r w:rsidRPr="00EB7540">
        <w:rPr>
          <w:rFonts w:ascii="Times New Roman" w:hAnsi="Times New Roman"/>
          <w:sz w:val="24"/>
          <w:szCs w:val="24"/>
        </w:rPr>
        <w:t>w szczególności w wypadku:</w:t>
      </w:r>
    </w:p>
    <w:p w14:paraId="0B001919" w14:textId="77777777" w:rsidR="008A34D8" w:rsidRPr="00EB7540" w:rsidRDefault="008A34D8" w:rsidP="00A63B2A">
      <w:pPr>
        <w:widowControl w:val="0"/>
        <w:numPr>
          <w:ilvl w:val="0"/>
          <w:numId w:val="10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otrzymania przez nauczyciela akademickiego negatywnej oceny okresowej,</w:t>
      </w:r>
    </w:p>
    <w:p w14:paraId="1DCF90C7" w14:textId="77777777" w:rsidR="008A34D8" w:rsidRPr="00EB7540" w:rsidRDefault="008A34D8" w:rsidP="00A63B2A">
      <w:pPr>
        <w:widowControl w:val="0"/>
        <w:numPr>
          <w:ilvl w:val="0"/>
          <w:numId w:val="10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podjęcia lub wykonywania przez nauczyciela akademickiego dodatkowego zatrudnienia bez zgody rektora.</w:t>
      </w:r>
    </w:p>
    <w:p w14:paraId="3EF1DAB7" w14:textId="77777777"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wypadku otrzymania kolejnej negatywnej oceny okresowej rektor wypowiada umowę o pracę.</w:t>
      </w:r>
    </w:p>
    <w:p w14:paraId="5F606FB3" w14:textId="7B295532"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Rozwiązanie umowy o pracę za wypowiedzeniem następuje z końcem semestru </w:t>
      </w:r>
      <w:r w:rsidR="007F1B01">
        <w:rPr>
          <w:rFonts w:ascii="Times New Roman" w:hAnsi="Times New Roman"/>
          <w:sz w:val="24"/>
          <w:szCs w:val="24"/>
        </w:rPr>
        <w:t xml:space="preserve">                        </w:t>
      </w:r>
      <w:r w:rsidRPr="00EB7540">
        <w:rPr>
          <w:rFonts w:ascii="Times New Roman" w:hAnsi="Times New Roman"/>
          <w:sz w:val="24"/>
          <w:szCs w:val="24"/>
        </w:rPr>
        <w:t>z zachowaniem okresu wypowiedzenia.</w:t>
      </w:r>
    </w:p>
    <w:p w14:paraId="11AA2256" w14:textId="77777777" w:rsidR="008A34D8" w:rsidRPr="00EB7540" w:rsidRDefault="008A34D8" w:rsidP="00A63B2A">
      <w:pPr>
        <w:widowControl w:val="0"/>
        <w:numPr>
          <w:ilvl w:val="0"/>
          <w:numId w:val="16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pozostałym zakresie do rozwiązywania umów o pracę zastosowanie mają przepisy kodeksu pracy.</w:t>
      </w:r>
    </w:p>
    <w:p w14:paraId="377EC836" w14:textId="77777777" w:rsidR="008A34D8" w:rsidRPr="00EB7540" w:rsidRDefault="008A34D8" w:rsidP="008A34D8">
      <w:pPr>
        <w:widowControl w:val="0"/>
        <w:autoSpaceDE w:val="0"/>
        <w:autoSpaceDN w:val="0"/>
        <w:adjustRightInd w:val="0"/>
        <w:spacing w:after="0" w:line="240" w:lineRule="auto"/>
        <w:jc w:val="both"/>
        <w:rPr>
          <w:rFonts w:ascii="Times New Roman" w:eastAsia="TimesNewRomanPSMT" w:hAnsi="Times New Roman"/>
          <w:sz w:val="24"/>
          <w:szCs w:val="24"/>
          <w:shd w:val="clear" w:color="auto" w:fill="FFFFFF"/>
          <w:lang w:eastAsia="zh-CN"/>
        </w:rPr>
      </w:pPr>
    </w:p>
    <w:p w14:paraId="31ACA88E" w14:textId="5C9F41B5" w:rsidR="00C1542D" w:rsidRDefault="00C1542D" w:rsidP="00C1542D">
      <w:pPr>
        <w:widowControl w:val="0"/>
        <w:autoSpaceDE w:val="0"/>
        <w:autoSpaceDN w:val="0"/>
        <w:adjustRightInd w:val="0"/>
        <w:spacing w:after="0" w:line="240" w:lineRule="auto"/>
        <w:outlineLvl w:val="0"/>
        <w:rPr>
          <w:rFonts w:ascii="Times New Roman" w:hAnsi="Times New Roman"/>
          <w:b/>
          <w:sz w:val="24"/>
          <w:szCs w:val="24"/>
        </w:rPr>
      </w:pPr>
    </w:p>
    <w:p w14:paraId="64A8A607" w14:textId="165CADE0"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7C8733CD" w14:textId="2545B7EB"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7EAD7069" w14:textId="4D2BE581"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281064A6" w14:textId="583D5D32"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452D20A1" w14:textId="2D33A009" w:rsidR="006F19E9"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308F501D" w14:textId="77777777" w:rsidR="006F19E9" w:rsidRPr="00EB7540" w:rsidRDefault="006F19E9" w:rsidP="00C1542D">
      <w:pPr>
        <w:widowControl w:val="0"/>
        <w:autoSpaceDE w:val="0"/>
        <w:autoSpaceDN w:val="0"/>
        <w:adjustRightInd w:val="0"/>
        <w:spacing w:after="0" w:line="240" w:lineRule="auto"/>
        <w:outlineLvl w:val="0"/>
        <w:rPr>
          <w:rFonts w:ascii="Times New Roman" w:hAnsi="Times New Roman"/>
          <w:b/>
          <w:sz w:val="24"/>
          <w:szCs w:val="24"/>
        </w:rPr>
      </w:pPr>
    </w:p>
    <w:p w14:paraId="6F7D1D08" w14:textId="77777777" w:rsidR="00C25708" w:rsidRDefault="00C25708"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47CB1F29" w14:textId="588488B3"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lastRenderedPageBreak/>
        <w:t>Dział IX</w:t>
      </w:r>
    </w:p>
    <w:p w14:paraId="56773DFC" w14:textId="77777777"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Komisje dyscyplinarne</w:t>
      </w:r>
    </w:p>
    <w:p w14:paraId="3791E170"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728246F3"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1</w:t>
      </w:r>
    </w:p>
    <w:p w14:paraId="0AE8BA23"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Komisja dyscyplinarna ds. nauczycieli akademickich</w:t>
      </w:r>
    </w:p>
    <w:p w14:paraId="12FB713A" w14:textId="77777777" w:rsidR="009A2CD0" w:rsidRPr="00EB7540" w:rsidRDefault="009A2CD0" w:rsidP="00C1542D">
      <w:pPr>
        <w:widowControl w:val="0"/>
        <w:autoSpaceDE w:val="0"/>
        <w:autoSpaceDN w:val="0"/>
        <w:adjustRightInd w:val="0"/>
        <w:spacing w:after="0" w:line="240" w:lineRule="auto"/>
        <w:jc w:val="center"/>
        <w:rPr>
          <w:rFonts w:ascii="Times New Roman" w:hAnsi="Times New Roman"/>
          <w:b/>
          <w:sz w:val="24"/>
          <w:szCs w:val="24"/>
        </w:rPr>
      </w:pPr>
    </w:p>
    <w:p w14:paraId="43DE8E79" w14:textId="4BE6A057"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39</w:t>
      </w:r>
    </w:p>
    <w:p w14:paraId="4C0C7FAA"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Komisja dyscyplinarna ds. nauczycieli akademickich liczy nie mniej niż 12 i nie więcej niż 17 członków.</w:t>
      </w:r>
    </w:p>
    <w:p w14:paraId="168A7015" w14:textId="74AAA45C"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Członków komisji wybiera senat spośród nauczycieli akademickich zatrudnionych</w:t>
      </w:r>
      <w:r w:rsidR="006D3535">
        <w:rPr>
          <w:rFonts w:ascii="Times New Roman" w:hAnsi="Times New Roman"/>
          <w:sz w:val="24"/>
          <w:szCs w:val="24"/>
        </w:rPr>
        <w:t xml:space="preserve">               </w:t>
      </w:r>
      <w:r w:rsidRPr="00EB7540">
        <w:rPr>
          <w:rFonts w:ascii="Times New Roman" w:hAnsi="Times New Roman"/>
          <w:sz w:val="24"/>
          <w:szCs w:val="24"/>
        </w:rPr>
        <w:t xml:space="preserve"> w Akademii oraz studentów i doktorantów.</w:t>
      </w:r>
    </w:p>
    <w:p w14:paraId="57FA8881"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Senat wybiera członków komisji, dbając o to, aby wszystkie grupy nauczycieli akademickich znalazły w niej odpowiednią reprezentację. W skład komisji wchodzi przynajmniej:</w:t>
      </w:r>
    </w:p>
    <w:p w14:paraId="4153A384"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4 profesorów,</w:t>
      </w:r>
    </w:p>
    <w:p w14:paraId="40B4D2F3"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 doktorów habilitowanych,</w:t>
      </w:r>
    </w:p>
    <w:p w14:paraId="740D7F81"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3 spośród pozostałych nauczycieli akademickich,</w:t>
      </w:r>
    </w:p>
    <w:p w14:paraId="44E15FCA"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1 przedstawiciel związków zawodowych działających w Akademii,</w:t>
      </w:r>
    </w:p>
    <w:p w14:paraId="15249FD4"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1 student,</w:t>
      </w:r>
    </w:p>
    <w:p w14:paraId="39143A85" w14:textId="77777777" w:rsidR="00C1542D" w:rsidRPr="00EB7540" w:rsidRDefault="00C1542D" w:rsidP="00A63B2A">
      <w:pPr>
        <w:widowControl w:val="0"/>
        <w:numPr>
          <w:ilvl w:val="0"/>
          <w:numId w:val="12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1 doktorant.</w:t>
      </w:r>
    </w:p>
    <w:p w14:paraId="5815C420"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Kandydatów do komisji zgłaszać mogą rektor, członek senatu, działające w Akademii związki zawodowe oraz samorząd studencki i samorząd doktorantów.</w:t>
      </w:r>
    </w:p>
    <w:p w14:paraId="5611E839" w14:textId="77777777" w:rsidR="00C1542D" w:rsidRPr="00EB7540" w:rsidRDefault="00C1542D" w:rsidP="00A63B2A">
      <w:pPr>
        <w:widowControl w:val="0"/>
        <w:numPr>
          <w:ilvl w:val="0"/>
          <w:numId w:val="12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Osoba pełniąca funkcje rektora może zostać członkiem komisji nie wcześniej niż po upływie 4 lat od zaprzestania pełnienia funkcji.</w:t>
      </w:r>
    </w:p>
    <w:p w14:paraId="16A50CB1" w14:textId="77777777" w:rsidR="008F1C09" w:rsidRPr="00EB7540" w:rsidRDefault="008F1C09" w:rsidP="008F1C09">
      <w:pPr>
        <w:widowControl w:val="0"/>
        <w:autoSpaceDE w:val="0"/>
        <w:autoSpaceDN w:val="0"/>
        <w:adjustRightInd w:val="0"/>
        <w:spacing w:after="0" w:line="240" w:lineRule="auto"/>
        <w:ind w:left="720"/>
        <w:jc w:val="both"/>
        <w:rPr>
          <w:rFonts w:ascii="Times New Roman" w:hAnsi="Times New Roman"/>
          <w:sz w:val="24"/>
          <w:szCs w:val="24"/>
        </w:rPr>
      </w:pPr>
    </w:p>
    <w:p w14:paraId="065DA2C6" w14:textId="69A217F9"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0</w:t>
      </w:r>
    </w:p>
    <w:p w14:paraId="513A2ADE" w14:textId="77777777" w:rsidR="00C1542D" w:rsidRPr="00EB7540" w:rsidRDefault="00C1542D" w:rsidP="00A63B2A">
      <w:pPr>
        <w:widowControl w:val="0"/>
        <w:numPr>
          <w:ilvl w:val="0"/>
          <w:numId w:val="1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Komisja wybiera przewodniczącego i dwóch zastępców, którymi mogą być tylko nauczyciele akademiccy z tytułem naukowym profesora.</w:t>
      </w:r>
    </w:p>
    <w:p w14:paraId="3F8B758B" w14:textId="5170603F" w:rsidR="00C1542D" w:rsidRPr="00EB7540" w:rsidRDefault="00C1542D" w:rsidP="00A63B2A">
      <w:pPr>
        <w:widowControl w:val="0"/>
        <w:numPr>
          <w:ilvl w:val="0"/>
          <w:numId w:val="12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Wyborów dokonuje się na pierwszym zebraniu komisji zwołanym przez rektora </w:t>
      </w:r>
      <w:r w:rsidR="006D3535">
        <w:rPr>
          <w:rFonts w:ascii="Times New Roman" w:hAnsi="Times New Roman"/>
          <w:sz w:val="24"/>
          <w:szCs w:val="24"/>
        </w:rPr>
        <w:t xml:space="preserve">                   </w:t>
      </w:r>
      <w:r w:rsidRPr="00EB7540">
        <w:rPr>
          <w:rFonts w:ascii="Times New Roman" w:hAnsi="Times New Roman"/>
          <w:sz w:val="24"/>
          <w:szCs w:val="24"/>
        </w:rPr>
        <w:t>w obecności co najmniej 2/3 jej członków w głosowaniu tajnym.</w:t>
      </w:r>
    </w:p>
    <w:p w14:paraId="642928B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A0CD34C" w14:textId="1B794E98" w:rsidR="00C1542D"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7912CF04"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2</w:t>
      </w:r>
    </w:p>
    <w:p w14:paraId="619CC66F"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Komisje dyscyplinarne ds. studentów i doktorantów</w:t>
      </w:r>
    </w:p>
    <w:p w14:paraId="56758570"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758CEFDA" w14:textId="0A7E9AA7"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1</w:t>
      </w:r>
    </w:p>
    <w:p w14:paraId="3ADA7A0D" w14:textId="77777777" w:rsidR="00C1542D" w:rsidRPr="00EB7540" w:rsidRDefault="00C1542D"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sprawach dyscyplinarnych studentów orzekają komisja dyscyplinarna ds. studentów oraz odwoławcza komisja dyscyplinarna ds. studentów.</w:t>
      </w:r>
    </w:p>
    <w:p w14:paraId="6A89284D" w14:textId="76AC999E" w:rsidR="00C1542D" w:rsidRPr="00EB7540" w:rsidRDefault="00974F8D"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974F8D">
        <w:rPr>
          <w:rFonts w:ascii="Times New Roman" w:hAnsi="Times New Roman"/>
          <w:sz w:val="24"/>
          <w:szCs w:val="24"/>
        </w:rPr>
        <w:t>Komisja dyscyplinarna ds. studentów orzeka w składzie złożonym z przewodniczącego, nauczycieli akademickich oraz studentów w równej liczbie po 4 przedstawicieli obu grup. Przewodniczącym składu orzekającego jest nauczyciel akademicki</w:t>
      </w:r>
      <w:r w:rsidR="00C1542D" w:rsidRPr="00EB7540">
        <w:rPr>
          <w:rFonts w:ascii="Times New Roman" w:hAnsi="Times New Roman"/>
          <w:sz w:val="24"/>
          <w:szCs w:val="24"/>
        </w:rPr>
        <w:t>.</w:t>
      </w:r>
    </w:p>
    <w:p w14:paraId="2ADBFB2C" w14:textId="69F318FF" w:rsidR="00C1542D" w:rsidRPr="00EB7540" w:rsidRDefault="00D73AD1"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D73AD1">
        <w:rPr>
          <w:rFonts w:ascii="Times New Roman" w:hAnsi="Times New Roman"/>
          <w:sz w:val="24"/>
          <w:szCs w:val="24"/>
        </w:rPr>
        <w:t xml:space="preserve">Odwoławcza komisja dyscyplinarna ds. studentów orzeka w składzie złożonym </w:t>
      </w:r>
      <w:r w:rsidR="006F19E9">
        <w:rPr>
          <w:rFonts w:ascii="Times New Roman" w:hAnsi="Times New Roman"/>
          <w:sz w:val="24"/>
          <w:szCs w:val="24"/>
        </w:rPr>
        <w:t xml:space="preserve">                         </w:t>
      </w:r>
      <w:r w:rsidRPr="00D73AD1">
        <w:rPr>
          <w:rFonts w:ascii="Times New Roman" w:hAnsi="Times New Roman"/>
          <w:sz w:val="24"/>
          <w:szCs w:val="24"/>
        </w:rPr>
        <w:t>z przewodniczącego, nauczycieli akademickich oraz studentów w równej liczbie po 4 przedstawicieli obu grup. Przewodniczącym składu orzekającego jest nauczyciel akademicki</w:t>
      </w:r>
      <w:r w:rsidR="00C1542D" w:rsidRPr="00EB7540">
        <w:rPr>
          <w:rFonts w:ascii="Times New Roman" w:hAnsi="Times New Roman"/>
          <w:sz w:val="24"/>
          <w:szCs w:val="24"/>
        </w:rPr>
        <w:t>.</w:t>
      </w:r>
    </w:p>
    <w:p w14:paraId="543FA1B9" w14:textId="2E33DC28" w:rsidR="00C1542D" w:rsidRPr="00EB7540" w:rsidRDefault="00D73AD1"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D73AD1">
        <w:rPr>
          <w:rFonts w:ascii="Times New Roman" w:hAnsi="Times New Roman"/>
          <w:sz w:val="24"/>
          <w:szCs w:val="24"/>
        </w:rPr>
        <w:t>Kandydatów do komisji spośród studentów przedstawia samorząd studencki. Kandydatów do komisji spośród nauczycieli akademickich zatrudnionych w Akademii przedstawiają rektor oraz senatorzy. Kandydata na przewodniczącego składu orzekającego wskazuje Rektor</w:t>
      </w:r>
      <w:r w:rsidR="00C1542D" w:rsidRPr="00EB7540">
        <w:rPr>
          <w:rFonts w:ascii="Times New Roman" w:hAnsi="Times New Roman"/>
          <w:sz w:val="24"/>
          <w:szCs w:val="24"/>
        </w:rPr>
        <w:t>.</w:t>
      </w:r>
    </w:p>
    <w:p w14:paraId="282C0EC6" w14:textId="77777777" w:rsidR="00C1542D" w:rsidRPr="00EB7540" w:rsidRDefault="00C1542D" w:rsidP="00A63B2A">
      <w:pPr>
        <w:widowControl w:val="0"/>
        <w:numPr>
          <w:ilvl w:val="0"/>
          <w:numId w:val="12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Członków komisji wybiera senat.</w:t>
      </w:r>
    </w:p>
    <w:p w14:paraId="3D3F903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A8CFA27" w14:textId="35FFC16D"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2</w:t>
      </w:r>
    </w:p>
    <w:p w14:paraId="1D659864" w14:textId="16FDD41A" w:rsidR="00C1542D" w:rsidRPr="00EB7540" w:rsidRDefault="00541C5C" w:rsidP="00A63B2A">
      <w:pPr>
        <w:widowControl w:val="0"/>
        <w:numPr>
          <w:ilvl w:val="0"/>
          <w:numId w:val="128"/>
        </w:numPr>
        <w:autoSpaceDE w:val="0"/>
        <w:autoSpaceDN w:val="0"/>
        <w:adjustRightInd w:val="0"/>
        <w:spacing w:after="0" w:line="240" w:lineRule="auto"/>
        <w:jc w:val="both"/>
        <w:rPr>
          <w:rFonts w:ascii="Times New Roman" w:hAnsi="Times New Roman"/>
          <w:sz w:val="24"/>
          <w:szCs w:val="24"/>
        </w:rPr>
      </w:pPr>
      <w:r w:rsidRPr="00541C5C">
        <w:rPr>
          <w:rFonts w:ascii="Times New Roman" w:hAnsi="Times New Roman"/>
          <w:sz w:val="24"/>
          <w:szCs w:val="24"/>
        </w:rPr>
        <w:t>Komisje wybierają dwóch zastępców przewodniczącego spośród ich członków będących nauczycielami akademickimi. Ustęp niniejszy stosuje się odpowiednio do komisji dyscyplinarnych ds. doktorantów</w:t>
      </w:r>
      <w:r w:rsidR="00C1542D" w:rsidRPr="00EB7540">
        <w:rPr>
          <w:rFonts w:ascii="Times New Roman" w:hAnsi="Times New Roman"/>
          <w:sz w:val="24"/>
          <w:szCs w:val="24"/>
        </w:rPr>
        <w:t>.</w:t>
      </w:r>
    </w:p>
    <w:p w14:paraId="5D93EF38" w14:textId="4C2D2AA3" w:rsidR="00C1542D" w:rsidRPr="00EB7540" w:rsidRDefault="00C1542D" w:rsidP="00A63B2A">
      <w:pPr>
        <w:widowControl w:val="0"/>
        <w:numPr>
          <w:ilvl w:val="0"/>
          <w:numId w:val="12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Wyboru dokonuje się na pierwszym zebraniu komisji zwołanym przez rektora </w:t>
      </w:r>
      <w:r w:rsidR="00A05E59">
        <w:rPr>
          <w:rFonts w:ascii="Times New Roman" w:hAnsi="Times New Roman"/>
          <w:sz w:val="24"/>
          <w:szCs w:val="24"/>
        </w:rPr>
        <w:t xml:space="preserve">                        </w:t>
      </w:r>
      <w:r w:rsidRPr="00EB7540">
        <w:rPr>
          <w:rFonts w:ascii="Times New Roman" w:hAnsi="Times New Roman"/>
          <w:sz w:val="24"/>
          <w:szCs w:val="24"/>
        </w:rPr>
        <w:t>w obecności co najmniej 2/3 członków w głosowaniu tajnym.</w:t>
      </w:r>
    </w:p>
    <w:p w14:paraId="0F4D2EB5"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F0596CB" w14:textId="2FAC3463"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3</w:t>
      </w:r>
    </w:p>
    <w:p w14:paraId="3476B6B3" w14:textId="7BC97FAF" w:rsidR="00C1542D" w:rsidRPr="00EB7540" w:rsidRDefault="00C1542D" w:rsidP="00A63B2A">
      <w:pPr>
        <w:widowControl w:val="0"/>
        <w:numPr>
          <w:ilvl w:val="0"/>
          <w:numId w:val="12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sprawach dyscyplinarnych doktorantów orzekają komisja dyscyplinarna </w:t>
      </w:r>
      <w:r w:rsidR="00A05E59">
        <w:rPr>
          <w:rFonts w:ascii="Times New Roman" w:hAnsi="Times New Roman"/>
          <w:sz w:val="24"/>
          <w:szCs w:val="24"/>
        </w:rPr>
        <w:t xml:space="preserve">                             </w:t>
      </w:r>
      <w:r w:rsidRPr="00EB7540">
        <w:rPr>
          <w:rFonts w:ascii="Times New Roman" w:hAnsi="Times New Roman"/>
          <w:sz w:val="24"/>
          <w:szCs w:val="24"/>
        </w:rPr>
        <w:t>ds. doktorantów oraz odwoławcza komisja dyscyplinarna ds. doktorantów.</w:t>
      </w:r>
    </w:p>
    <w:p w14:paraId="494BB968" w14:textId="117CB671" w:rsidR="00C1542D" w:rsidRPr="00EB7540" w:rsidRDefault="005F3640" w:rsidP="00A63B2A">
      <w:pPr>
        <w:widowControl w:val="0"/>
        <w:numPr>
          <w:ilvl w:val="0"/>
          <w:numId w:val="127"/>
        </w:numPr>
        <w:autoSpaceDE w:val="0"/>
        <w:autoSpaceDN w:val="0"/>
        <w:adjustRightInd w:val="0"/>
        <w:spacing w:after="0" w:line="240" w:lineRule="auto"/>
        <w:jc w:val="both"/>
        <w:rPr>
          <w:rFonts w:ascii="Times New Roman" w:hAnsi="Times New Roman"/>
          <w:sz w:val="24"/>
          <w:szCs w:val="24"/>
        </w:rPr>
      </w:pPr>
      <w:r w:rsidRPr="005F3640">
        <w:rPr>
          <w:rFonts w:ascii="Times New Roman" w:hAnsi="Times New Roman"/>
          <w:sz w:val="24"/>
          <w:szCs w:val="24"/>
        </w:rPr>
        <w:t>Komisja dyscyplinarna ds. doktora</w:t>
      </w:r>
      <w:r w:rsidR="00E51682">
        <w:rPr>
          <w:rFonts w:ascii="Times New Roman" w:hAnsi="Times New Roman"/>
          <w:sz w:val="24"/>
          <w:szCs w:val="24"/>
        </w:rPr>
        <w:t xml:space="preserve">ntów orzeka w składzie złożonym </w:t>
      </w:r>
      <w:r w:rsidRPr="005F3640">
        <w:rPr>
          <w:rFonts w:ascii="Times New Roman" w:hAnsi="Times New Roman"/>
          <w:sz w:val="24"/>
          <w:szCs w:val="24"/>
        </w:rPr>
        <w:t>z przewodniczącego</w:t>
      </w:r>
      <w:r w:rsidR="00B773AD">
        <w:rPr>
          <w:rFonts w:ascii="Times New Roman" w:hAnsi="Times New Roman"/>
          <w:sz w:val="24"/>
          <w:szCs w:val="24"/>
        </w:rPr>
        <w:t xml:space="preserve"> oraz</w:t>
      </w:r>
      <w:r w:rsidRPr="005F3640">
        <w:rPr>
          <w:rFonts w:ascii="Times New Roman" w:hAnsi="Times New Roman"/>
          <w:sz w:val="24"/>
          <w:szCs w:val="24"/>
        </w:rPr>
        <w:t xml:space="preserve"> nauczycieli akademickich </w:t>
      </w:r>
      <w:r w:rsidR="005749BD">
        <w:rPr>
          <w:rFonts w:ascii="Times New Roman" w:hAnsi="Times New Roman"/>
          <w:sz w:val="24"/>
          <w:szCs w:val="24"/>
        </w:rPr>
        <w:t xml:space="preserve">i </w:t>
      </w:r>
      <w:r w:rsidRPr="005F3640">
        <w:rPr>
          <w:rFonts w:ascii="Times New Roman" w:hAnsi="Times New Roman"/>
          <w:sz w:val="24"/>
          <w:szCs w:val="24"/>
        </w:rPr>
        <w:t xml:space="preserve">doktorantów w równej liczbie po </w:t>
      </w:r>
      <w:r w:rsidR="00A16822">
        <w:rPr>
          <w:rFonts w:ascii="Times New Roman" w:hAnsi="Times New Roman"/>
          <w:sz w:val="24"/>
          <w:szCs w:val="24"/>
        </w:rPr>
        <w:t xml:space="preserve">3 </w:t>
      </w:r>
      <w:r w:rsidRPr="005F3640">
        <w:rPr>
          <w:rFonts w:ascii="Times New Roman" w:hAnsi="Times New Roman"/>
          <w:sz w:val="24"/>
          <w:szCs w:val="24"/>
        </w:rPr>
        <w:t>przedstawicieli</w:t>
      </w:r>
      <w:r w:rsidR="00265550">
        <w:rPr>
          <w:rFonts w:ascii="Times New Roman" w:hAnsi="Times New Roman"/>
          <w:sz w:val="24"/>
          <w:szCs w:val="24"/>
        </w:rPr>
        <w:t xml:space="preserve"> z</w:t>
      </w:r>
      <w:r w:rsidRPr="005F3640">
        <w:rPr>
          <w:rFonts w:ascii="Times New Roman" w:hAnsi="Times New Roman"/>
          <w:sz w:val="24"/>
          <w:szCs w:val="24"/>
        </w:rPr>
        <w:t xml:space="preserve"> obu grup. Przewodniczącym składu orzekającego jest nauczyciel akademicki</w:t>
      </w:r>
      <w:r w:rsidR="00C1542D" w:rsidRPr="00EB7540">
        <w:rPr>
          <w:rFonts w:ascii="Times New Roman" w:hAnsi="Times New Roman"/>
          <w:sz w:val="24"/>
          <w:szCs w:val="24"/>
        </w:rPr>
        <w:t>.</w:t>
      </w:r>
    </w:p>
    <w:p w14:paraId="7914B673" w14:textId="496D3229" w:rsidR="00C1542D" w:rsidRDefault="009B098C" w:rsidP="00A63B2A">
      <w:pPr>
        <w:widowControl w:val="0"/>
        <w:numPr>
          <w:ilvl w:val="0"/>
          <w:numId w:val="127"/>
        </w:numPr>
        <w:autoSpaceDE w:val="0"/>
        <w:autoSpaceDN w:val="0"/>
        <w:adjustRightInd w:val="0"/>
        <w:spacing w:after="0" w:line="240" w:lineRule="auto"/>
        <w:jc w:val="both"/>
        <w:rPr>
          <w:rFonts w:ascii="Times New Roman" w:hAnsi="Times New Roman"/>
          <w:sz w:val="24"/>
          <w:szCs w:val="24"/>
        </w:rPr>
      </w:pPr>
      <w:r w:rsidRPr="009B098C">
        <w:rPr>
          <w:rFonts w:ascii="Times New Roman" w:hAnsi="Times New Roman"/>
          <w:sz w:val="24"/>
          <w:szCs w:val="24"/>
        </w:rPr>
        <w:t>Odwoławcza Komisja dyscyplinarna ds. doktorantów orzeka w składzie złożonym z przewodniczącego</w:t>
      </w:r>
      <w:r w:rsidR="007A7C44">
        <w:rPr>
          <w:rFonts w:ascii="Times New Roman" w:hAnsi="Times New Roman"/>
          <w:sz w:val="24"/>
          <w:szCs w:val="24"/>
        </w:rPr>
        <w:t xml:space="preserve"> oraz</w:t>
      </w:r>
      <w:r w:rsidRPr="009B098C">
        <w:rPr>
          <w:rFonts w:ascii="Times New Roman" w:hAnsi="Times New Roman"/>
          <w:sz w:val="24"/>
          <w:szCs w:val="24"/>
        </w:rPr>
        <w:t xml:space="preserve"> nauczycieli akademickich </w:t>
      </w:r>
      <w:r w:rsidR="00F31B61">
        <w:rPr>
          <w:rFonts w:ascii="Times New Roman" w:hAnsi="Times New Roman"/>
          <w:sz w:val="24"/>
          <w:szCs w:val="24"/>
        </w:rPr>
        <w:t xml:space="preserve">i </w:t>
      </w:r>
      <w:r w:rsidRPr="009B098C">
        <w:rPr>
          <w:rFonts w:ascii="Times New Roman" w:hAnsi="Times New Roman"/>
          <w:sz w:val="24"/>
          <w:szCs w:val="24"/>
        </w:rPr>
        <w:t xml:space="preserve">doktorantów w równej liczbie po </w:t>
      </w:r>
      <w:r w:rsidR="00A16822">
        <w:rPr>
          <w:rFonts w:ascii="Times New Roman" w:hAnsi="Times New Roman"/>
          <w:sz w:val="24"/>
          <w:szCs w:val="24"/>
        </w:rPr>
        <w:t>3</w:t>
      </w:r>
      <w:r w:rsidR="00A16822" w:rsidRPr="009B098C">
        <w:rPr>
          <w:rFonts w:ascii="Times New Roman" w:hAnsi="Times New Roman"/>
          <w:sz w:val="24"/>
          <w:szCs w:val="24"/>
        </w:rPr>
        <w:t xml:space="preserve"> </w:t>
      </w:r>
      <w:r w:rsidRPr="009B098C">
        <w:rPr>
          <w:rFonts w:ascii="Times New Roman" w:hAnsi="Times New Roman"/>
          <w:sz w:val="24"/>
          <w:szCs w:val="24"/>
        </w:rPr>
        <w:t>przedstawicieli</w:t>
      </w:r>
      <w:r w:rsidR="00F31B61">
        <w:rPr>
          <w:rFonts w:ascii="Times New Roman" w:hAnsi="Times New Roman"/>
          <w:sz w:val="24"/>
          <w:szCs w:val="24"/>
        </w:rPr>
        <w:t xml:space="preserve"> z</w:t>
      </w:r>
      <w:r w:rsidRPr="009B098C">
        <w:rPr>
          <w:rFonts w:ascii="Times New Roman" w:hAnsi="Times New Roman"/>
          <w:sz w:val="24"/>
          <w:szCs w:val="24"/>
        </w:rPr>
        <w:t xml:space="preserve"> obu grup. Przewodniczącym składu orzekającego jest nauczyciel akademicki</w:t>
      </w:r>
      <w:r w:rsidR="00C1542D" w:rsidRPr="00EB7540">
        <w:rPr>
          <w:rFonts w:ascii="Times New Roman" w:hAnsi="Times New Roman"/>
          <w:sz w:val="24"/>
          <w:szCs w:val="24"/>
        </w:rPr>
        <w:t>.</w:t>
      </w:r>
    </w:p>
    <w:p w14:paraId="1FB925D7" w14:textId="77777777" w:rsidR="009B098C" w:rsidRDefault="009B098C" w:rsidP="009B098C">
      <w:pPr>
        <w:widowControl w:val="0"/>
        <w:autoSpaceDE w:val="0"/>
        <w:autoSpaceDN w:val="0"/>
        <w:adjustRightInd w:val="0"/>
        <w:spacing w:after="0" w:line="240" w:lineRule="auto"/>
        <w:jc w:val="both"/>
        <w:rPr>
          <w:rFonts w:ascii="Times New Roman" w:hAnsi="Times New Roman"/>
          <w:sz w:val="24"/>
          <w:szCs w:val="24"/>
        </w:rPr>
      </w:pPr>
    </w:p>
    <w:p w14:paraId="1CED75AF" w14:textId="77777777" w:rsidR="009B098C" w:rsidRPr="00EB7540" w:rsidRDefault="009B098C" w:rsidP="009B098C">
      <w:pPr>
        <w:widowControl w:val="0"/>
        <w:autoSpaceDE w:val="0"/>
        <w:autoSpaceDN w:val="0"/>
        <w:adjustRightInd w:val="0"/>
        <w:spacing w:after="0" w:line="240" w:lineRule="auto"/>
        <w:jc w:val="both"/>
        <w:rPr>
          <w:rFonts w:ascii="Times New Roman" w:hAnsi="Times New Roman"/>
          <w:sz w:val="24"/>
          <w:szCs w:val="24"/>
        </w:rPr>
      </w:pPr>
    </w:p>
    <w:p w14:paraId="3D52E754"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Rozdział 3</w:t>
      </w:r>
    </w:p>
    <w:p w14:paraId="308153F0"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Przepisy wspólne dla komisji dyscyplinarnych</w:t>
      </w:r>
    </w:p>
    <w:p w14:paraId="6C7DF088"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36818326" w14:textId="7C627FDF"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4</w:t>
      </w:r>
    </w:p>
    <w:p w14:paraId="21911875"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członków komisji dyscyplinarnych będących nauczycielami akademickimi pokrywa się z kadencją senatu.</w:t>
      </w:r>
    </w:p>
    <w:p w14:paraId="5663F733"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Kadencja członków komisji dyscyplinarnych będących studentami lub doktorantami trwa 2 lata.</w:t>
      </w:r>
    </w:p>
    <w:p w14:paraId="540F504B"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Pełnienie funkcji członka komisji dyscyplinarnej jest obowiązkiem nauczyciela akademickiego.</w:t>
      </w:r>
    </w:p>
    <w:p w14:paraId="6A88353F" w14:textId="3E70B7D7" w:rsidR="00C1542D" w:rsidRPr="00EB7540" w:rsidRDefault="003D754A"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3D754A">
        <w:rPr>
          <w:rFonts w:ascii="Times New Roman" w:hAnsi="Times New Roman"/>
          <w:sz w:val="24"/>
          <w:szCs w:val="24"/>
        </w:rPr>
        <w:t>Przewodniczący komisji dyscyplinarnej wyznacza skład orzekający, w tym przewodniczącego, oraz termin posiedzenia niejawnego, które powinno odbyć się w terminie 21 dni od dnia wyznaczenia składu orzekającego</w:t>
      </w:r>
      <w:r w:rsidR="00C1542D" w:rsidRPr="00EB7540">
        <w:rPr>
          <w:rFonts w:ascii="Times New Roman" w:hAnsi="Times New Roman"/>
          <w:sz w:val="24"/>
          <w:szCs w:val="24"/>
        </w:rPr>
        <w:t>.</w:t>
      </w:r>
    </w:p>
    <w:p w14:paraId="066F903A" w14:textId="77777777" w:rsidR="00C1542D" w:rsidRPr="00EB7540" w:rsidRDefault="00C1542D" w:rsidP="00A63B2A">
      <w:pPr>
        <w:widowControl w:val="0"/>
        <w:numPr>
          <w:ilvl w:val="0"/>
          <w:numId w:val="13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 wniosek przewodniczącego komisji dyscyplinarnej rektor powołuje i odwołuje protokolantów spoza jej składu.</w:t>
      </w:r>
    </w:p>
    <w:p w14:paraId="00FCA87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BD246C3" w14:textId="77777777" w:rsidR="005251F6" w:rsidRDefault="005251F6" w:rsidP="00C1542D">
      <w:pPr>
        <w:widowControl w:val="0"/>
        <w:autoSpaceDE w:val="0"/>
        <w:autoSpaceDN w:val="0"/>
        <w:adjustRightInd w:val="0"/>
        <w:spacing w:after="0" w:line="240" w:lineRule="auto"/>
        <w:jc w:val="center"/>
        <w:rPr>
          <w:rFonts w:ascii="Times New Roman" w:hAnsi="Times New Roman"/>
          <w:sz w:val="24"/>
          <w:szCs w:val="24"/>
        </w:rPr>
      </w:pPr>
    </w:p>
    <w:p w14:paraId="77D86559" w14:textId="69D079E8"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14</w:t>
      </w:r>
      <w:r w:rsidR="00535C6E" w:rsidRPr="00EB7540">
        <w:rPr>
          <w:rFonts w:ascii="Times New Roman" w:hAnsi="Times New Roman"/>
          <w:sz w:val="24"/>
          <w:szCs w:val="24"/>
        </w:rPr>
        <w:t>5</w:t>
      </w:r>
    </w:p>
    <w:p w14:paraId="43B51266" w14:textId="77777777" w:rsidR="00C1542D" w:rsidRPr="00EB7540" w:rsidRDefault="00C1542D" w:rsidP="00A63B2A">
      <w:pPr>
        <w:widowControl w:val="0"/>
        <w:numPr>
          <w:ilvl w:val="0"/>
          <w:numId w:val="1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Członkostwo w komisji dyscyplinarnej ustaje na skutek:</w:t>
      </w:r>
    </w:p>
    <w:p w14:paraId="148FBD3B"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śmierci,</w:t>
      </w:r>
    </w:p>
    <w:p w14:paraId="695B42AB"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pisemnej rezygnacji złożonej rektorowi,</w:t>
      </w:r>
    </w:p>
    <w:p w14:paraId="6D1989D6"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odwołania przez senat na wniosek przewodniczącego komisji albo rektora.</w:t>
      </w:r>
    </w:p>
    <w:p w14:paraId="07C9D048"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ustania zatrudnienia nauczyciela akademickiego w Akademii,</w:t>
      </w:r>
    </w:p>
    <w:p w14:paraId="6447FF3E" w14:textId="77777777" w:rsidR="00C1542D" w:rsidRPr="00EB7540" w:rsidRDefault="00C1542D" w:rsidP="00A63B2A">
      <w:pPr>
        <w:widowControl w:val="0"/>
        <w:numPr>
          <w:ilvl w:val="0"/>
          <w:numId w:val="13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utraty statusu studenta lub doktoranta,</w:t>
      </w:r>
    </w:p>
    <w:p w14:paraId="3917EA5B" w14:textId="77777777" w:rsidR="00C1542D" w:rsidRPr="00EB7540" w:rsidRDefault="00C1542D" w:rsidP="00A63B2A">
      <w:pPr>
        <w:widowControl w:val="0"/>
        <w:numPr>
          <w:ilvl w:val="0"/>
          <w:numId w:val="13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 razie ustania członkostwa w trakcie kadencji senat wybiera nowego członka komisji dyscyplinarnej na czas pozostały do końca kadencji.</w:t>
      </w:r>
    </w:p>
    <w:p w14:paraId="3770BE67" w14:textId="77777777" w:rsidR="00C75FFD" w:rsidRPr="00EB7540" w:rsidRDefault="00C75FFD" w:rsidP="00B20430">
      <w:pPr>
        <w:widowControl w:val="0"/>
        <w:autoSpaceDE w:val="0"/>
        <w:autoSpaceDN w:val="0"/>
        <w:adjustRightInd w:val="0"/>
        <w:spacing w:after="0" w:line="240" w:lineRule="auto"/>
        <w:rPr>
          <w:rFonts w:ascii="Times New Roman" w:hAnsi="Times New Roman"/>
          <w:b/>
          <w:sz w:val="24"/>
          <w:szCs w:val="24"/>
        </w:rPr>
      </w:pPr>
    </w:p>
    <w:p w14:paraId="7B4550AD" w14:textId="77777777" w:rsidR="00C75FFD" w:rsidRPr="00EB7540" w:rsidRDefault="00C75FFD" w:rsidP="00C1542D">
      <w:pPr>
        <w:widowControl w:val="0"/>
        <w:autoSpaceDE w:val="0"/>
        <w:autoSpaceDN w:val="0"/>
        <w:adjustRightInd w:val="0"/>
        <w:spacing w:after="0" w:line="240" w:lineRule="auto"/>
        <w:jc w:val="center"/>
        <w:rPr>
          <w:rFonts w:ascii="Times New Roman" w:hAnsi="Times New Roman"/>
          <w:b/>
          <w:sz w:val="24"/>
          <w:szCs w:val="24"/>
        </w:rPr>
      </w:pPr>
    </w:p>
    <w:p w14:paraId="25FA7521" w14:textId="77777777" w:rsidR="00ED2CB6" w:rsidRPr="00EB7540" w:rsidRDefault="00ED2CB6" w:rsidP="00C1542D">
      <w:pPr>
        <w:widowControl w:val="0"/>
        <w:autoSpaceDE w:val="0"/>
        <w:autoSpaceDN w:val="0"/>
        <w:adjustRightInd w:val="0"/>
        <w:spacing w:after="0" w:line="240" w:lineRule="auto"/>
        <w:jc w:val="center"/>
        <w:rPr>
          <w:rFonts w:ascii="Times New Roman" w:hAnsi="Times New Roman"/>
          <w:b/>
          <w:sz w:val="24"/>
          <w:szCs w:val="24"/>
        </w:rPr>
      </w:pPr>
    </w:p>
    <w:p w14:paraId="3942171C"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lastRenderedPageBreak/>
        <w:t>Dział X</w:t>
      </w:r>
    </w:p>
    <w:p w14:paraId="0156028C"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Zgromadzenia</w:t>
      </w:r>
    </w:p>
    <w:p w14:paraId="5BAC748C"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020007D7" w14:textId="3D513D13"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46</w:t>
      </w:r>
    </w:p>
    <w:p w14:paraId="56396E0A" w14:textId="3D5C3E6B"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Członkowie wspólnoty Akademii mają prawo organizować zgromadzenia na terenie Akademii. </w:t>
      </w:r>
    </w:p>
    <w:p w14:paraId="743F528B"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Przebieg zgromadzenia nie może zakłócać działalności Akademii.</w:t>
      </w:r>
    </w:p>
    <w:p w14:paraId="3C4E9854"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Zorganizowanie zgromadzenia wymaga pisemnego zawiadomienia rektora co najmniej 24 godziny przed rozpoczęciem zgromadzenia. W wypadkach uzasadnionych nagłością sprawy można złożyć zawiadomienie w krótszym terminie.</w:t>
      </w:r>
    </w:p>
    <w:p w14:paraId="2E36B5D8"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Zorganizowanie na terenie Akademii zgromadzenia przez osoby niebędące członkami wspólnoty Akademii wymaga zgody rektora.</w:t>
      </w:r>
    </w:p>
    <w:p w14:paraId="03EAE575" w14:textId="77777777" w:rsidR="00C1542D" w:rsidRPr="00EB7540" w:rsidRDefault="00C1542D" w:rsidP="00A63B2A">
      <w:pPr>
        <w:widowControl w:val="0"/>
        <w:numPr>
          <w:ilvl w:val="0"/>
          <w:numId w:val="13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Nie stanowią zgromadzenia:</w:t>
      </w:r>
    </w:p>
    <w:p w14:paraId="65715FA4"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zebrania samorządu studenckiego i samorządu doktorantów,</w:t>
      </w:r>
    </w:p>
    <w:p w14:paraId="496F01E0"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zebrania organizacji studenckich,</w:t>
      </w:r>
    </w:p>
    <w:p w14:paraId="42A7CC69"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zebrania pracowników, studentów lub doktorantów organizowane przez jednostki organizacyjne lub związki zawodowe w ramach ich bieżącej działalności,</w:t>
      </w:r>
    </w:p>
    <w:p w14:paraId="3A59B069" w14:textId="77777777" w:rsidR="00C1542D" w:rsidRPr="00EB7540" w:rsidRDefault="00C1542D" w:rsidP="00A63B2A">
      <w:pPr>
        <w:widowControl w:val="0"/>
        <w:numPr>
          <w:ilvl w:val="0"/>
          <w:numId w:val="13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inne zebrania nie stanowiące zgromadzenia w świetle obowiązujących przepisów.</w:t>
      </w:r>
    </w:p>
    <w:p w14:paraId="1DD184F0"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9E5A808" w14:textId="70A0DE37"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47</w:t>
      </w:r>
    </w:p>
    <w:p w14:paraId="4A6C0143" w14:textId="77777777" w:rsidR="00C1542D" w:rsidRPr="00EB7540" w:rsidRDefault="00C1542D" w:rsidP="00A63B2A">
      <w:pPr>
        <w:widowControl w:val="0"/>
        <w:numPr>
          <w:ilvl w:val="0"/>
          <w:numId w:val="13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Zawiadomienie o planowanym zgromadzeniu powinno zawierać:</w:t>
      </w:r>
    </w:p>
    <w:p w14:paraId="2C7956AF"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imię, nazwisko i adres organizatora (organizatorów) zgromadzenia, a jeżeli organizatorem jest osoba prawna lub inna organizacja działająca na terenie Akademii – jej nazwę i adres siedziby oraz imię i nazwisko osoby wnoszącej zawiadomienie w jej imieniu,</w:t>
      </w:r>
    </w:p>
    <w:p w14:paraId="45FF4E44"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imię, nazwisko i adres przewodniczącego zgromadzenia oraz jego pisemną zgodę na przyjęcie obowiązków przewodniczącego zgromadzenia,</w:t>
      </w:r>
    </w:p>
    <w:p w14:paraId="6E6A669C"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miejsce, datę i godzinę rozpoczęcia oraz planowany czas trwania zgromadzenia,</w:t>
      </w:r>
    </w:p>
    <w:p w14:paraId="02EF5BB2"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cel i program zgromadzenia, przewidywaną liczbę uczestników oraz projektowaną trasę przejścia, jeżeli przewiduje się zmianę miejsca w czasie trwania zgromadzenia,</w:t>
      </w:r>
    </w:p>
    <w:p w14:paraId="339D7A3B"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język, w którym będą porozumiewać się uczestnicy zgromadzenia,</w:t>
      </w:r>
    </w:p>
    <w:p w14:paraId="3B66F69D"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środki techniczne, które mają być stosowane podczas zgromadzenia,</w:t>
      </w:r>
    </w:p>
    <w:p w14:paraId="780FB2F5" w14:textId="77777777" w:rsidR="00C1542D" w:rsidRPr="00EB7540" w:rsidRDefault="00C1542D" w:rsidP="00A63B2A">
      <w:pPr>
        <w:widowControl w:val="0"/>
        <w:numPr>
          <w:ilvl w:val="0"/>
          <w:numId w:val="13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zasady utrzymania porządku i bezpieczeństwa w trakcie zgromadzenia.</w:t>
      </w:r>
    </w:p>
    <w:p w14:paraId="0D515D9D" w14:textId="77777777" w:rsidR="00C1542D" w:rsidRPr="00EB7540" w:rsidRDefault="00C1542D" w:rsidP="00A63B2A">
      <w:pPr>
        <w:widowControl w:val="0"/>
        <w:numPr>
          <w:ilvl w:val="0"/>
          <w:numId w:val="13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żądać od organizatora również innych informacji o planowanym zgromadzeniu.</w:t>
      </w:r>
    </w:p>
    <w:p w14:paraId="05810636"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1D8059B" w14:textId="6679CC6E"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48</w:t>
      </w:r>
    </w:p>
    <w:p w14:paraId="175BE9CC" w14:textId="77777777" w:rsidR="00C1542D" w:rsidRPr="00EB7540" w:rsidRDefault="00C1542D" w:rsidP="00A63B2A">
      <w:pPr>
        <w:widowControl w:val="0"/>
        <w:numPr>
          <w:ilvl w:val="0"/>
          <w:numId w:val="1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cel lub program planowanego zgromadzenia naruszają przepisy prawa, rektor odmawia udzielenia na nie zgody.</w:t>
      </w:r>
    </w:p>
    <w:p w14:paraId="3C24EC75" w14:textId="77777777" w:rsidR="00C1542D" w:rsidRPr="00EB7540" w:rsidRDefault="00C1542D" w:rsidP="00A63B2A">
      <w:pPr>
        <w:widowControl w:val="0"/>
        <w:numPr>
          <w:ilvl w:val="0"/>
          <w:numId w:val="1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Przed wydaniem decyzji, o której mowa w ust. 1, rektor może zażądać od organizatora spełnienia określonych warunków w celu dostosowania celu, programu lub przebiegu planowanego zgromadzenia do przepisów prawa.</w:t>
      </w:r>
    </w:p>
    <w:p w14:paraId="6F902AEE" w14:textId="77777777" w:rsidR="00C1542D" w:rsidRPr="00EB7540" w:rsidRDefault="00C1542D" w:rsidP="00A63B2A">
      <w:pPr>
        <w:widowControl w:val="0"/>
        <w:numPr>
          <w:ilvl w:val="0"/>
          <w:numId w:val="13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 przyjęciu zawiadomienia lub zakazie gromadzenia oraz zgodzie na zorganizowanie zgromadzenia lub odmowie jej udzielenia rektor zawiadamia właściwego dziekana.</w:t>
      </w:r>
    </w:p>
    <w:p w14:paraId="08CBD1E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E40D5C1" w14:textId="69A479E4"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49</w:t>
      </w:r>
    </w:p>
    <w:p w14:paraId="6854F51F"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Organizator zgromadzenia odpowiada przed rektorem za przebieg zgromadzenia.</w:t>
      </w:r>
    </w:p>
    <w:p w14:paraId="1E4CA651"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Przebiegiem zgromadzenia kieruje przewodniczący zgromadzenia. Przewodniczącym zgromadzenia jest organizator albo osoba wyznaczona przez organizatora, o ile wyraziła na to pisemną zgodę.</w:t>
      </w:r>
    </w:p>
    <w:p w14:paraId="7D953528"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Przewodniczący podejmuje środki mające zapewnić prawidłowy przebieg zgromadzenia. W szczególności może on żądać opuszczenia zgromadzenia przez osoby, których zachowanie narusza porządek zgromadzenia lub godzi w jego cel lub program.</w:t>
      </w:r>
    </w:p>
    <w:p w14:paraId="60254786" w14:textId="77777777" w:rsidR="00C1542D" w:rsidRPr="00EB7540" w:rsidRDefault="00C1542D" w:rsidP="00A63B2A">
      <w:pPr>
        <w:widowControl w:val="0"/>
        <w:numPr>
          <w:ilvl w:val="0"/>
          <w:numId w:val="13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uczestnicy zgromadzenia nie podporządkowują się jego poleceniom lub przebieg zgromadzenia narusza przepisy prawa, przewodniczący zgromadzenia rozwiązuje zgromadzenie.</w:t>
      </w:r>
    </w:p>
    <w:p w14:paraId="1135D399"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590347FB" w14:textId="65E5092D"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15</w:t>
      </w:r>
      <w:r w:rsidR="00535C6E" w:rsidRPr="00EB7540">
        <w:rPr>
          <w:rFonts w:ascii="Times New Roman" w:hAnsi="Times New Roman"/>
          <w:sz w:val="24"/>
          <w:szCs w:val="24"/>
        </w:rPr>
        <w:t>0</w:t>
      </w:r>
    </w:p>
    <w:p w14:paraId="6DED593F"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może delegować na zgromadzenie swojego przedstawiciela, udzielając mu pisemnego upoważnienia.</w:t>
      </w:r>
    </w:p>
    <w:p w14:paraId="4585C9C3"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Przedstawiciel rektora jest obowiązany na żądanie przewodniczącego zgromadzenia przedstawić mu swoje upoważnienie.</w:t>
      </w:r>
    </w:p>
    <w:p w14:paraId="389A0BB1"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Rektor (albo jego przedstawiciel) może zabierać głos na zgromadzeniu poza ustaloną kolejnością mówców.</w:t>
      </w:r>
    </w:p>
    <w:p w14:paraId="08BF5494"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Jeżeli zgromadzenie przebiega z naruszeniem przepisów prawa, rektor (albo jego przedstawiciel) po uprzedzeniu organizatora zgromadzenia rozwiązuje zgromadzenie.</w:t>
      </w:r>
    </w:p>
    <w:p w14:paraId="2F1C6BFC" w14:textId="77777777" w:rsidR="00C1542D" w:rsidRPr="00EB7540" w:rsidRDefault="00C1542D" w:rsidP="00A63B2A">
      <w:pPr>
        <w:widowControl w:val="0"/>
        <w:numPr>
          <w:ilvl w:val="0"/>
          <w:numId w:val="13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Rozwiązanie zgromadzenia następuje poprzez wydanie ustnej decyzji skierowanej do przewodniczącego zgromadzenia, a jeżeli nie jest to możliwe – ogłoszonej publicznie uczestnikom zgromadzenia. Na żądanie organizatora zgromadzenia decyzję tę doręcza się mu na piśmie wraz z uzasadnieniem w ciągu 24 godzin od jej wydania.</w:t>
      </w:r>
    </w:p>
    <w:p w14:paraId="7067818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DE20AB6" w14:textId="1E9DEC06" w:rsidR="00C1542D" w:rsidRPr="00EB7540" w:rsidRDefault="00C75FFD" w:rsidP="00C1542D">
      <w:pPr>
        <w:widowControl w:val="0"/>
        <w:autoSpaceDE w:val="0"/>
        <w:autoSpaceDN w:val="0"/>
        <w:adjustRightInd w:val="0"/>
        <w:spacing w:after="0" w:line="240" w:lineRule="auto"/>
        <w:jc w:val="center"/>
        <w:outlineLvl w:val="0"/>
        <w:rPr>
          <w:rFonts w:ascii="Times New Roman" w:hAnsi="Times New Roman"/>
          <w:sz w:val="24"/>
          <w:szCs w:val="24"/>
        </w:rPr>
      </w:pPr>
      <w:r w:rsidRPr="00EB7540">
        <w:rPr>
          <w:rFonts w:ascii="Times New Roman" w:hAnsi="Times New Roman"/>
          <w:sz w:val="24"/>
          <w:szCs w:val="24"/>
        </w:rPr>
        <w:t>§ 1</w:t>
      </w:r>
      <w:r w:rsidR="00535C6E" w:rsidRPr="00EB7540">
        <w:rPr>
          <w:rFonts w:ascii="Times New Roman" w:hAnsi="Times New Roman"/>
          <w:sz w:val="24"/>
          <w:szCs w:val="24"/>
        </w:rPr>
        <w:t>51</w:t>
      </w:r>
    </w:p>
    <w:p w14:paraId="73C1D822" w14:textId="69163C8F" w:rsidR="00C1542D" w:rsidRPr="00EB7540" w:rsidRDefault="00C1542D" w:rsidP="00A63B2A">
      <w:pPr>
        <w:pStyle w:val="Akapitzlist"/>
        <w:widowControl w:val="0"/>
        <w:numPr>
          <w:ilvl w:val="0"/>
          <w:numId w:val="16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Odpowiedzialności dyscyplinarnej niezależnie od innych rodzajów odpowiedzialności podlegają członkowie wspólnoty Akademii, którzy:</w:t>
      </w:r>
    </w:p>
    <w:p w14:paraId="6E8D7F65"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zwołują zgromadzenie bez wymaganego zawiadomienia albo zgody rektora,</w:t>
      </w:r>
    </w:p>
    <w:p w14:paraId="455D2706"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przeszkadzają lub usiłują przeszkodzić w zorganizowaniu zgromadzenia lub zakłócają jego przebieg,</w:t>
      </w:r>
    </w:p>
    <w:p w14:paraId="21AEE939"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nie podporządkowują się poleceniom wydawanym przez przewodniczącego zgromadzenia lub rektora (albo jego przedstawiciela),</w:t>
      </w:r>
    </w:p>
    <w:p w14:paraId="4E35F397" w14:textId="77777777" w:rsidR="00C1542D" w:rsidRPr="00EB7540" w:rsidRDefault="00C1542D" w:rsidP="00A63B2A">
      <w:pPr>
        <w:widowControl w:val="0"/>
        <w:numPr>
          <w:ilvl w:val="0"/>
          <w:numId w:val="14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naruszają w trakcie zgromadzenia przepisy powszechnie obowiązującego prawa.</w:t>
      </w:r>
    </w:p>
    <w:p w14:paraId="06CED76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b/>
          <w:sz w:val="24"/>
          <w:szCs w:val="24"/>
        </w:rPr>
      </w:pPr>
    </w:p>
    <w:p w14:paraId="743B159E" w14:textId="77777777" w:rsidR="0052458E" w:rsidRDefault="0052458E" w:rsidP="00C1542D">
      <w:pPr>
        <w:widowControl w:val="0"/>
        <w:autoSpaceDE w:val="0"/>
        <w:autoSpaceDN w:val="0"/>
        <w:adjustRightInd w:val="0"/>
        <w:spacing w:after="0" w:line="240" w:lineRule="auto"/>
        <w:jc w:val="center"/>
        <w:rPr>
          <w:rFonts w:ascii="Times New Roman" w:hAnsi="Times New Roman"/>
          <w:b/>
          <w:sz w:val="24"/>
          <w:szCs w:val="24"/>
        </w:rPr>
      </w:pPr>
    </w:p>
    <w:p w14:paraId="3CBCFFED" w14:textId="2B747281"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Dział XI</w:t>
      </w:r>
    </w:p>
    <w:p w14:paraId="39B2EEE1"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r w:rsidRPr="00EB7540">
        <w:rPr>
          <w:rFonts w:ascii="Times New Roman" w:hAnsi="Times New Roman"/>
          <w:b/>
          <w:sz w:val="24"/>
          <w:szCs w:val="24"/>
        </w:rPr>
        <w:t>Tradycje</w:t>
      </w:r>
    </w:p>
    <w:p w14:paraId="20830807" w14:textId="77777777"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5DD7C9A9" w14:textId="2D598DEA" w:rsidR="00C1542D" w:rsidRPr="00EB7540" w:rsidRDefault="00C75FF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52</w:t>
      </w:r>
    </w:p>
    <w:p w14:paraId="3A603F6C"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Najwyższą godnością nadawaną przez Akademię jest tytuł doktora </w:t>
      </w:r>
      <w:r w:rsidRPr="00EB7540">
        <w:rPr>
          <w:rFonts w:ascii="Times New Roman" w:hAnsi="Times New Roman"/>
          <w:i/>
          <w:sz w:val="24"/>
          <w:szCs w:val="24"/>
        </w:rPr>
        <w:t>honoris causa</w:t>
      </w:r>
      <w:r w:rsidRPr="00EB7540">
        <w:rPr>
          <w:rFonts w:ascii="Times New Roman" w:hAnsi="Times New Roman"/>
          <w:sz w:val="24"/>
          <w:szCs w:val="24"/>
        </w:rPr>
        <w:t>. Tytuł ten nadawany jest uchwałą senatu na wniosek rektora osobom szczególnie zasłużonym dla rozwoju nauki, kultury i sztuki albo innych dziedzin życia społecznego.</w:t>
      </w:r>
    </w:p>
    <w:p w14:paraId="196DE2B6"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Dziekan przedstawia rektorowi wniosek o wszczęcie procedury nadania tytułu doktora </w:t>
      </w:r>
      <w:r w:rsidRPr="00EB7540">
        <w:rPr>
          <w:rFonts w:ascii="Times New Roman" w:hAnsi="Times New Roman"/>
          <w:i/>
          <w:sz w:val="24"/>
          <w:szCs w:val="24"/>
        </w:rPr>
        <w:t>honoris causa</w:t>
      </w:r>
      <w:r w:rsidRPr="00EB7540">
        <w:rPr>
          <w:rFonts w:ascii="Times New Roman" w:hAnsi="Times New Roman"/>
          <w:sz w:val="24"/>
          <w:szCs w:val="24"/>
        </w:rPr>
        <w:t xml:space="preserve"> oraz kandydatury co najmniej 3 recenzentów i kandydaturę promotora w przewodzie.</w:t>
      </w:r>
    </w:p>
    <w:p w14:paraId="279F16BE"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Przed podjęciem uchwały w sprawie nadania tytułu doktora </w:t>
      </w:r>
      <w:r w:rsidRPr="00EB7540">
        <w:rPr>
          <w:rFonts w:ascii="Times New Roman" w:hAnsi="Times New Roman"/>
          <w:i/>
          <w:sz w:val="24"/>
          <w:szCs w:val="24"/>
        </w:rPr>
        <w:t>honoris causa</w:t>
      </w:r>
      <w:r w:rsidRPr="00EB7540">
        <w:rPr>
          <w:rFonts w:ascii="Times New Roman" w:hAnsi="Times New Roman"/>
          <w:sz w:val="24"/>
          <w:szCs w:val="24"/>
        </w:rPr>
        <w:t xml:space="preserve"> senat zasięga opinii co najmniej 3 powołanych przez siebie recenzentów oraz wyznacza promotora.</w:t>
      </w:r>
    </w:p>
    <w:p w14:paraId="1D383A76" w14:textId="3F1D4F61"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Uchwały senatu są podejmowane większością 2/3 głosów w obecności co najmniej połowy statutowej liczby członków.</w:t>
      </w:r>
      <w:r w:rsidRPr="00EB7540">
        <w:rPr>
          <w:rFonts w:ascii="Times New Roman" w:hAnsi="Times New Roman"/>
          <w:sz w:val="24"/>
          <w:szCs w:val="24"/>
          <w:highlight w:val="yellow"/>
        </w:rPr>
        <w:t xml:space="preserve"> </w:t>
      </w:r>
    </w:p>
    <w:p w14:paraId="112786A1" w14:textId="77777777" w:rsidR="00C1542D" w:rsidRPr="00EB7540" w:rsidRDefault="00C1542D" w:rsidP="00A63B2A">
      <w:pPr>
        <w:widowControl w:val="0"/>
        <w:numPr>
          <w:ilvl w:val="0"/>
          <w:numId w:val="141"/>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Uroczystość nadania tytułu doktora </w:t>
      </w:r>
      <w:r w:rsidRPr="00EB7540">
        <w:rPr>
          <w:rFonts w:ascii="Times New Roman" w:hAnsi="Times New Roman"/>
          <w:i/>
          <w:sz w:val="24"/>
          <w:szCs w:val="24"/>
        </w:rPr>
        <w:t>honoris causa</w:t>
      </w:r>
      <w:r w:rsidRPr="00EB7540">
        <w:rPr>
          <w:rFonts w:ascii="Times New Roman" w:hAnsi="Times New Roman"/>
          <w:sz w:val="24"/>
          <w:szCs w:val="24"/>
        </w:rPr>
        <w:t xml:space="preserve"> odbywa się zgodnie z tradycją Akademii.</w:t>
      </w:r>
    </w:p>
    <w:p w14:paraId="0F78CB4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DD84D04" w14:textId="77777777" w:rsidR="003B7680" w:rsidRDefault="003B7680" w:rsidP="00C1542D">
      <w:pPr>
        <w:widowControl w:val="0"/>
        <w:autoSpaceDE w:val="0"/>
        <w:autoSpaceDN w:val="0"/>
        <w:adjustRightInd w:val="0"/>
        <w:spacing w:after="0" w:line="240" w:lineRule="auto"/>
        <w:jc w:val="center"/>
        <w:rPr>
          <w:rFonts w:ascii="Times New Roman" w:hAnsi="Times New Roman"/>
          <w:sz w:val="24"/>
          <w:szCs w:val="24"/>
        </w:rPr>
      </w:pPr>
    </w:p>
    <w:p w14:paraId="281BB2CC" w14:textId="0EF7A742"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w:t>
      </w:r>
      <w:r w:rsidR="002E7EC8" w:rsidRPr="00EB7540">
        <w:rPr>
          <w:rFonts w:ascii="Times New Roman" w:hAnsi="Times New Roman"/>
          <w:sz w:val="24"/>
          <w:szCs w:val="24"/>
        </w:rPr>
        <w:t>53</w:t>
      </w:r>
    </w:p>
    <w:p w14:paraId="49A6F894" w14:textId="77777777" w:rsidR="00C1542D" w:rsidRPr="00EB7540" w:rsidRDefault="00C1542D" w:rsidP="00A63B2A">
      <w:pPr>
        <w:widowControl w:val="0"/>
        <w:numPr>
          <w:ilvl w:val="0"/>
          <w:numId w:val="1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Wybitnemu uczonemu lub twórcy, który wniósł znaczny wkład w rozwój Akademii lub jej współpracy z krajowymi lub zagranicznymi ośrodkami naukowymi, może być nadany tytuł profesora honorowego Akademii.</w:t>
      </w:r>
    </w:p>
    <w:p w14:paraId="259B0FA6" w14:textId="77777777" w:rsidR="00C1542D" w:rsidRPr="00EB7540" w:rsidRDefault="00C1542D" w:rsidP="00A63B2A">
      <w:pPr>
        <w:widowControl w:val="0"/>
        <w:numPr>
          <w:ilvl w:val="0"/>
          <w:numId w:val="1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 honorowy ma prawo wygłaszania w Akademii wykładów otwartych oraz używania tytułu profesora honorowego Akademii Sztuk Pięknych w Gdańsku.</w:t>
      </w:r>
    </w:p>
    <w:p w14:paraId="48B40A87" w14:textId="77777777" w:rsidR="00C1542D" w:rsidRPr="00EB7540" w:rsidRDefault="00C1542D" w:rsidP="00A63B2A">
      <w:pPr>
        <w:widowControl w:val="0"/>
        <w:numPr>
          <w:ilvl w:val="0"/>
          <w:numId w:val="142"/>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Tryb postępowania w sprawie nadania tytułu profesora honorowego Akademii oraz sposób dodatkowego uhonorowania określa senat.</w:t>
      </w:r>
    </w:p>
    <w:p w14:paraId="3E04B1DD"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50FD46D" w14:textId="77777777" w:rsidR="00DF0AA5" w:rsidRDefault="00DF0AA5" w:rsidP="00C1542D">
      <w:pPr>
        <w:widowControl w:val="0"/>
        <w:autoSpaceDE w:val="0"/>
        <w:autoSpaceDN w:val="0"/>
        <w:adjustRightInd w:val="0"/>
        <w:spacing w:after="0" w:line="240" w:lineRule="auto"/>
        <w:jc w:val="center"/>
        <w:rPr>
          <w:rFonts w:ascii="Times New Roman" w:hAnsi="Times New Roman"/>
          <w:sz w:val="24"/>
          <w:szCs w:val="24"/>
        </w:rPr>
      </w:pPr>
    </w:p>
    <w:p w14:paraId="5DCF83F0" w14:textId="77777777" w:rsidR="00DF0AA5" w:rsidRDefault="00DF0AA5" w:rsidP="00C1542D">
      <w:pPr>
        <w:widowControl w:val="0"/>
        <w:autoSpaceDE w:val="0"/>
        <w:autoSpaceDN w:val="0"/>
        <w:adjustRightInd w:val="0"/>
        <w:spacing w:after="0" w:line="240" w:lineRule="auto"/>
        <w:jc w:val="center"/>
        <w:rPr>
          <w:rFonts w:ascii="Times New Roman" w:hAnsi="Times New Roman"/>
          <w:sz w:val="24"/>
          <w:szCs w:val="24"/>
        </w:rPr>
      </w:pPr>
    </w:p>
    <w:p w14:paraId="55283670" w14:textId="53862F40"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54</w:t>
      </w:r>
    </w:p>
    <w:p w14:paraId="02BD47A6" w14:textId="77777777" w:rsidR="00C1542D" w:rsidRPr="00EB7540" w:rsidRDefault="00C1542D" w:rsidP="00A63B2A">
      <w:pPr>
        <w:widowControl w:val="0"/>
        <w:numPr>
          <w:ilvl w:val="0"/>
          <w:numId w:val="1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Pracownikowi Akademii posiadającemu tytuł naukowy profesora, którego stosunek pracy ustał w związku z przejściem na emeryturę, może być nadany tytuł profesora emerytowanego. Tytuł ten nadaje senat na wniosek rektora.</w:t>
      </w:r>
    </w:p>
    <w:p w14:paraId="3272606E" w14:textId="77777777" w:rsidR="00C1542D" w:rsidRPr="00EB7540" w:rsidRDefault="00C1542D" w:rsidP="00A63B2A">
      <w:pPr>
        <w:widowControl w:val="0"/>
        <w:numPr>
          <w:ilvl w:val="0"/>
          <w:numId w:val="1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Profesor emerytowany ma prawo udziału w uroczystościach i innych wydarzeniach odbywających się w Akademii, pełnienia funkcji promotora i recenzenta prac licencjackich, magisterskich i doktorskich oraz używania tytułu profesora emerytowanego Akademii Sztuk Pięknych w Gdańsku. Za zgodą i na zasadach ustalonych przez właściwego dziekana może także korzystać z infrastruktury Akademii.</w:t>
      </w:r>
    </w:p>
    <w:p w14:paraId="68EA2D7C" w14:textId="77777777" w:rsidR="00C1542D" w:rsidRPr="00EB7540" w:rsidRDefault="00C1542D" w:rsidP="00A63B2A">
      <w:pPr>
        <w:widowControl w:val="0"/>
        <w:numPr>
          <w:ilvl w:val="0"/>
          <w:numId w:val="14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Tryb postępowania w sprawie nadania tytułu profesora emerytowanego Akademii</w:t>
      </w:r>
      <w:r w:rsidRPr="00EB7540">
        <w:rPr>
          <w:rFonts w:ascii="Times New Roman" w:hAnsi="Times New Roman"/>
          <w:sz w:val="24"/>
          <w:szCs w:val="24"/>
        </w:rPr>
        <w:br/>
        <w:t>oraz sposób dodatkowego uhonorowania określa senat.</w:t>
      </w:r>
    </w:p>
    <w:p w14:paraId="7ADFD080"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774EB243" w14:textId="29A8B9EB"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55</w:t>
      </w:r>
    </w:p>
    <w:p w14:paraId="2119A69C" w14:textId="77777777" w:rsidR="00C1542D" w:rsidRPr="00EB7540" w:rsidRDefault="00C1542D" w:rsidP="00A63B2A">
      <w:pPr>
        <w:numPr>
          <w:ilvl w:val="0"/>
          <w:numId w:val="6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Akademia, w sposób określony uchwałą senatu lub zarządzeniem rektora, honoruje swoich zasłużonych pracowników oraz inne osoby, które przyczyniły się do jej rozwoju lub przysporzyły jej dobrego imienia lub chwały.</w:t>
      </w:r>
    </w:p>
    <w:p w14:paraId="7019624B" w14:textId="5165163B" w:rsidR="00C1542D" w:rsidRPr="00EB7540" w:rsidRDefault="00C1542D" w:rsidP="00A63B2A">
      <w:pPr>
        <w:numPr>
          <w:ilvl w:val="0"/>
          <w:numId w:val="68"/>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Senat może występować </w:t>
      </w:r>
      <w:r w:rsidR="002E7EC8" w:rsidRPr="00EB7540">
        <w:rPr>
          <w:rFonts w:ascii="Times New Roman" w:eastAsia="Helvetica" w:hAnsi="Times New Roman"/>
          <w:sz w:val="24"/>
          <w:szCs w:val="24"/>
          <w:lang w:eastAsia="zh-CN"/>
        </w:rPr>
        <w:t xml:space="preserve">do Rektora </w:t>
      </w:r>
      <w:r w:rsidRPr="00EB7540">
        <w:rPr>
          <w:rFonts w:ascii="Times New Roman" w:eastAsia="Helvetica" w:hAnsi="Times New Roman"/>
          <w:sz w:val="24"/>
          <w:szCs w:val="24"/>
          <w:lang w:eastAsia="zh-CN"/>
        </w:rPr>
        <w:t>z wnioskami o nadanie orderów, odznaczeń oraz nagród państwowych i resortowych wyróżniającym się pracownikom i osobom zasłużonym dla Akademii.</w:t>
      </w:r>
    </w:p>
    <w:p w14:paraId="6C1F7E7D" w14:textId="48F14084" w:rsidR="00C1542D" w:rsidRPr="00EB7540" w:rsidRDefault="00BC73CA"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56</w:t>
      </w:r>
    </w:p>
    <w:p w14:paraId="0F4476C0" w14:textId="77777777"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Uchwałą senatu podjętą na wniosek rektora można nadać Akademii imię i nazwisko jej patrona w uznaniu jego wybitnego wkładu w rozwój Akademii.</w:t>
      </w:r>
    </w:p>
    <w:p w14:paraId="508C689C" w14:textId="77777777" w:rsidR="00C1542D" w:rsidRPr="00EB7540" w:rsidRDefault="00C1542D" w:rsidP="00A63B2A">
      <w:pPr>
        <w:numPr>
          <w:ilvl w:val="0"/>
          <w:numId w:val="144"/>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Senat może nadawać gmachom i audytoriom imiona osób zasłużonych oraz uchwalać umieszczenie na terenie Akademii tablic pamiątkowych, a także ustalać inne formy uczczenia pamięci osób zasłużonych.</w:t>
      </w:r>
    </w:p>
    <w:p w14:paraId="3595FFBD" w14:textId="77777777"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Uchwała, o której mowa w ust. 1, może być podjęta za uprzednią zgodą osoby, o którą chodzi, a w razie jej śmierci – nie wcześniej niż po upływie 3 lat – za uprzednią zgodą jej małżonka oraz dzieci, a w razie ich braku za zgodą osób, które byłyby powołane do spadku z ustawy w zbiegu z jej małżonkiem.</w:t>
      </w:r>
    </w:p>
    <w:p w14:paraId="5680D20C" w14:textId="5B146A7A"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Uchwała, o której mowa ust. 1, jest podejmowana większością 2/3 głosów</w:t>
      </w:r>
      <w:r w:rsidR="00625D81">
        <w:rPr>
          <w:rFonts w:ascii="Times New Roman" w:hAnsi="Times New Roman"/>
          <w:sz w:val="24"/>
          <w:szCs w:val="24"/>
        </w:rPr>
        <w:t xml:space="preserve">                           </w:t>
      </w:r>
      <w:r w:rsidRPr="00EB7540">
        <w:rPr>
          <w:rFonts w:ascii="Times New Roman" w:hAnsi="Times New Roman"/>
          <w:sz w:val="24"/>
          <w:szCs w:val="24"/>
        </w:rPr>
        <w:t xml:space="preserve"> w obecności co najmniej połowy statutowych członków senatu.</w:t>
      </w:r>
    </w:p>
    <w:p w14:paraId="2706EEC7" w14:textId="3774CD42" w:rsidR="00C1542D" w:rsidRPr="00EB7540" w:rsidRDefault="00C1542D" w:rsidP="00A63B2A">
      <w:pPr>
        <w:widowControl w:val="0"/>
        <w:numPr>
          <w:ilvl w:val="0"/>
          <w:numId w:val="14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Przepisy ust. 1–3 stosuje się odpowiednio do umieszczenia</w:t>
      </w:r>
      <w:r w:rsidR="00BC73CA" w:rsidRPr="00EB7540">
        <w:rPr>
          <w:rFonts w:ascii="Times New Roman" w:hAnsi="Times New Roman"/>
          <w:sz w:val="24"/>
          <w:szCs w:val="24"/>
        </w:rPr>
        <w:t xml:space="preserve"> </w:t>
      </w:r>
      <w:r w:rsidRPr="00EB7540">
        <w:rPr>
          <w:rFonts w:ascii="Times New Roman" w:hAnsi="Times New Roman"/>
          <w:sz w:val="24"/>
          <w:szCs w:val="24"/>
        </w:rPr>
        <w:t>tablicy pamiątkowej poświęconej patronowi</w:t>
      </w:r>
      <w:r w:rsidR="00BC73CA" w:rsidRPr="00EB7540">
        <w:rPr>
          <w:rFonts w:ascii="Times New Roman" w:hAnsi="Times New Roman"/>
          <w:sz w:val="24"/>
          <w:szCs w:val="24"/>
        </w:rPr>
        <w:t>.</w:t>
      </w:r>
    </w:p>
    <w:p w14:paraId="500308A8"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6D40D0FF" w14:textId="3C6F9B05"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57</w:t>
      </w:r>
    </w:p>
    <w:p w14:paraId="6A9EAA4A" w14:textId="77777777" w:rsidR="00C1542D" w:rsidRPr="00EB7540" w:rsidRDefault="00C1542D" w:rsidP="00A63B2A">
      <w:pPr>
        <w:widowControl w:val="0"/>
        <w:numPr>
          <w:ilvl w:val="0"/>
          <w:numId w:val="1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Uroczystościami Akademii są:</w:t>
      </w:r>
    </w:p>
    <w:p w14:paraId="63F7C933" w14:textId="70E8C465" w:rsidR="00C1542D" w:rsidRPr="00EB7540" w:rsidRDefault="00C1542D" w:rsidP="00A63B2A">
      <w:pPr>
        <w:widowControl w:val="0"/>
        <w:numPr>
          <w:ilvl w:val="0"/>
          <w:numId w:val="14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Święto Uczelni przypadające 6 grudnia, upamiętniające datę powołania Akademii Sztuk Pięknych w Gdańsku</w:t>
      </w:r>
      <w:r w:rsidR="00A16822">
        <w:rPr>
          <w:rFonts w:ascii="Times New Roman" w:hAnsi="Times New Roman"/>
          <w:sz w:val="24"/>
          <w:szCs w:val="24"/>
        </w:rPr>
        <w:t>.</w:t>
      </w:r>
    </w:p>
    <w:p w14:paraId="258D3E0C" w14:textId="77777777" w:rsidR="00C1542D" w:rsidRPr="00EB7540" w:rsidRDefault="00C1542D" w:rsidP="00A63B2A">
      <w:pPr>
        <w:widowControl w:val="0"/>
        <w:numPr>
          <w:ilvl w:val="0"/>
          <w:numId w:val="14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doroczna inauguracja roku akademickiego połączona z:</w:t>
      </w:r>
    </w:p>
    <w:p w14:paraId="3692096F" w14:textId="77777777" w:rsidR="00C1542D" w:rsidRPr="00EB7540" w:rsidRDefault="00C1542D"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 xml:space="preserve">immatrykulacją nowo przyjętych studentów, </w:t>
      </w:r>
    </w:p>
    <w:p w14:paraId="1B80AE35" w14:textId="3948B1A2" w:rsidR="00C1542D" w:rsidRDefault="00C1542D"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wręczeniem dyplomu doktora </w:t>
      </w:r>
      <w:r w:rsidRPr="00EB7540">
        <w:rPr>
          <w:rFonts w:ascii="Times New Roman" w:hAnsi="Times New Roman"/>
          <w:i/>
          <w:sz w:val="24"/>
          <w:szCs w:val="24"/>
        </w:rPr>
        <w:t>honoris causa</w:t>
      </w:r>
      <w:r w:rsidRPr="00EB7540">
        <w:rPr>
          <w:rFonts w:ascii="Times New Roman" w:hAnsi="Times New Roman"/>
          <w:sz w:val="24"/>
          <w:szCs w:val="24"/>
        </w:rPr>
        <w:t xml:space="preserve">, </w:t>
      </w:r>
    </w:p>
    <w:p w14:paraId="34D37170" w14:textId="1D3099DF" w:rsidR="0083223E" w:rsidRDefault="0083223E"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wręczeniem dyplomu doktora habilitowanego;</w:t>
      </w:r>
    </w:p>
    <w:p w14:paraId="5194460E" w14:textId="075FA5FC" w:rsidR="0083223E" w:rsidRPr="00EB7540" w:rsidRDefault="0083223E"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wręczeniem aktu promocji na stopień doktora;</w:t>
      </w:r>
    </w:p>
    <w:p w14:paraId="32A7FAA6" w14:textId="77777777" w:rsidR="00C1542D" w:rsidRPr="00EB7540" w:rsidRDefault="00C1542D" w:rsidP="00A63B2A">
      <w:pPr>
        <w:widowControl w:val="0"/>
        <w:numPr>
          <w:ilvl w:val="0"/>
          <w:numId w:val="14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wręczeniem dyplomów ukończenia studiów wyróżniającym się absolwentom Akademii oraz listów gratulacyjnych kandydatom, którzy uzyskali najlepsze wyniki podczas egzaminów wstępnych.</w:t>
      </w:r>
    </w:p>
    <w:p w14:paraId="71479283" w14:textId="77777777" w:rsidR="00C1542D" w:rsidRPr="00EB7540" w:rsidRDefault="00C1542D" w:rsidP="00A63B2A">
      <w:pPr>
        <w:widowControl w:val="0"/>
        <w:numPr>
          <w:ilvl w:val="0"/>
          <w:numId w:val="145"/>
        </w:numPr>
        <w:autoSpaceDE w:val="0"/>
        <w:autoSpaceDN w:val="0"/>
        <w:adjustRightInd w:val="0"/>
        <w:spacing w:after="0" w:line="240" w:lineRule="auto"/>
        <w:jc w:val="both"/>
        <w:outlineLvl w:val="0"/>
        <w:rPr>
          <w:rFonts w:ascii="Times New Roman" w:hAnsi="Times New Roman"/>
          <w:sz w:val="24"/>
          <w:szCs w:val="24"/>
        </w:rPr>
      </w:pPr>
      <w:r w:rsidRPr="00EB7540">
        <w:rPr>
          <w:rFonts w:ascii="Times New Roman" w:hAnsi="Times New Roman"/>
          <w:sz w:val="24"/>
          <w:szCs w:val="24"/>
        </w:rPr>
        <w:t>Treść i forma uroczystości nawiązują do tradycji i zwyczajów akademickich.</w:t>
      </w:r>
    </w:p>
    <w:p w14:paraId="61CC8E1E" w14:textId="7F85FEC8" w:rsidR="00C1542D" w:rsidRPr="00EB7540" w:rsidRDefault="00C1542D" w:rsidP="00A63B2A">
      <w:pPr>
        <w:widowControl w:val="0"/>
        <w:numPr>
          <w:ilvl w:val="0"/>
          <w:numId w:val="14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W czasie uroczystości Akademii odśpiewuje się, obok hymnu państwowego, </w:t>
      </w:r>
      <w:proofErr w:type="spellStart"/>
      <w:r w:rsidRPr="00EB7540">
        <w:rPr>
          <w:rFonts w:ascii="Times New Roman" w:hAnsi="Times New Roman"/>
          <w:i/>
          <w:sz w:val="24"/>
          <w:szCs w:val="24"/>
        </w:rPr>
        <w:t>Gaude</w:t>
      </w:r>
      <w:proofErr w:type="spellEnd"/>
      <w:r w:rsidRPr="00EB7540">
        <w:rPr>
          <w:rFonts w:ascii="Times New Roman" w:hAnsi="Times New Roman"/>
          <w:i/>
          <w:sz w:val="24"/>
          <w:szCs w:val="24"/>
        </w:rPr>
        <w:t xml:space="preserve"> </w:t>
      </w:r>
      <w:proofErr w:type="spellStart"/>
      <w:r w:rsidRPr="00EB7540">
        <w:rPr>
          <w:rFonts w:ascii="Times New Roman" w:hAnsi="Times New Roman"/>
          <w:i/>
          <w:sz w:val="24"/>
          <w:szCs w:val="24"/>
        </w:rPr>
        <w:t>Mater</w:t>
      </w:r>
      <w:proofErr w:type="spellEnd"/>
      <w:r w:rsidRPr="00EB7540">
        <w:rPr>
          <w:rFonts w:ascii="Times New Roman" w:hAnsi="Times New Roman"/>
          <w:i/>
          <w:sz w:val="24"/>
          <w:szCs w:val="24"/>
        </w:rPr>
        <w:t xml:space="preserve"> Polonia</w:t>
      </w:r>
      <w:r w:rsidRPr="00EB7540">
        <w:rPr>
          <w:rFonts w:ascii="Times New Roman" w:hAnsi="Times New Roman"/>
          <w:sz w:val="24"/>
          <w:szCs w:val="24"/>
        </w:rPr>
        <w:t xml:space="preserve"> i </w:t>
      </w:r>
      <w:r w:rsidRPr="00EB7540">
        <w:rPr>
          <w:rFonts w:ascii="Times New Roman" w:hAnsi="Times New Roman"/>
          <w:i/>
          <w:sz w:val="24"/>
          <w:szCs w:val="24"/>
        </w:rPr>
        <w:t xml:space="preserve">Gaudeamus </w:t>
      </w:r>
      <w:proofErr w:type="spellStart"/>
      <w:r w:rsidRPr="00EB7540">
        <w:rPr>
          <w:rFonts w:ascii="Times New Roman" w:hAnsi="Times New Roman"/>
          <w:i/>
          <w:sz w:val="24"/>
          <w:szCs w:val="24"/>
        </w:rPr>
        <w:t>igitur</w:t>
      </w:r>
      <w:proofErr w:type="spellEnd"/>
      <w:r w:rsidRPr="00EB7540">
        <w:rPr>
          <w:rFonts w:ascii="Times New Roman" w:hAnsi="Times New Roman"/>
          <w:sz w:val="24"/>
          <w:szCs w:val="24"/>
        </w:rPr>
        <w:t xml:space="preserve">. </w:t>
      </w:r>
    </w:p>
    <w:p w14:paraId="7F750FB4"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8E8616E" w14:textId="4FB72796"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5</w:t>
      </w:r>
      <w:r w:rsidRPr="00EB7540">
        <w:rPr>
          <w:rFonts w:ascii="Times New Roman" w:hAnsi="Times New Roman"/>
          <w:sz w:val="24"/>
          <w:szCs w:val="24"/>
        </w:rPr>
        <w:t>8</w:t>
      </w:r>
    </w:p>
    <w:p w14:paraId="15EE8850" w14:textId="160DC393" w:rsidR="00C1542D" w:rsidRDefault="00C1542D" w:rsidP="00EB7540">
      <w:pPr>
        <w:widowControl w:val="0"/>
        <w:autoSpaceDE w:val="0"/>
        <w:autoSpaceDN w:val="0"/>
        <w:adjustRightInd w:val="0"/>
        <w:spacing w:after="0" w:line="240" w:lineRule="auto"/>
        <w:ind w:left="720"/>
        <w:jc w:val="both"/>
        <w:outlineLvl w:val="0"/>
        <w:rPr>
          <w:rFonts w:ascii="Times New Roman" w:hAnsi="Times New Roman"/>
          <w:sz w:val="24"/>
          <w:szCs w:val="24"/>
        </w:rPr>
      </w:pPr>
      <w:r w:rsidRPr="00EB7540">
        <w:rPr>
          <w:rFonts w:ascii="Times New Roman" w:hAnsi="Times New Roman"/>
          <w:sz w:val="24"/>
          <w:szCs w:val="24"/>
        </w:rPr>
        <w:t>Tradycyjnym strojem noszonym przez członków senatu</w:t>
      </w:r>
      <w:r w:rsidR="00835A19" w:rsidRPr="00EB7540">
        <w:rPr>
          <w:rFonts w:ascii="Times New Roman" w:hAnsi="Times New Roman"/>
          <w:sz w:val="24"/>
          <w:szCs w:val="24"/>
        </w:rPr>
        <w:t xml:space="preserve"> i rektora oraz prorektorów dziekanów, dyrektora szkoły doktorskiej </w:t>
      </w:r>
      <w:r w:rsidRPr="00EB7540">
        <w:rPr>
          <w:rFonts w:ascii="Times New Roman" w:hAnsi="Times New Roman"/>
          <w:sz w:val="24"/>
          <w:szCs w:val="24"/>
        </w:rPr>
        <w:t>i byłych rektorów podczas uroczystości Akademii są togi. Podczas promocji togi noszą także osoby promowane na stopień doktora oraz doktora habilitowanego.</w:t>
      </w:r>
    </w:p>
    <w:p w14:paraId="291491F4" w14:textId="15301649" w:rsidR="00EB7540" w:rsidRDefault="00EB7540" w:rsidP="00EB7540">
      <w:pPr>
        <w:widowControl w:val="0"/>
        <w:autoSpaceDE w:val="0"/>
        <w:autoSpaceDN w:val="0"/>
        <w:adjustRightInd w:val="0"/>
        <w:spacing w:after="0" w:line="240" w:lineRule="auto"/>
        <w:jc w:val="both"/>
        <w:outlineLvl w:val="0"/>
        <w:rPr>
          <w:rFonts w:ascii="Times New Roman" w:hAnsi="Times New Roman"/>
          <w:sz w:val="24"/>
          <w:szCs w:val="24"/>
        </w:rPr>
      </w:pPr>
    </w:p>
    <w:p w14:paraId="65B3BF90" w14:textId="77777777" w:rsidR="00EB7540" w:rsidRPr="00EB7540" w:rsidRDefault="00EB7540" w:rsidP="00EB7540">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159</w:t>
      </w:r>
    </w:p>
    <w:p w14:paraId="7AF0263F" w14:textId="77777777" w:rsidR="00C1542D" w:rsidRPr="00EB7540" w:rsidRDefault="00C1542D" w:rsidP="00EB7540">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Rektor, prorektorzy noszą podczas uroczystości akademickich insygnia pełnionych funkcji.</w:t>
      </w:r>
    </w:p>
    <w:p w14:paraId="69F84023"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5C055A8" w14:textId="77777777" w:rsidR="003258BE" w:rsidRDefault="003258BE" w:rsidP="00C1542D">
      <w:pPr>
        <w:suppressAutoHyphens/>
        <w:autoSpaceDE w:val="0"/>
        <w:spacing w:after="0" w:line="240" w:lineRule="auto"/>
        <w:jc w:val="center"/>
        <w:rPr>
          <w:rFonts w:ascii="Times New Roman" w:hAnsi="Times New Roman"/>
          <w:b/>
          <w:sz w:val="24"/>
          <w:szCs w:val="24"/>
        </w:rPr>
      </w:pPr>
    </w:p>
    <w:p w14:paraId="70B3AD9C" w14:textId="77777777" w:rsidR="0052458E" w:rsidRDefault="0052458E" w:rsidP="00C1542D">
      <w:pPr>
        <w:suppressAutoHyphens/>
        <w:autoSpaceDE w:val="0"/>
        <w:spacing w:after="0" w:line="240" w:lineRule="auto"/>
        <w:jc w:val="center"/>
        <w:rPr>
          <w:rFonts w:ascii="Times New Roman" w:hAnsi="Times New Roman"/>
          <w:b/>
          <w:sz w:val="24"/>
          <w:szCs w:val="24"/>
        </w:rPr>
      </w:pPr>
    </w:p>
    <w:p w14:paraId="4ED261BE" w14:textId="02DB9EE3"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Dział XII</w:t>
      </w:r>
    </w:p>
    <w:p w14:paraId="77FC9973" w14:textId="77777777"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Komercjalizacja, działalność ekonomiczna i gospodarka finansowa</w:t>
      </w:r>
    </w:p>
    <w:p w14:paraId="3097D268"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B6F9C8C" w14:textId="3E6B098F"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0</w:t>
      </w:r>
    </w:p>
    <w:p w14:paraId="13D58C9D" w14:textId="3CC3FA26" w:rsidR="00C1542D" w:rsidRPr="00EB7540" w:rsidRDefault="00C1542D" w:rsidP="00A63B2A">
      <w:pPr>
        <w:widowControl w:val="0"/>
        <w:numPr>
          <w:ilvl w:val="0"/>
          <w:numId w:val="1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dokonywać komercjalizacji wyników działalności artystyczno-</w:t>
      </w:r>
      <w:r w:rsidRPr="00B23BE4">
        <w:rPr>
          <w:rFonts w:ascii="Times New Roman" w:hAnsi="Times New Roman"/>
          <w:sz w:val="24"/>
          <w:szCs w:val="24"/>
        </w:rPr>
        <w:t>naukowej</w:t>
      </w:r>
      <w:r w:rsidRPr="002D3EEC">
        <w:rPr>
          <w:rFonts w:ascii="Times New Roman" w:hAnsi="Times New Roman"/>
          <w:color w:val="FF0000"/>
          <w:sz w:val="24"/>
          <w:szCs w:val="24"/>
        </w:rPr>
        <w:t xml:space="preserve"> </w:t>
      </w:r>
      <w:r w:rsidRPr="00EB7540">
        <w:rPr>
          <w:rFonts w:ascii="Times New Roman" w:hAnsi="Times New Roman"/>
          <w:sz w:val="24"/>
          <w:szCs w:val="24"/>
        </w:rPr>
        <w:t xml:space="preserve">i </w:t>
      </w:r>
      <w:r w:rsidRPr="00EB7540">
        <w:rPr>
          <w:rFonts w:ascii="Times New Roman" w:hAnsi="Times New Roman"/>
          <w:i/>
          <w:sz w:val="24"/>
          <w:szCs w:val="24"/>
        </w:rPr>
        <w:t>know-how</w:t>
      </w:r>
      <w:r w:rsidRPr="00EB7540">
        <w:rPr>
          <w:rFonts w:ascii="Times New Roman" w:hAnsi="Times New Roman"/>
          <w:sz w:val="24"/>
          <w:szCs w:val="24"/>
        </w:rPr>
        <w:t xml:space="preserve"> na zasadach określonych we właściwych przepisach.</w:t>
      </w:r>
    </w:p>
    <w:p w14:paraId="02803024" w14:textId="3945B70B" w:rsidR="00C1542D" w:rsidRPr="00EB7540" w:rsidRDefault="00C1542D" w:rsidP="00A63B2A">
      <w:pPr>
        <w:widowControl w:val="0"/>
        <w:numPr>
          <w:ilvl w:val="0"/>
          <w:numId w:val="113"/>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uchwala regulamin zarządzania prawami autorskimi, prawami pokrewnymi </w:t>
      </w:r>
      <w:r w:rsidR="00625D81">
        <w:rPr>
          <w:rFonts w:ascii="Times New Roman" w:hAnsi="Times New Roman"/>
          <w:sz w:val="24"/>
          <w:szCs w:val="24"/>
        </w:rPr>
        <w:t xml:space="preserve">                   </w:t>
      </w:r>
      <w:r w:rsidRPr="00EB7540">
        <w:rPr>
          <w:rFonts w:ascii="Times New Roman" w:hAnsi="Times New Roman"/>
          <w:sz w:val="24"/>
          <w:szCs w:val="24"/>
        </w:rPr>
        <w:t>i prawami własności intelektualnej i przemysłowej oraz zasad komercjalizacji.</w:t>
      </w:r>
    </w:p>
    <w:p w14:paraId="0AC38509"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09D36758" w14:textId="2B5A9B67"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1</w:t>
      </w:r>
    </w:p>
    <w:p w14:paraId="0E304080" w14:textId="77777777" w:rsidR="00C1542D" w:rsidRPr="00EB7540" w:rsidRDefault="00C1542D" w:rsidP="00A63B2A">
      <w:pPr>
        <w:widowControl w:val="0"/>
        <w:numPr>
          <w:ilvl w:val="0"/>
          <w:numId w:val="1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może utworzyć akademicki inkubator przedsiębiorczości w formie jednostki  ogólnouczelnianej lub spółki kapitałowej, w celu wspierania działalności gospodarczej pracowników uczelni, studentów i doktorantów. </w:t>
      </w:r>
    </w:p>
    <w:p w14:paraId="6C273928" w14:textId="16F33B50" w:rsidR="00C1542D" w:rsidRPr="00EB7540" w:rsidRDefault="00C1542D" w:rsidP="00A63B2A">
      <w:pPr>
        <w:widowControl w:val="0"/>
        <w:numPr>
          <w:ilvl w:val="0"/>
          <w:numId w:val="114"/>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O wyborze formy prowadzenia akademickiego inkubator przedsiębiorczości decyduje rektor po zasięgnięciu opinii rady uczelni. Utworzenie spółki wymaga dodatkowo zgody senatu. </w:t>
      </w:r>
    </w:p>
    <w:p w14:paraId="37C8917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 </w:t>
      </w:r>
    </w:p>
    <w:p w14:paraId="24826039" w14:textId="4E0890D7"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2</w:t>
      </w:r>
    </w:p>
    <w:p w14:paraId="38B22F31" w14:textId="45604A76"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W celu komercjalizacji bezpośredniej wyników działalności artystycznej i </w:t>
      </w:r>
      <w:r w:rsidRPr="00B23BE4">
        <w:rPr>
          <w:rFonts w:ascii="Times New Roman" w:hAnsi="Times New Roman"/>
          <w:sz w:val="24"/>
          <w:szCs w:val="24"/>
        </w:rPr>
        <w:t>naukowej</w:t>
      </w:r>
      <w:r w:rsidRPr="00EB7540">
        <w:rPr>
          <w:rFonts w:ascii="Times New Roman" w:hAnsi="Times New Roman"/>
          <w:sz w:val="24"/>
          <w:szCs w:val="24"/>
        </w:rPr>
        <w:t xml:space="preserve"> oraz </w:t>
      </w:r>
      <w:r w:rsidRPr="00EB7540">
        <w:rPr>
          <w:rFonts w:ascii="Times New Roman" w:hAnsi="Times New Roman"/>
          <w:i/>
          <w:sz w:val="24"/>
          <w:szCs w:val="24"/>
        </w:rPr>
        <w:t>know-how</w:t>
      </w:r>
      <w:r w:rsidRPr="00EB7540">
        <w:rPr>
          <w:rFonts w:ascii="Times New Roman" w:hAnsi="Times New Roman"/>
          <w:sz w:val="24"/>
          <w:szCs w:val="24"/>
        </w:rPr>
        <w:t xml:space="preserve"> Akademia może powierzyć w drodze umowy zarządzanie nimi spółce celowej, o czym postanawia rektor po zasięgnięciu opinii rady uczelni.</w:t>
      </w:r>
    </w:p>
    <w:p w14:paraId="26C94564"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277D7F6" w14:textId="39A95A74"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3</w:t>
      </w:r>
    </w:p>
    <w:p w14:paraId="1AA4A88C" w14:textId="77777777" w:rsidR="00C1542D" w:rsidRPr="00B23BE4" w:rsidRDefault="00C1542D" w:rsidP="00A63B2A">
      <w:pPr>
        <w:widowControl w:val="0"/>
        <w:numPr>
          <w:ilvl w:val="0"/>
          <w:numId w:val="11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Senat uchwala </w:t>
      </w:r>
      <w:r w:rsidRPr="00B23BE4">
        <w:rPr>
          <w:rFonts w:ascii="Times New Roman" w:hAnsi="Times New Roman"/>
          <w:sz w:val="24"/>
          <w:szCs w:val="24"/>
        </w:rPr>
        <w:t>regulamin korzystania z infrastruktury badawczej Akademii.</w:t>
      </w:r>
    </w:p>
    <w:p w14:paraId="39E2D4D5" w14:textId="283EA106" w:rsidR="00C1542D" w:rsidRPr="00EB7540" w:rsidRDefault="002D3EEC" w:rsidP="00A63B2A">
      <w:pPr>
        <w:widowControl w:val="0"/>
        <w:numPr>
          <w:ilvl w:val="0"/>
          <w:numId w:val="115"/>
        </w:numPr>
        <w:autoSpaceDE w:val="0"/>
        <w:autoSpaceDN w:val="0"/>
        <w:adjustRightInd w:val="0"/>
        <w:spacing w:after="0" w:line="240" w:lineRule="auto"/>
        <w:jc w:val="both"/>
        <w:rPr>
          <w:rFonts w:ascii="Times New Roman" w:hAnsi="Times New Roman"/>
          <w:sz w:val="24"/>
          <w:szCs w:val="24"/>
        </w:rPr>
      </w:pPr>
      <w:r w:rsidRPr="00B23BE4">
        <w:rPr>
          <w:rFonts w:ascii="Times New Roman" w:hAnsi="Times New Roman"/>
          <w:sz w:val="24"/>
          <w:szCs w:val="24"/>
        </w:rPr>
        <w:t>Po zasięgnięciu opinii Rady U</w:t>
      </w:r>
      <w:r w:rsidR="00C1542D" w:rsidRPr="00B23BE4">
        <w:rPr>
          <w:rFonts w:ascii="Times New Roman" w:hAnsi="Times New Roman"/>
          <w:sz w:val="24"/>
          <w:szCs w:val="24"/>
        </w:rPr>
        <w:t xml:space="preserve">czelni oraz za zgodą senatu rektor może powierzyć wykonywanie zadań z zakresu zarządzania </w:t>
      </w:r>
      <w:r w:rsidR="00C1542D" w:rsidRPr="00EB7540">
        <w:rPr>
          <w:rFonts w:ascii="Times New Roman" w:hAnsi="Times New Roman"/>
          <w:sz w:val="24"/>
          <w:szCs w:val="24"/>
        </w:rPr>
        <w:t>infrastrukturą badawczą Akademii spółce celowej. Opinia rady uczelni podlega uprzedniemu przedłożeniu senatowi.</w:t>
      </w:r>
    </w:p>
    <w:p w14:paraId="4E0BBE47" w14:textId="7843872B" w:rsidR="00C1542D" w:rsidRPr="00EB7540" w:rsidRDefault="00C1542D" w:rsidP="00A63B2A">
      <w:pPr>
        <w:widowControl w:val="0"/>
        <w:numPr>
          <w:ilvl w:val="0"/>
          <w:numId w:val="115"/>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lastRenderedPageBreak/>
        <w:t>W celu realizacji przedsięwzięć z zakresu tworzenia infrastruktury badawczej Akademia może tworzyć spółki</w:t>
      </w:r>
      <w:r w:rsidR="001774CF" w:rsidRPr="00EB7540">
        <w:rPr>
          <w:rFonts w:ascii="Times New Roman" w:hAnsi="Times New Roman"/>
          <w:sz w:val="24"/>
          <w:szCs w:val="24"/>
        </w:rPr>
        <w:t>, w szczególności</w:t>
      </w:r>
      <w:r w:rsidRPr="00EB7540">
        <w:rPr>
          <w:rFonts w:ascii="Times New Roman" w:hAnsi="Times New Roman"/>
          <w:sz w:val="24"/>
          <w:szCs w:val="24"/>
        </w:rPr>
        <w:t xml:space="preserve"> kapitałowe, a także przystępować do nich na zasadach określonych w odrębnych przepisach. O utworzeniu spółki kapitałowej lub przystąpieniu do niej decyduje rektor po zasięgnięciu opinii rady uczelni oraz za zgodą senatu. Zdanie ostatnie ust. 2 stosuje się odpowiednio.</w:t>
      </w:r>
    </w:p>
    <w:p w14:paraId="338F8DE6"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5437DCF" w14:textId="30FFDF85"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4</w:t>
      </w:r>
    </w:p>
    <w:p w14:paraId="293E2C17" w14:textId="77777777" w:rsidR="00C1542D" w:rsidRPr="00EB7540" w:rsidRDefault="00C1542D" w:rsidP="00A63B2A">
      <w:pPr>
        <w:widowControl w:val="0"/>
        <w:numPr>
          <w:ilvl w:val="0"/>
          <w:numId w:val="1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może prowadzić działalność o charakterze usługowym, wytwórczym lub handlowym w zakresie związanym z wykonywanymi przez nią zadaniami ustawowymi oraz uzasadnionym realizacją misji i Strategii. Akademia może także oddawać odpłatnie do korzystania innym podmiotom składniki swojego mienia.</w:t>
      </w:r>
    </w:p>
    <w:p w14:paraId="512E498B" w14:textId="77777777" w:rsidR="00C1542D" w:rsidRPr="00EB7540" w:rsidRDefault="00C1542D" w:rsidP="00A63B2A">
      <w:pPr>
        <w:widowControl w:val="0"/>
        <w:numPr>
          <w:ilvl w:val="0"/>
          <w:numId w:val="1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Działalność gospodarcza Akademii prowadzona jest w formie wyodrębnionej organizacyjnie, księgowo i finansowo lub w formie spółki w szczególności kapitałowej. Forma organizacyjno-prawna działalności gospodarczej powinna być dostosowana do przedmiotu i rozmiaru tej działalności.</w:t>
      </w:r>
    </w:p>
    <w:p w14:paraId="77C83581" w14:textId="632EC0D0" w:rsidR="00C1542D" w:rsidRPr="00EB7540" w:rsidRDefault="00C1542D" w:rsidP="00A63B2A">
      <w:pPr>
        <w:widowControl w:val="0"/>
        <w:numPr>
          <w:ilvl w:val="0"/>
          <w:numId w:val="116"/>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 podjęciu działalności gospodarczej w określonej formie i zakresie oraz o ich zmianie decyduje rektor po zasięgnięciu opinii rady uczelni</w:t>
      </w:r>
      <w:r w:rsidR="002E7EC8" w:rsidRPr="00EB7540">
        <w:rPr>
          <w:rFonts w:ascii="Times New Roman" w:hAnsi="Times New Roman"/>
          <w:sz w:val="24"/>
          <w:szCs w:val="24"/>
        </w:rPr>
        <w:t xml:space="preserve"> i </w:t>
      </w:r>
      <w:r w:rsidRPr="00EB7540">
        <w:rPr>
          <w:rFonts w:ascii="Times New Roman" w:hAnsi="Times New Roman"/>
          <w:sz w:val="24"/>
          <w:szCs w:val="24"/>
        </w:rPr>
        <w:t xml:space="preserve"> zgody senatu. </w:t>
      </w:r>
    </w:p>
    <w:p w14:paraId="290F584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4CBB6208" w14:textId="13A7E10E"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5</w:t>
      </w:r>
    </w:p>
    <w:p w14:paraId="4BACA180" w14:textId="77777777" w:rsidR="00C1542D" w:rsidRPr="00EB7540" w:rsidRDefault="00C1542D" w:rsidP="00A63B2A">
      <w:pPr>
        <w:widowControl w:val="0"/>
        <w:numPr>
          <w:ilvl w:val="0"/>
          <w:numId w:val="1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może, w celu komercjalizacji pośredniej polegającej na obejmowaniu lub nabywaniu udziałów lub akcji w spółkach lub obejmowaniu warrantów subskrypcyjnych uprawniających do zapisu lub objęcia akcji w spółkach celem wdrożenia lub przygotowania do wdrożenia wyników działalności naukowej lub </w:t>
      </w:r>
      <w:r w:rsidRPr="00EB7540">
        <w:rPr>
          <w:rFonts w:ascii="Times New Roman" w:hAnsi="Times New Roman"/>
          <w:i/>
          <w:sz w:val="24"/>
          <w:szCs w:val="24"/>
        </w:rPr>
        <w:t>know-how</w:t>
      </w:r>
      <w:r w:rsidRPr="00EB7540">
        <w:rPr>
          <w:rFonts w:ascii="Times New Roman" w:hAnsi="Times New Roman"/>
          <w:sz w:val="24"/>
          <w:szCs w:val="24"/>
        </w:rPr>
        <w:t>, utworzyć spółkę kapitałową (spółkę celową) zgodnie z przepisami ustawy.</w:t>
      </w:r>
    </w:p>
    <w:p w14:paraId="38BC881D" w14:textId="77777777" w:rsidR="00C1542D" w:rsidRPr="00EB7540" w:rsidRDefault="00C1542D" w:rsidP="00A63B2A">
      <w:pPr>
        <w:widowControl w:val="0"/>
        <w:numPr>
          <w:ilvl w:val="0"/>
          <w:numId w:val="117"/>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O utworzeniu spółki celowej albo przystąpieniu do niej decyduje rektor po zasięgnięciu opinii rady uczelni oraz za zgodą senatu. Opinia rady uczelni podlega uprzedniemu przedłożeniu senatowi.</w:t>
      </w:r>
    </w:p>
    <w:p w14:paraId="33BE877E"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F60C723" w14:textId="2A71825F"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6</w:t>
      </w:r>
    </w:p>
    <w:p w14:paraId="2EC465CE" w14:textId="77777777"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Akademia prowadzi samodzielną gospodarkę finansową na podstawie planu rzeczowo-finansowego zgodnie z przepisami ustawy oraz przepisami o finansach publicznych. </w:t>
      </w:r>
    </w:p>
    <w:p w14:paraId="3F824C61" w14:textId="77777777"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Plan rzeczowo-finansowy określa rektor na rok kalendarzowy.</w:t>
      </w:r>
    </w:p>
    <w:p w14:paraId="04B8F617" w14:textId="0C9BF284"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Projekt planu rzeczowo-finansowego rektor przedkłada do zaopiniowania radzie uczelni. Szczegółowe terminy, tryb opiniowania i sporządzania planu rzeczowo-finansowego określa zarządzenie w sprawie gospodarki finansowej Akademii. Opiniując projekt planu, rada uczelni bierze pod uwagę zgodność planu ze Strategią,</w:t>
      </w:r>
      <w:r w:rsidR="00625D81">
        <w:rPr>
          <w:rFonts w:ascii="Times New Roman" w:hAnsi="Times New Roman"/>
          <w:sz w:val="24"/>
          <w:szCs w:val="24"/>
        </w:rPr>
        <w:t xml:space="preserve">                 </w:t>
      </w:r>
      <w:r w:rsidRPr="00EB7540">
        <w:rPr>
          <w:rFonts w:ascii="Times New Roman" w:hAnsi="Times New Roman"/>
          <w:sz w:val="24"/>
          <w:szCs w:val="24"/>
        </w:rPr>
        <w:t xml:space="preserve"> a także efektywność planowanych sposobów jej realizacji. Do czasu uchwalenia planu Akademia prowadzi gospodarkę finansową na podstawie prowizorium przychodów</w:t>
      </w:r>
      <w:r w:rsidR="00625D81">
        <w:rPr>
          <w:rFonts w:ascii="Times New Roman" w:hAnsi="Times New Roman"/>
          <w:sz w:val="24"/>
          <w:szCs w:val="24"/>
        </w:rPr>
        <w:t xml:space="preserve">                  </w:t>
      </w:r>
      <w:r w:rsidRPr="00EB7540">
        <w:rPr>
          <w:rFonts w:ascii="Times New Roman" w:hAnsi="Times New Roman"/>
          <w:sz w:val="24"/>
          <w:szCs w:val="24"/>
        </w:rPr>
        <w:t xml:space="preserve"> i kosztów. Plan z roku poprzedniego stanowi prowizorium.</w:t>
      </w:r>
    </w:p>
    <w:p w14:paraId="46C58375" w14:textId="55B36B7F" w:rsidR="00C1542D" w:rsidRPr="00EB7540" w:rsidRDefault="00C1542D" w:rsidP="00A63B2A">
      <w:pPr>
        <w:widowControl w:val="0"/>
        <w:numPr>
          <w:ilvl w:val="0"/>
          <w:numId w:val="118"/>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Akademia prowadzi rachunkowość zgodnie z przepisami o rachunkowości</w:t>
      </w:r>
      <w:r w:rsidR="00625D81">
        <w:rPr>
          <w:rFonts w:ascii="Times New Roman" w:hAnsi="Times New Roman"/>
          <w:sz w:val="24"/>
          <w:szCs w:val="24"/>
        </w:rPr>
        <w:t xml:space="preserve">                            </w:t>
      </w:r>
      <w:r w:rsidRPr="00EB7540">
        <w:rPr>
          <w:rFonts w:ascii="Times New Roman" w:hAnsi="Times New Roman"/>
          <w:sz w:val="24"/>
          <w:szCs w:val="24"/>
        </w:rPr>
        <w:t xml:space="preserve"> z uwzględnieniem zasad określonych w ustawie. Roczne sprawozdanie finansowe Akademii podlega badaniu przez firmę audytorską. Obligatoryjnego wyboru firmy audytorskiej dokonuje rada uczelni.</w:t>
      </w:r>
    </w:p>
    <w:p w14:paraId="2250F4B3"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16C83EA9" w14:textId="5FA33766"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7</w:t>
      </w:r>
    </w:p>
    <w:p w14:paraId="1B18A5C0" w14:textId="77777777" w:rsidR="00C1542D" w:rsidRPr="00EB7540" w:rsidRDefault="00C1542D" w:rsidP="00A63B2A">
      <w:pPr>
        <w:widowControl w:val="0"/>
        <w:numPr>
          <w:ilvl w:val="0"/>
          <w:numId w:val="1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Gospodarką finansową Akademii zarządza rektor. W tym zakresie rektor może określone obowiązki powierzać wyznaczonym pracownikom.</w:t>
      </w:r>
    </w:p>
    <w:p w14:paraId="1B9B6DC0" w14:textId="77777777" w:rsidR="00C1542D" w:rsidRPr="00EB7540" w:rsidRDefault="00C1542D" w:rsidP="00A63B2A">
      <w:pPr>
        <w:widowControl w:val="0"/>
        <w:numPr>
          <w:ilvl w:val="0"/>
          <w:numId w:val="119"/>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Zaciąganie zobowiązania z tytułu kredytu lub pożyczki o wartości przekraczającej 2,000,000 zł wymaga zgody rady uczelni.</w:t>
      </w:r>
    </w:p>
    <w:p w14:paraId="34CE1EAA"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281E8401" w14:textId="77777777" w:rsidR="00C25708" w:rsidRDefault="00C25708" w:rsidP="00C1542D">
      <w:pPr>
        <w:widowControl w:val="0"/>
        <w:autoSpaceDE w:val="0"/>
        <w:autoSpaceDN w:val="0"/>
        <w:adjustRightInd w:val="0"/>
        <w:spacing w:after="0" w:line="240" w:lineRule="auto"/>
        <w:jc w:val="center"/>
        <w:rPr>
          <w:rFonts w:ascii="Times New Roman" w:hAnsi="Times New Roman"/>
          <w:sz w:val="24"/>
          <w:szCs w:val="24"/>
        </w:rPr>
      </w:pPr>
    </w:p>
    <w:p w14:paraId="627B3746" w14:textId="40416723"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Pr="00EB7540">
        <w:rPr>
          <w:rFonts w:ascii="Times New Roman" w:hAnsi="Times New Roman"/>
          <w:sz w:val="24"/>
          <w:szCs w:val="24"/>
        </w:rPr>
        <w:t>8</w:t>
      </w:r>
    </w:p>
    <w:p w14:paraId="2C045844" w14:textId="77777777" w:rsidR="00C1542D" w:rsidRPr="00EB7540" w:rsidRDefault="00C1542D" w:rsidP="00A63B2A">
      <w:pPr>
        <w:widowControl w:val="0"/>
        <w:numPr>
          <w:ilvl w:val="0"/>
          <w:numId w:val="1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Monitorowanie gospodarki finansowej Akademii należy do zadań rady uczelni.</w:t>
      </w:r>
    </w:p>
    <w:p w14:paraId="3DBAE865" w14:textId="6B11E214" w:rsidR="00C1542D" w:rsidRPr="00EB7540" w:rsidRDefault="00C1542D" w:rsidP="00A63B2A">
      <w:pPr>
        <w:widowControl w:val="0"/>
        <w:numPr>
          <w:ilvl w:val="0"/>
          <w:numId w:val="1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Rada uczelni może w każdym czasie zażądać od rektora informacji i dokumentów dotyczących gospodarki finansowej Akademii oraz zapraszać na swoje posiedzenia rektora, prorektorów </w:t>
      </w:r>
      <w:r w:rsidR="002E7EC8" w:rsidRPr="00EB7540">
        <w:rPr>
          <w:rFonts w:ascii="Times New Roman" w:hAnsi="Times New Roman"/>
          <w:sz w:val="24"/>
          <w:szCs w:val="24"/>
        </w:rPr>
        <w:t xml:space="preserve">dyrektora finansowego </w:t>
      </w:r>
      <w:r w:rsidRPr="00EB7540">
        <w:rPr>
          <w:rFonts w:ascii="Times New Roman" w:hAnsi="Times New Roman"/>
          <w:sz w:val="24"/>
          <w:szCs w:val="24"/>
        </w:rPr>
        <w:t>oraz głównego księgowego (kwestora).</w:t>
      </w:r>
    </w:p>
    <w:p w14:paraId="46722D4D" w14:textId="76BB872B" w:rsidR="00C1542D" w:rsidRPr="00EB7540" w:rsidRDefault="00C1542D" w:rsidP="00A63B2A">
      <w:pPr>
        <w:widowControl w:val="0"/>
        <w:numPr>
          <w:ilvl w:val="0"/>
          <w:numId w:val="120"/>
        </w:numPr>
        <w:autoSpaceDE w:val="0"/>
        <w:autoSpaceDN w:val="0"/>
        <w:adjustRightInd w:val="0"/>
        <w:spacing w:after="0" w:line="240" w:lineRule="auto"/>
        <w:jc w:val="both"/>
        <w:rPr>
          <w:rFonts w:ascii="Times New Roman" w:hAnsi="Times New Roman"/>
          <w:sz w:val="24"/>
          <w:szCs w:val="24"/>
        </w:rPr>
      </w:pPr>
      <w:r w:rsidRPr="00EB7540">
        <w:rPr>
          <w:rFonts w:ascii="Times New Roman" w:hAnsi="Times New Roman"/>
          <w:sz w:val="24"/>
          <w:szCs w:val="24"/>
        </w:rPr>
        <w:t xml:space="preserve">Rektor zapewnia sporządzenie sprawozdania finansowego w terminie przewidzianym przepisami ustawy o rachunkowości i przedkłada je radzie uczelni do zatwierdzenia. </w:t>
      </w:r>
      <w:r w:rsidRPr="00EB7540">
        <w:rPr>
          <w:rFonts w:ascii="Times New Roman" w:hAnsi="Times New Roman"/>
          <w:sz w:val="24"/>
          <w:szCs w:val="24"/>
        </w:rPr>
        <w:br/>
        <w:t xml:space="preserve">W terminie do 31 maja roku obrotowego rektor przedkłada radzie uczelni </w:t>
      </w:r>
      <w:r w:rsidR="00625D81">
        <w:rPr>
          <w:rFonts w:ascii="Times New Roman" w:hAnsi="Times New Roman"/>
          <w:sz w:val="24"/>
          <w:szCs w:val="24"/>
        </w:rPr>
        <w:t xml:space="preserve">                             </w:t>
      </w:r>
      <w:r w:rsidRPr="00EB7540">
        <w:rPr>
          <w:rFonts w:ascii="Times New Roman" w:hAnsi="Times New Roman"/>
          <w:sz w:val="24"/>
          <w:szCs w:val="24"/>
        </w:rPr>
        <w:t>do zatwierdzenia sprawozdanie z wykonania planu rzeczowo-finansowego.</w:t>
      </w:r>
    </w:p>
    <w:p w14:paraId="4258898D" w14:textId="77777777" w:rsidR="00C1542D" w:rsidRPr="00EB7540" w:rsidRDefault="00C1542D" w:rsidP="00C1542D">
      <w:pPr>
        <w:suppressAutoHyphens/>
        <w:autoSpaceDE w:val="0"/>
        <w:spacing w:after="0" w:line="240" w:lineRule="auto"/>
        <w:jc w:val="both"/>
        <w:rPr>
          <w:rFonts w:ascii="Times New Roman" w:eastAsia="TimesNewRomanPSMT" w:hAnsi="Times New Roman"/>
          <w:b/>
          <w:sz w:val="24"/>
          <w:szCs w:val="24"/>
          <w:lang w:eastAsia="zh-CN"/>
        </w:rPr>
      </w:pPr>
    </w:p>
    <w:p w14:paraId="657FC9CD" w14:textId="77777777" w:rsidR="00E51682" w:rsidRDefault="00E51682" w:rsidP="00C1542D">
      <w:pPr>
        <w:suppressAutoHyphens/>
        <w:autoSpaceDE w:val="0"/>
        <w:spacing w:after="0" w:line="240" w:lineRule="auto"/>
        <w:jc w:val="center"/>
        <w:rPr>
          <w:rFonts w:ascii="Times New Roman" w:hAnsi="Times New Roman"/>
          <w:b/>
          <w:sz w:val="24"/>
          <w:szCs w:val="24"/>
        </w:rPr>
      </w:pPr>
    </w:p>
    <w:p w14:paraId="59A1B366" w14:textId="30FF6BA8"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Dział XI</w:t>
      </w:r>
      <w:r w:rsidR="002E7EC8" w:rsidRPr="00EB7540">
        <w:rPr>
          <w:rFonts w:ascii="Times New Roman" w:hAnsi="Times New Roman"/>
          <w:b/>
          <w:sz w:val="24"/>
          <w:szCs w:val="24"/>
        </w:rPr>
        <w:t>I</w:t>
      </w:r>
      <w:r w:rsidR="00E37204">
        <w:rPr>
          <w:rFonts w:ascii="Times New Roman" w:hAnsi="Times New Roman"/>
          <w:b/>
          <w:sz w:val="24"/>
          <w:szCs w:val="24"/>
        </w:rPr>
        <w:t>I</w:t>
      </w:r>
    </w:p>
    <w:p w14:paraId="2B6C2D58" w14:textId="77777777" w:rsidR="00C1542D" w:rsidRPr="00EB7540" w:rsidRDefault="00C1542D" w:rsidP="00C1542D">
      <w:pPr>
        <w:suppressAutoHyphens/>
        <w:autoSpaceDE w:val="0"/>
        <w:spacing w:after="0" w:line="240" w:lineRule="auto"/>
        <w:jc w:val="center"/>
        <w:rPr>
          <w:rFonts w:ascii="Times New Roman" w:hAnsi="Times New Roman"/>
          <w:b/>
          <w:sz w:val="24"/>
          <w:szCs w:val="24"/>
        </w:rPr>
      </w:pPr>
      <w:r w:rsidRPr="00EB7540">
        <w:rPr>
          <w:rFonts w:ascii="Times New Roman" w:hAnsi="Times New Roman"/>
          <w:b/>
          <w:sz w:val="24"/>
          <w:szCs w:val="24"/>
        </w:rPr>
        <w:t>System biblioteczno-informacyjny</w:t>
      </w:r>
    </w:p>
    <w:p w14:paraId="701441E9" w14:textId="77777777" w:rsidR="00C1542D" w:rsidRPr="00EB7540" w:rsidRDefault="00C1542D" w:rsidP="00C1542D">
      <w:pPr>
        <w:widowControl w:val="0"/>
        <w:suppressAutoHyphens/>
        <w:autoSpaceDE w:val="0"/>
        <w:spacing w:after="0" w:line="240" w:lineRule="auto"/>
        <w:jc w:val="both"/>
        <w:rPr>
          <w:rFonts w:ascii="Times New Roman" w:eastAsia="Helvetica" w:hAnsi="Times New Roman"/>
          <w:strike/>
          <w:sz w:val="24"/>
          <w:szCs w:val="24"/>
          <w:lang w:eastAsia="zh-CN"/>
        </w:rPr>
      </w:pPr>
    </w:p>
    <w:p w14:paraId="543189A5" w14:textId="730DC9D5" w:rsidR="00C1542D" w:rsidRPr="00EB7540" w:rsidRDefault="00C1542D"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6</w:t>
      </w:r>
      <w:r w:rsidR="008F1C09" w:rsidRPr="00EB7540">
        <w:rPr>
          <w:rFonts w:ascii="Times New Roman" w:hAnsi="Times New Roman"/>
          <w:sz w:val="24"/>
          <w:szCs w:val="24"/>
        </w:rPr>
        <w:t>9</w:t>
      </w:r>
    </w:p>
    <w:p w14:paraId="0B7A5E7A" w14:textId="77777777" w:rsidR="00C1542D" w:rsidRPr="00EB7540" w:rsidRDefault="00C1542D" w:rsidP="00A63B2A">
      <w:pPr>
        <w:numPr>
          <w:ilvl w:val="0"/>
          <w:numId w:val="81"/>
        </w:numPr>
        <w:suppressAutoHyphens/>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Akademii działa system biblioteczno-informacyjny, którego podstawę stanowi biblioteka, </w:t>
      </w:r>
      <w:r w:rsidRPr="00EB7540">
        <w:rPr>
          <w:rFonts w:ascii="Times New Roman" w:eastAsia="Helvetica" w:hAnsi="Times New Roman"/>
          <w:bCs/>
          <w:sz w:val="24"/>
          <w:szCs w:val="24"/>
          <w:lang w:eastAsia="zh-CN"/>
        </w:rPr>
        <w:t>będąca jednostką wykonującą zadania usługowe, dydaktyczne i naukowe.</w:t>
      </w:r>
    </w:p>
    <w:p w14:paraId="7087387F" w14:textId="77777777" w:rsidR="00C1542D" w:rsidRPr="00EB7540" w:rsidRDefault="00C1542D" w:rsidP="00A63B2A">
      <w:pPr>
        <w:numPr>
          <w:ilvl w:val="0"/>
          <w:numId w:val="81"/>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związku z działalnością systemu biblioteczno-informacyjnego Akademia może przetwarzać następujące dane osobowe: imię, nazwisko, numer albumu lub numer pracowniczy, PESEL, adres e-mail, telefon, kierunek studiów, tryb studiów, stopień, specjalność, rok i semestr studiów, adres. </w:t>
      </w:r>
    </w:p>
    <w:p w14:paraId="0E8F5999" w14:textId="3DB2B569" w:rsidR="00C1542D" w:rsidRPr="00EB7540" w:rsidRDefault="00C1542D" w:rsidP="00A63B2A">
      <w:pPr>
        <w:numPr>
          <w:ilvl w:val="0"/>
          <w:numId w:val="81"/>
        </w:numPr>
        <w:suppressAutoHyphens/>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Szczegółowy tryb pracy biblioteki, jej zadania i zasady działania określa regulamin biblioteki. </w:t>
      </w:r>
    </w:p>
    <w:p w14:paraId="2C6D06FE" w14:textId="77777777" w:rsidR="00C1542D" w:rsidRPr="00EB7540" w:rsidRDefault="00C1542D" w:rsidP="00C1542D">
      <w:pPr>
        <w:suppressAutoHyphens/>
        <w:autoSpaceDE w:val="0"/>
        <w:spacing w:after="0" w:line="240" w:lineRule="auto"/>
        <w:jc w:val="both"/>
        <w:rPr>
          <w:rFonts w:ascii="Times New Roman" w:eastAsia="Helvetica" w:hAnsi="Times New Roman"/>
          <w:sz w:val="24"/>
          <w:szCs w:val="24"/>
          <w:lang w:eastAsia="zh-CN"/>
        </w:rPr>
      </w:pPr>
    </w:p>
    <w:p w14:paraId="6DB211E4" w14:textId="7304F84C" w:rsidR="00C1542D" w:rsidRPr="00EB7540" w:rsidRDefault="008F1C09" w:rsidP="00C1542D">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0</w:t>
      </w:r>
    </w:p>
    <w:p w14:paraId="63654CF0" w14:textId="5F2FD428" w:rsidR="00C1542D" w:rsidRPr="00EB7540" w:rsidRDefault="00C1542D" w:rsidP="00A63B2A">
      <w:pPr>
        <w:pStyle w:val="Akapitzlist"/>
        <w:numPr>
          <w:ilvl w:val="3"/>
          <w:numId w:val="81"/>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Z systemu biblioteczno-informacyjnego Akademii na zasadach określonych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w regulaminie biblioteki mogą̨ korzystać́:</w:t>
      </w:r>
    </w:p>
    <w:p w14:paraId="40458FCB" w14:textId="77777777" w:rsidR="00C1542D" w:rsidRPr="00EB7540" w:rsidRDefault="00C1542D" w:rsidP="00A63B2A">
      <w:pPr>
        <w:numPr>
          <w:ilvl w:val="0"/>
          <w:numId w:val="121"/>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Pracownicy, studenci, doktoranci oraz słuchacze studiów podyplomowych Akademii,</w:t>
      </w:r>
    </w:p>
    <w:p w14:paraId="47AA3B35" w14:textId="48EAE762" w:rsidR="00C1542D" w:rsidRPr="00EB7540" w:rsidRDefault="00C1542D" w:rsidP="00A63B2A">
      <w:pPr>
        <w:numPr>
          <w:ilvl w:val="0"/>
          <w:numId w:val="121"/>
        </w:numPr>
        <w:suppressAutoHyphens/>
        <w:autoSpaceDE w:val="0"/>
        <w:spacing w:after="0" w:line="240" w:lineRule="auto"/>
        <w:jc w:val="both"/>
        <w:rPr>
          <w:rFonts w:ascii="Times New Roman" w:eastAsia="Helvetica" w:hAnsi="Times New Roman"/>
          <w:b/>
          <w:sz w:val="24"/>
          <w:szCs w:val="24"/>
          <w:lang w:eastAsia="zh-CN"/>
        </w:rPr>
      </w:pPr>
      <w:r w:rsidRPr="00EB7540">
        <w:rPr>
          <w:rFonts w:ascii="Times New Roman" w:eastAsia="Helvetica" w:hAnsi="Times New Roman"/>
          <w:sz w:val="24"/>
          <w:szCs w:val="24"/>
          <w:lang w:eastAsia="zh-CN"/>
        </w:rPr>
        <w:t xml:space="preserve">pozostałe osoby – w zakresie niekolidującym z potrzebami osób wymienionych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w lit. a).</w:t>
      </w:r>
    </w:p>
    <w:p w14:paraId="68AE3FA3" w14:textId="77777777" w:rsidR="00C1542D" w:rsidRPr="00EB7540" w:rsidRDefault="00C1542D" w:rsidP="00C1542D">
      <w:pPr>
        <w:suppressAutoHyphens/>
        <w:autoSpaceDE w:val="0"/>
        <w:spacing w:after="0" w:line="240" w:lineRule="auto"/>
        <w:jc w:val="center"/>
        <w:outlineLvl w:val="0"/>
        <w:rPr>
          <w:rFonts w:ascii="Times New Roman" w:eastAsia="Helvetica" w:hAnsi="Times New Roman"/>
          <w:sz w:val="24"/>
          <w:szCs w:val="24"/>
          <w:lang w:eastAsia="zh-CN"/>
        </w:rPr>
      </w:pPr>
    </w:p>
    <w:p w14:paraId="7FCC32D1" w14:textId="20B668A2" w:rsidR="00C1542D" w:rsidRPr="00EB7540" w:rsidRDefault="008F1C09" w:rsidP="00C1542D">
      <w:pPr>
        <w:suppressAutoHyphens/>
        <w:autoSpaceDE w:val="0"/>
        <w:spacing w:after="0" w:line="240" w:lineRule="auto"/>
        <w:jc w:val="center"/>
        <w:outlineLvl w:val="0"/>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1</w:t>
      </w:r>
    </w:p>
    <w:p w14:paraId="57C67DA0" w14:textId="18033841"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W Akademii działa rada biblioteczna jako </w:t>
      </w:r>
      <w:r w:rsidR="00773E0A">
        <w:rPr>
          <w:rFonts w:ascii="Times New Roman" w:eastAsia="Helvetica" w:hAnsi="Times New Roman"/>
          <w:sz w:val="24"/>
          <w:szCs w:val="24"/>
          <w:lang w:eastAsia="zh-CN"/>
        </w:rPr>
        <w:t xml:space="preserve">zespół </w:t>
      </w:r>
      <w:r w:rsidRPr="00EB7540">
        <w:rPr>
          <w:rFonts w:ascii="Times New Roman" w:eastAsia="Helvetica" w:hAnsi="Times New Roman"/>
          <w:sz w:val="24"/>
          <w:szCs w:val="24"/>
          <w:lang w:eastAsia="zh-CN"/>
        </w:rPr>
        <w:t>opiniodawczo-doradczy rektora.</w:t>
      </w:r>
    </w:p>
    <w:p w14:paraId="74CE4D25"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W skład rady bibliotecznej wchodzą:</w:t>
      </w:r>
    </w:p>
    <w:p w14:paraId="29728578" w14:textId="10D8CD6B"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prorektor </w:t>
      </w:r>
    </w:p>
    <w:p w14:paraId="29771E58" w14:textId="54352C92"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powołani przez rektora nauczyciele akademiccy – po jednym przedstawicielu każdego kierunku </w:t>
      </w:r>
      <w:r w:rsidR="00E21FF2" w:rsidRPr="00F97E8C">
        <w:rPr>
          <w:rFonts w:ascii="Times New Roman" w:eastAsia="Helvetica" w:hAnsi="Times New Roman"/>
          <w:sz w:val="24"/>
          <w:szCs w:val="24"/>
          <w:u w:val="single"/>
          <w:lang w:eastAsia="zh-CN"/>
        </w:rPr>
        <w:t>studiów</w:t>
      </w:r>
      <w:r w:rsidRPr="00F97E8C">
        <w:rPr>
          <w:rFonts w:ascii="Times New Roman" w:eastAsia="Helvetica" w:hAnsi="Times New Roman"/>
          <w:sz w:val="24"/>
          <w:szCs w:val="24"/>
          <w:u w:val="single"/>
          <w:lang w:eastAsia="zh-CN"/>
        </w:rPr>
        <w:t>,</w:t>
      </w:r>
    </w:p>
    <w:p w14:paraId="59D3CFF6" w14:textId="77777777"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 albo kierownik biblioteki,</w:t>
      </w:r>
    </w:p>
    <w:p w14:paraId="2DDE00D6" w14:textId="77777777"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przedstawiciel studentów delegowany przez samorząd studencki,</w:t>
      </w:r>
    </w:p>
    <w:p w14:paraId="38D2DDDF" w14:textId="77777777" w:rsidR="00C1542D" w:rsidRPr="00EB7540" w:rsidRDefault="00C1542D" w:rsidP="00A63B2A">
      <w:pPr>
        <w:numPr>
          <w:ilvl w:val="0"/>
          <w:numId w:val="122"/>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przedstawiciel doktorantów delegowany przez samorząd doktorantów.</w:t>
      </w:r>
    </w:p>
    <w:p w14:paraId="0C967C79"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Pracą rady bibliotecznej kieruje dyrektor lub kierownik biblioteki.</w:t>
      </w:r>
    </w:p>
    <w:p w14:paraId="0431D3E0"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Rada biblioteczna powoływana jest na kadencję odpowiadającą kadencji władz Akademii.</w:t>
      </w:r>
    </w:p>
    <w:p w14:paraId="0699E868" w14:textId="77777777" w:rsidR="00C1542D" w:rsidRPr="00EB7540" w:rsidRDefault="00C1542D" w:rsidP="00A63B2A">
      <w:pPr>
        <w:numPr>
          <w:ilvl w:val="0"/>
          <w:numId w:val="82"/>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Wnioski i uchwały rady bibliotecznej wymagają akceptacji rektora.</w:t>
      </w:r>
    </w:p>
    <w:p w14:paraId="5975A1D1" w14:textId="77777777" w:rsidR="00C1542D" w:rsidRPr="00EB7540" w:rsidRDefault="00C1542D" w:rsidP="00C1542D">
      <w:pPr>
        <w:suppressAutoHyphens/>
        <w:autoSpaceDE w:val="0"/>
        <w:spacing w:after="0" w:line="240" w:lineRule="auto"/>
        <w:jc w:val="both"/>
        <w:rPr>
          <w:rFonts w:ascii="Times New Roman" w:eastAsia="Helvetica" w:hAnsi="Times New Roman"/>
          <w:sz w:val="24"/>
          <w:szCs w:val="24"/>
          <w:lang w:eastAsia="zh-CN"/>
        </w:rPr>
      </w:pPr>
    </w:p>
    <w:p w14:paraId="2F65E3D6" w14:textId="4CEE2300" w:rsidR="00EF68C4" w:rsidRDefault="00EF68C4" w:rsidP="00C1542D">
      <w:pPr>
        <w:suppressAutoHyphens/>
        <w:autoSpaceDE w:val="0"/>
        <w:spacing w:after="0" w:line="240" w:lineRule="auto"/>
        <w:jc w:val="center"/>
        <w:rPr>
          <w:rFonts w:ascii="Times New Roman" w:eastAsia="Helvetica" w:hAnsi="Times New Roman"/>
          <w:sz w:val="24"/>
          <w:szCs w:val="24"/>
          <w:lang w:eastAsia="zh-CN"/>
        </w:rPr>
      </w:pPr>
    </w:p>
    <w:p w14:paraId="66C1A4B1" w14:textId="77777777" w:rsidR="003B7680" w:rsidRDefault="003B7680" w:rsidP="00C1542D">
      <w:pPr>
        <w:suppressAutoHyphens/>
        <w:autoSpaceDE w:val="0"/>
        <w:spacing w:after="0" w:line="240" w:lineRule="auto"/>
        <w:jc w:val="center"/>
        <w:rPr>
          <w:rFonts w:ascii="Times New Roman" w:eastAsia="Helvetica" w:hAnsi="Times New Roman"/>
          <w:sz w:val="24"/>
          <w:szCs w:val="24"/>
          <w:lang w:eastAsia="zh-CN"/>
        </w:rPr>
      </w:pPr>
      <w:bookmarkStart w:id="1" w:name="_GoBack"/>
      <w:bookmarkEnd w:id="1"/>
    </w:p>
    <w:p w14:paraId="0031C8C4" w14:textId="77777777" w:rsidR="00EF68C4" w:rsidRDefault="00EF68C4" w:rsidP="00C1542D">
      <w:pPr>
        <w:suppressAutoHyphens/>
        <w:autoSpaceDE w:val="0"/>
        <w:spacing w:after="0" w:line="240" w:lineRule="auto"/>
        <w:jc w:val="center"/>
        <w:rPr>
          <w:rFonts w:ascii="Times New Roman" w:eastAsia="Helvetica" w:hAnsi="Times New Roman"/>
          <w:sz w:val="24"/>
          <w:szCs w:val="24"/>
          <w:lang w:eastAsia="zh-CN"/>
        </w:rPr>
      </w:pPr>
    </w:p>
    <w:p w14:paraId="10CDA612" w14:textId="68402755" w:rsidR="00C1542D" w:rsidRPr="00EB7540" w:rsidRDefault="008F1C09" w:rsidP="00C1542D">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lastRenderedPageBreak/>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2</w:t>
      </w:r>
    </w:p>
    <w:p w14:paraId="3C68BD88" w14:textId="133D8465" w:rsidR="00C1542D" w:rsidRPr="00EB7540" w:rsidRDefault="00C1542D" w:rsidP="00A63B2A">
      <w:pPr>
        <w:numPr>
          <w:ilvl w:val="0"/>
          <w:numId w:val="83"/>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Do kompetencji rady bibliotecznej może należeć opiniowanie spraw dotyczących organizacji i działania jednolitego systemu biblioteczno-informacyjnego,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a w szczególności:</w:t>
      </w:r>
    </w:p>
    <w:p w14:paraId="193BDEB4"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zasad gromadzenia zbiorów bibliotecznych,</w:t>
      </w:r>
    </w:p>
    <w:p w14:paraId="28DB6021"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spraw związanych z kierunkami działalności oraz rozwojem biblioteki,</w:t>
      </w:r>
    </w:p>
    <w:p w14:paraId="0303A96F"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sprawozdań dyrektora lub kierownika biblioteki składanych rektorowi,</w:t>
      </w:r>
    </w:p>
    <w:p w14:paraId="3E87B9D4" w14:textId="77777777" w:rsidR="00C1542D" w:rsidRPr="00EB7540" w:rsidRDefault="00C1542D" w:rsidP="00A63B2A">
      <w:pPr>
        <w:numPr>
          <w:ilvl w:val="0"/>
          <w:numId w:val="123"/>
        </w:numPr>
        <w:suppressAutoHyphens/>
        <w:autoSpaceDE w:val="0"/>
        <w:spacing w:after="0" w:line="240" w:lineRule="auto"/>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projektu planu rzeczowo-finansowego biblioteki oraz sprawozdań z wykonania planu.</w:t>
      </w:r>
    </w:p>
    <w:p w14:paraId="77F0BDD3" w14:textId="77777777" w:rsidR="00C1542D" w:rsidRPr="00EB7540" w:rsidRDefault="00C1542D" w:rsidP="00A63B2A">
      <w:pPr>
        <w:numPr>
          <w:ilvl w:val="0"/>
          <w:numId w:val="83"/>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Tryb działania rady bibliotecznej określa jej regulamin zatwierdzony przez rektora.</w:t>
      </w:r>
    </w:p>
    <w:p w14:paraId="38182BDD" w14:textId="77777777" w:rsidR="0052458E" w:rsidRDefault="0052458E" w:rsidP="00C1542D">
      <w:pPr>
        <w:suppressAutoHyphens/>
        <w:autoSpaceDE w:val="0"/>
        <w:spacing w:after="0" w:line="240" w:lineRule="auto"/>
        <w:jc w:val="center"/>
        <w:rPr>
          <w:rFonts w:ascii="Times New Roman" w:eastAsia="Helvetica" w:hAnsi="Times New Roman"/>
          <w:sz w:val="24"/>
          <w:szCs w:val="24"/>
          <w:lang w:eastAsia="zh-CN"/>
        </w:rPr>
      </w:pPr>
    </w:p>
    <w:p w14:paraId="044D6F58" w14:textId="78DE5CA4" w:rsidR="00C1542D" w:rsidRPr="00EB7540" w:rsidRDefault="008F1C09" w:rsidP="00C1542D">
      <w:pPr>
        <w:suppressAutoHyphens/>
        <w:autoSpaceDE w:val="0"/>
        <w:spacing w:after="0" w:line="240" w:lineRule="auto"/>
        <w:jc w:val="center"/>
        <w:rPr>
          <w:rFonts w:ascii="Times New Roman" w:eastAsia="Helvetica" w:hAnsi="Times New Roman"/>
          <w:sz w:val="24"/>
          <w:szCs w:val="24"/>
          <w:lang w:eastAsia="zh-CN"/>
        </w:rPr>
      </w:pPr>
      <w:r w:rsidRPr="00EB7540">
        <w:rPr>
          <w:rFonts w:ascii="Times New Roman" w:eastAsia="Helvetica" w:hAnsi="Times New Roman"/>
          <w:sz w:val="24"/>
          <w:szCs w:val="24"/>
          <w:lang w:eastAsia="zh-CN"/>
        </w:rPr>
        <w:t>§ 1</w:t>
      </w:r>
      <w:r w:rsidR="002E7EC8" w:rsidRPr="00EB7540">
        <w:rPr>
          <w:rFonts w:ascii="Times New Roman" w:eastAsia="Helvetica" w:hAnsi="Times New Roman"/>
          <w:sz w:val="24"/>
          <w:szCs w:val="24"/>
          <w:lang w:eastAsia="zh-CN"/>
        </w:rPr>
        <w:t>7</w:t>
      </w:r>
      <w:r w:rsidRPr="00EB7540">
        <w:rPr>
          <w:rFonts w:ascii="Times New Roman" w:eastAsia="Helvetica" w:hAnsi="Times New Roman"/>
          <w:sz w:val="24"/>
          <w:szCs w:val="24"/>
          <w:lang w:eastAsia="zh-CN"/>
        </w:rPr>
        <w:t>3</w:t>
      </w:r>
    </w:p>
    <w:p w14:paraId="29B53792" w14:textId="3A0CCF43"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 xml:space="preserve">Szczegółowe kompetencje dyrektora albo kierownika biblioteki zawarte są </w:t>
      </w:r>
      <w:r w:rsidR="00625D81">
        <w:rPr>
          <w:rFonts w:ascii="Times New Roman" w:eastAsia="Helvetica" w:hAnsi="Times New Roman"/>
          <w:sz w:val="24"/>
          <w:szCs w:val="24"/>
          <w:lang w:eastAsia="zh-CN"/>
        </w:rPr>
        <w:t xml:space="preserve">                           </w:t>
      </w:r>
      <w:r w:rsidRPr="00EB7540">
        <w:rPr>
          <w:rFonts w:ascii="Times New Roman" w:eastAsia="Helvetica" w:hAnsi="Times New Roman"/>
          <w:sz w:val="24"/>
          <w:szCs w:val="24"/>
          <w:lang w:eastAsia="zh-CN"/>
        </w:rPr>
        <w:t>w stosownym regulaminie.</w:t>
      </w:r>
    </w:p>
    <w:p w14:paraId="2821A326" w14:textId="77777777"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Dyrektora albo kierownika biblioteki powołuje rektor po zasięgnięciu opinii senatu spośród kandydatów wyłonionych w drodze konkursu.</w:t>
      </w:r>
    </w:p>
    <w:p w14:paraId="2D7CAABE" w14:textId="40F743E3"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Dyrektorem albo kierownikiem biblioteki może zostać osoba posiadająca uprawnienia do zajmowania stanowisk</w:t>
      </w:r>
      <w:r w:rsidR="002E7EC8" w:rsidRPr="00EB7540">
        <w:rPr>
          <w:rFonts w:ascii="Times New Roman" w:eastAsia="Helvetica" w:hAnsi="Times New Roman"/>
          <w:sz w:val="24"/>
          <w:szCs w:val="24"/>
          <w:lang w:eastAsia="zh-CN"/>
        </w:rPr>
        <w:t>a profesora, profesora uczelni, adiunkta</w:t>
      </w:r>
      <w:r w:rsidRPr="00EB7540">
        <w:rPr>
          <w:rFonts w:ascii="Times New Roman" w:eastAsia="Helvetica" w:hAnsi="Times New Roman"/>
          <w:sz w:val="24"/>
          <w:szCs w:val="24"/>
          <w:lang w:eastAsia="zh-CN"/>
        </w:rPr>
        <w:t xml:space="preserve"> lub stopień naukowy.</w:t>
      </w:r>
    </w:p>
    <w:p w14:paraId="22AF0EDF" w14:textId="77777777" w:rsidR="00C1542D" w:rsidRPr="00EB7540" w:rsidRDefault="00C1542D" w:rsidP="00A63B2A">
      <w:pPr>
        <w:numPr>
          <w:ilvl w:val="0"/>
          <w:numId w:val="84"/>
        </w:numPr>
        <w:suppressAutoHyphens/>
        <w:autoSpaceDE w:val="0"/>
        <w:spacing w:after="0" w:line="240" w:lineRule="auto"/>
        <w:contextualSpacing/>
        <w:jc w:val="both"/>
        <w:rPr>
          <w:rFonts w:ascii="Times New Roman" w:eastAsia="Helvetica" w:hAnsi="Times New Roman"/>
          <w:sz w:val="24"/>
          <w:szCs w:val="24"/>
          <w:lang w:eastAsia="zh-CN"/>
        </w:rPr>
      </w:pPr>
      <w:r w:rsidRPr="00EB7540">
        <w:rPr>
          <w:rFonts w:ascii="Times New Roman" w:eastAsia="Helvetica" w:hAnsi="Times New Roman"/>
          <w:sz w:val="24"/>
          <w:szCs w:val="24"/>
          <w:lang w:eastAsia="zh-CN"/>
        </w:rPr>
        <w:t>Dyrektora albo kierownika biblioteki uczelnianej odwołuje rektor na wniosek rady bibliotecznej po zasięgnięciu opinii senatu albo z własnej inicjatywy po zasięgnięciu opinii rady bibliotecznej i senatu.</w:t>
      </w:r>
    </w:p>
    <w:p w14:paraId="1257903C" w14:textId="77777777" w:rsidR="0052458E" w:rsidRDefault="0052458E"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44450432" w14:textId="77777777" w:rsidR="0052458E" w:rsidRDefault="0052458E"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26BEC70F" w14:textId="77777777" w:rsidR="0052458E" w:rsidRDefault="0052458E" w:rsidP="00C1542D">
      <w:pPr>
        <w:widowControl w:val="0"/>
        <w:autoSpaceDE w:val="0"/>
        <w:autoSpaceDN w:val="0"/>
        <w:adjustRightInd w:val="0"/>
        <w:spacing w:after="0" w:line="240" w:lineRule="auto"/>
        <w:jc w:val="center"/>
        <w:outlineLvl w:val="0"/>
        <w:rPr>
          <w:rFonts w:ascii="Times New Roman" w:hAnsi="Times New Roman"/>
          <w:b/>
          <w:sz w:val="24"/>
          <w:szCs w:val="24"/>
        </w:rPr>
      </w:pPr>
    </w:p>
    <w:p w14:paraId="52333BB2" w14:textId="46BFE766"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Dział X</w:t>
      </w:r>
      <w:r w:rsidR="002E7EC8" w:rsidRPr="00EB7540">
        <w:rPr>
          <w:rFonts w:ascii="Times New Roman" w:hAnsi="Times New Roman"/>
          <w:b/>
          <w:sz w:val="24"/>
          <w:szCs w:val="24"/>
        </w:rPr>
        <w:t>I</w:t>
      </w:r>
      <w:r w:rsidRPr="00EB7540">
        <w:rPr>
          <w:rFonts w:ascii="Times New Roman" w:hAnsi="Times New Roman"/>
          <w:b/>
          <w:sz w:val="24"/>
          <w:szCs w:val="24"/>
        </w:rPr>
        <w:t>V</w:t>
      </w:r>
    </w:p>
    <w:p w14:paraId="1285F49B" w14:textId="77777777" w:rsidR="00C1542D" w:rsidRPr="00EB7540" w:rsidRDefault="00C1542D" w:rsidP="00C1542D">
      <w:pPr>
        <w:widowControl w:val="0"/>
        <w:autoSpaceDE w:val="0"/>
        <w:autoSpaceDN w:val="0"/>
        <w:adjustRightInd w:val="0"/>
        <w:spacing w:after="0" w:line="240" w:lineRule="auto"/>
        <w:jc w:val="center"/>
        <w:outlineLvl w:val="0"/>
        <w:rPr>
          <w:rFonts w:ascii="Times New Roman" w:hAnsi="Times New Roman"/>
          <w:b/>
          <w:sz w:val="24"/>
          <w:szCs w:val="24"/>
        </w:rPr>
      </w:pPr>
      <w:r w:rsidRPr="00EB7540">
        <w:rPr>
          <w:rFonts w:ascii="Times New Roman" w:hAnsi="Times New Roman"/>
          <w:b/>
          <w:sz w:val="24"/>
          <w:szCs w:val="24"/>
        </w:rPr>
        <w:t>Przepisy przejściowe i końcowe</w:t>
      </w:r>
    </w:p>
    <w:p w14:paraId="3805A916" w14:textId="2D7A0CBB" w:rsidR="00C1542D" w:rsidRPr="00EB7540" w:rsidRDefault="00C1542D" w:rsidP="00C1542D">
      <w:pPr>
        <w:widowControl w:val="0"/>
        <w:autoSpaceDE w:val="0"/>
        <w:autoSpaceDN w:val="0"/>
        <w:adjustRightInd w:val="0"/>
        <w:spacing w:after="0" w:line="240" w:lineRule="auto"/>
        <w:jc w:val="center"/>
        <w:rPr>
          <w:rFonts w:ascii="Times New Roman" w:hAnsi="Times New Roman"/>
          <w:b/>
          <w:sz w:val="24"/>
          <w:szCs w:val="24"/>
        </w:rPr>
      </w:pPr>
    </w:p>
    <w:p w14:paraId="22D9296B" w14:textId="4899E40B" w:rsidR="0047329F" w:rsidRPr="00EB7540" w:rsidRDefault="0047329F"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xml:space="preserve">§ </w:t>
      </w:r>
      <w:r w:rsidR="002E7EC8" w:rsidRPr="00EB7540">
        <w:rPr>
          <w:rFonts w:ascii="Times New Roman" w:hAnsi="Times New Roman"/>
          <w:sz w:val="24"/>
          <w:szCs w:val="24"/>
        </w:rPr>
        <w:t>174</w:t>
      </w:r>
    </w:p>
    <w:p w14:paraId="373E9354" w14:textId="707394C2" w:rsidR="0047329F" w:rsidRPr="00EB7540" w:rsidRDefault="002E7EC8" w:rsidP="0006167A">
      <w:pPr>
        <w:widowControl w:val="0"/>
        <w:autoSpaceDE w:val="0"/>
        <w:autoSpaceDN w:val="0"/>
        <w:adjustRightInd w:val="0"/>
        <w:spacing w:after="0" w:line="240" w:lineRule="auto"/>
        <w:ind w:left="709"/>
        <w:jc w:val="both"/>
        <w:rPr>
          <w:rFonts w:ascii="Times New Roman" w:hAnsi="Times New Roman"/>
          <w:sz w:val="24"/>
          <w:szCs w:val="24"/>
        </w:rPr>
      </w:pPr>
      <w:r w:rsidRPr="00EB7540">
        <w:rPr>
          <w:rFonts w:ascii="Times New Roman" w:hAnsi="Times New Roman"/>
          <w:sz w:val="24"/>
          <w:szCs w:val="24"/>
        </w:rPr>
        <w:t>Statut wchodzi w życie z dniem 01 października 2019 roku z zastrzeżeniem poniższych uregulowań.</w:t>
      </w:r>
    </w:p>
    <w:p w14:paraId="569BC1B4" w14:textId="17444B5D" w:rsidR="005251F6" w:rsidRPr="00EB7540" w:rsidRDefault="005251F6" w:rsidP="005905F4">
      <w:pPr>
        <w:widowControl w:val="0"/>
        <w:autoSpaceDE w:val="0"/>
        <w:autoSpaceDN w:val="0"/>
        <w:adjustRightInd w:val="0"/>
        <w:spacing w:after="0" w:line="240" w:lineRule="auto"/>
        <w:rPr>
          <w:rFonts w:ascii="Times New Roman" w:hAnsi="Times New Roman"/>
          <w:b/>
          <w:sz w:val="24"/>
          <w:szCs w:val="24"/>
        </w:rPr>
      </w:pPr>
    </w:p>
    <w:p w14:paraId="4C349578" w14:textId="68F43AEC" w:rsidR="00C1542D" w:rsidRPr="00EB7540" w:rsidRDefault="008F1C09"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75</w:t>
      </w:r>
    </w:p>
    <w:p w14:paraId="18570CB0" w14:textId="77777777" w:rsidR="00C1542D" w:rsidRPr="00EB7540" w:rsidRDefault="00C1542D" w:rsidP="00A63B2A">
      <w:pPr>
        <w:numPr>
          <w:ilvl w:val="0"/>
          <w:numId w:val="156"/>
        </w:numPr>
        <w:contextualSpacing/>
        <w:jc w:val="both"/>
        <w:rPr>
          <w:rFonts w:ascii="Times New Roman" w:hAnsi="Times New Roman"/>
          <w:sz w:val="24"/>
          <w:szCs w:val="24"/>
        </w:rPr>
      </w:pPr>
      <w:r w:rsidRPr="00EB7540">
        <w:rPr>
          <w:rFonts w:ascii="Times New Roman" w:hAnsi="Times New Roman"/>
          <w:sz w:val="24"/>
          <w:szCs w:val="24"/>
        </w:rPr>
        <w:t xml:space="preserve">Studia doktoranckie rozpoczęte przed rokiem akademickim 2019/2020 prowadzi się na zasadach dotychczasowych, jednak nie dłużej niż do dnia 31 grudnia 2023 r. </w:t>
      </w:r>
      <w:r w:rsidRPr="00EB7540">
        <w:rPr>
          <w:rFonts w:ascii="Times New Roman" w:hAnsi="Times New Roman"/>
          <w:sz w:val="24"/>
          <w:szCs w:val="24"/>
        </w:rPr>
        <w:br/>
        <w:t>(art. 279. 1.)</w:t>
      </w:r>
    </w:p>
    <w:p w14:paraId="5E8E8B96" w14:textId="77777777" w:rsidR="00C1542D" w:rsidRPr="00EB7540" w:rsidRDefault="00C1542D" w:rsidP="00A63B2A">
      <w:pPr>
        <w:numPr>
          <w:ilvl w:val="0"/>
          <w:numId w:val="156"/>
        </w:numPr>
        <w:contextualSpacing/>
        <w:rPr>
          <w:rFonts w:ascii="Times New Roman" w:hAnsi="Times New Roman"/>
          <w:sz w:val="24"/>
          <w:szCs w:val="24"/>
        </w:rPr>
      </w:pPr>
      <w:r w:rsidRPr="00EB7540">
        <w:rPr>
          <w:rFonts w:ascii="Times New Roman" w:hAnsi="Times New Roman"/>
          <w:sz w:val="24"/>
          <w:szCs w:val="24"/>
        </w:rPr>
        <w:t>Nadzór merytoryczny nad studiami doktoranckimi, o którym mowa w art. 195 ust. 7 ustawy uchylanej w art. 169 pkt 3, prowadzonymi w uczelniach sprawują:</w:t>
      </w:r>
    </w:p>
    <w:p w14:paraId="1D8DD68E" w14:textId="77777777" w:rsidR="00C1542D" w:rsidRPr="00EB7540" w:rsidRDefault="00C1542D" w:rsidP="00A63B2A">
      <w:pPr>
        <w:numPr>
          <w:ilvl w:val="1"/>
          <w:numId w:val="156"/>
        </w:numPr>
        <w:contextualSpacing/>
        <w:rPr>
          <w:rFonts w:ascii="Times New Roman" w:hAnsi="Times New Roman"/>
          <w:sz w:val="24"/>
          <w:szCs w:val="24"/>
        </w:rPr>
      </w:pPr>
      <w:r w:rsidRPr="00EB7540">
        <w:rPr>
          <w:rFonts w:ascii="Times New Roman" w:hAnsi="Times New Roman"/>
          <w:sz w:val="24"/>
          <w:szCs w:val="24"/>
        </w:rPr>
        <w:t>do dnia 30 września 2019 r. – rady jednostek organizacyjnych uczelni;</w:t>
      </w:r>
    </w:p>
    <w:p w14:paraId="1A7404EA" w14:textId="24F2C604" w:rsidR="00C1542D" w:rsidRPr="00EB7540" w:rsidRDefault="00C1542D" w:rsidP="00A63B2A">
      <w:pPr>
        <w:numPr>
          <w:ilvl w:val="1"/>
          <w:numId w:val="156"/>
        </w:numPr>
        <w:contextualSpacing/>
        <w:rPr>
          <w:rFonts w:ascii="Times New Roman" w:hAnsi="Times New Roman"/>
          <w:sz w:val="24"/>
          <w:szCs w:val="24"/>
        </w:rPr>
      </w:pPr>
      <w:r w:rsidRPr="00EB7540">
        <w:rPr>
          <w:rFonts w:ascii="Times New Roman" w:hAnsi="Times New Roman"/>
          <w:sz w:val="24"/>
          <w:szCs w:val="24"/>
        </w:rPr>
        <w:t xml:space="preserve">od dnia 1 października 2019 r. do dnia 31 grudnia 2023 r. </w:t>
      </w:r>
      <w:r w:rsidR="002E7EC8" w:rsidRPr="00EB7540">
        <w:rPr>
          <w:rFonts w:ascii="Times New Roman" w:hAnsi="Times New Roman"/>
          <w:sz w:val="24"/>
          <w:szCs w:val="24"/>
        </w:rPr>
        <w:t>Rada Naukowa</w:t>
      </w:r>
    </w:p>
    <w:p w14:paraId="614FC827" w14:textId="77777777" w:rsidR="008F1C09" w:rsidRPr="00EB7540" w:rsidRDefault="008F1C09" w:rsidP="00C1542D">
      <w:pPr>
        <w:widowControl w:val="0"/>
        <w:autoSpaceDE w:val="0"/>
        <w:autoSpaceDN w:val="0"/>
        <w:adjustRightInd w:val="0"/>
        <w:spacing w:after="0" w:line="240" w:lineRule="auto"/>
        <w:ind w:left="720"/>
        <w:contextualSpacing/>
        <w:jc w:val="center"/>
        <w:rPr>
          <w:rFonts w:ascii="Times New Roman" w:hAnsi="Times New Roman"/>
          <w:sz w:val="24"/>
          <w:szCs w:val="24"/>
        </w:rPr>
      </w:pPr>
    </w:p>
    <w:p w14:paraId="6FED3CFA" w14:textId="7C85594E" w:rsidR="00C1542D" w:rsidRPr="00EB7540" w:rsidRDefault="008F1C09" w:rsidP="007F20B2">
      <w:pPr>
        <w:widowControl w:val="0"/>
        <w:autoSpaceDE w:val="0"/>
        <w:autoSpaceDN w:val="0"/>
        <w:adjustRightInd w:val="0"/>
        <w:spacing w:after="0" w:line="240" w:lineRule="auto"/>
        <w:contextualSpacing/>
        <w:jc w:val="center"/>
        <w:rPr>
          <w:rFonts w:ascii="Times New Roman" w:hAnsi="Times New Roman"/>
          <w:sz w:val="24"/>
          <w:szCs w:val="24"/>
        </w:rPr>
      </w:pPr>
      <w:r w:rsidRPr="00EB7540">
        <w:rPr>
          <w:rFonts w:ascii="Times New Roman" w:hAnsi="Times New Roman"/>
          <w:sz w:val="24"/>
          <w:szCs w:val="24"/>
        </w:rPr>
        <w:t>§ 1</w:t>
      </w:r>
      <w:r w:rsidR="002E7EC8" w:rsidRPr="00EB7540">
        <w:rPr>
          <w:rFonts w:ascii="Times New Roman" w:hAnsi="Times New Roman"/>
          <w:sz w:val="24"/>
          <w:szCs w:val="24"/>
        </w:rPr>
        <w:t>76</w:t>
      </w:r>
    </w:p>
    <w:p w14:paraId="42CE43D3" w14:textId="0EC672C4" w:rsidR="00C1542D" w:rsidRPr="00EB7540" w:rsidRDefault="007F20B2" w:rsidP="007F20B2">
      <w:pPr>
        <w:ind w:left="720"/>
        <w:contextualSpacing/>
        <w:jc w:val="both"/>
        <w:rPr>
          <w:rFonts w:ascii="Times New Roman" w:hAnsi="Times New Roman"/>
          <w:sz w:val="24"/>
          <w:szCs w:val="24"/>
        </w:rPr>
      </w:pPr>
      <w:r w:rsidRPr="00EB7540">
        <w:rPr>
          <w:rFonts w:ascii="Times New Roman" w:hAnsi="Times New Roman"/>
          <w:sz w:val="24"/>
          <w:szCs w:val="24"/>
        </w:rPr>
        <w:t xml:space="preserve">Utrzymuje  się funkcję </w:t>
      </w:r>
      <w:r w:rsidR="0006167A">
        <w:rPr>
          <w:rFonts w:ascii="Times New Roman" w:hAnsi="Times New Roman"/>
          <w:sz w:val="24"/>
          <w:szCs w:val="24"/>
        </w:rPr>
        <w:t>kierownika</w:t>
      </w:r>
      <w:r w:rsidR="00C1542D" w:rsidRPr="00EB7540">
        <w:rPr>
          <w:rFonts w:ascii="Times New Roman" w:hAnsi="Times New Roman"/>
          <w:sz w:val="24"/>
          <w:szCs w:val="24"/>
        </w:rPr>
        <w:t xml:space="preserve"> studiów   doktoranckich  –  do  czasu  zakończenia  studiów  doktoranckich  przez  osoby,  które  rozpoczęły  je  przed  rokiem  akademickim  2019/2020,  nie  dłużej jednak  niż  do  dnia  31  grudnia  2023  r.  </w:t>
      </w:r>
    </w:p>
    <w:p w14:paraId="181DD497" w14:textId="77777777" w:rsidR="007A383C" w:rsidRDefault="007A383C" w:rsidP="007A383C">
      <w:pPr>
        <w:widowControl w:val="0"/>
        <w:autoSpaceDE w:val="0"/>
        <w:autoSpaceDN w:val="0"/>
        <w:adjustRightInd w:val="0"/>
        <w:spacing w:after="0" w:line="240" w:lineRule="auto"/>
        <w:contextualSpacing/>
        <w:jc w:val="center"/>
        <w:rPr>
          <w:rFonts w:ascii="Times New Roman" w:hAnsi="Times New Roman"/>
          <w:color w:val="333333"/>
          <w:sz w:val="24"/>
          <w:szCs w:val="24"/>
        </w:rPr>
      </w:pPr>
    </w:p>
    <w:p w14:paraId="3932A0D2" w14:textId="77777777" w:rsidR="00144FB5" w:rsidRDefault="007A383C" w:rsidP="00144FB5">
      <w:pPr>
        <w:widowControl w:val="0"/>
        <w:autoSpaceDE w:val="0"/>
        <w:autoSpaceDN w:val="0"/>
        <w:adjustRightInd w:val="0"/>
        <w:spacing w:after="0" w:line="240" w:lineRule="auto"/>
        <w:contextualSpacing/>
        <w:jc w:val="center"/>
        <w:rPr>
          <w:rFonts w:ascii="Times New Roman" w:hAnsi="Times New Roman"/>
          <w:color w:val="333333"/>
          <w:sz w:val="24"/>
          <w:szCs w:val="24"/>
        </w:rPr>
      </w:pPr>
      <w:r w:rsidRPr="007A383C">
        <w:rPr>
          <w:rFonts w:ascii="Times New Roman" w:hAnsi="Times New Roman"/>
          <w:color w:val="333333"/>
          <w:sz w:val="24"/>
          <w:szCs w:val="24"/>
        </w:rPr>
        <w:t>§ 177</w:t>
      </w:r>
    </w:p>
    <w:p w14:paraId="791D2305" w14:textId="34968BEC" w:rsidR="007A383C" w:rsidRDefault="007A383C" w:rsidP="0006167A">
      <w:pPr>
        <w:widowControl w:val="0"/>
        <w:autoSpaceDE w:val="0"/>
        <w:autoSpaceDN w:val="0"/>
        <w:adjustRightInd w:val="0"/>
        <w:spacing w:after="0" w:line="240" w:lineRule="auto"/>
        <w:ind w:left="709"/>
        <w:contextualSpacing/>
        <w:jc w:val="both"/>
        <w:rPr>
          <w:rFonts w:ascii="Times New Roman" w:hAnsi="Times New Roman"/>
          <w:color w:val="333333"/>
          <w:sz w:val="24"/>
          <w:szCs w:val="24"/>
        </w:rPr>
      </w:pPr>
      <w:r w:rsidRPr="007A383C">
        <w:rPr>
          <w:rFonts w:ascii="Times New Roman" w:hAnsi="Times New Roman"/>
          <w:color w:val="333333"/>
          <w:sz w:val="24"/>
          <w:szCs w:val="24"/>
        </w:rPr>
        <w:t xml:space="preserve">Powołanie osób do pełnienia funkcji prorektora ds. studenckich i doktorantów na okres od dnia 1 października 2019 r. do dnia 30 sierpnia 2020 r. następuje po uzgodnieniu odpowiednio z samorządem studenckim lub samorządem doktoranckim. Zgłoszonych </w:t>
      </w:r>
      <w:r w:rsidRPr="007A383C">
        <w:rPr>
          <w:rFonts w:ascii="Times New Roman" w:hAnsi="Times New Roman"/>
          <w:color w:val="333333"/>
          <w:sz w:val="24"/>
          <w:szCs w:val="24"/>
        </w:rPr>
        <w:lastRenderedPageBreak/>
        <w:t>do dnia 17 września 2019 przez rektora kandydatów opiniują w/w samorządy. Niezajęcie stanowiska do 30 września 2019 r. uważa się za wyrażenie zgody.</w:t>
      </w:r>
    </w:p>
    <w:p w14:paraId="77571244" w14:textId="50552CF2" w:rsidR="00C1542D" w:rsidRPr="00EB7540" w:rsidRDefault="00C1542D" w:rsidP="007A383C">
      <w:pPr>
        <w:widowControl w:val="0"/>
        <w:autoSpaceDE w:val="0"/>
        <w:autoSpaceDN w:val="0"/>
        <w:adjustRightInd w:val="0"/>
        <w:spacing w:after="0" w:line="240" w:lineRule="auto"/>
        <w:contextualSpacing/>
        <w:jc w:val="both"/>
        <w:rPr>
          <w:rFonts w:ascii="Times New Roman" w:hAnsi="Times New Roman"/>
          <w:sz w:val="24"/>
          <w:szCs w:val="24"/>
        </w:rPr>
      </w:pPr>
    </w:p>
    <w:p w14:paraId="2B5BA5CA" w14:textId="77777777" w:rsidR="00C25708" w:rsidRDefault="00C25708" w:rsidP="0006167A">
      <w:pPr>
        <w:widowControl w:val="0"/>
        <w:autoSpaceDE w:val="0"/>
        <w:autoSpaceDN w:val="0"/>
        <w:adjustRightInd w:val="0"/>
        <w:spacing w:after="0" w:line="240" w:lineRule="auto"/>
        <w:contextualSpacing/>
        <w:jc w:val="center"/>
        <w:rPr>
          <w:rFonts w:ascii="Times New Roman" w:hAnsi="Times New Roman"/>
          <w:sz w:val="24"/>
          <w:szCs w:val="24"/>
        </w:rPr>
      </w:pPr>
    </w:p>
    <w:p w14:paraId="6264A4CD" w14:textId="5DF216A5" w:rsidR="00C1542D" w:rsidRPr="00EB7540" w:rsidRDefault="00C1542D" w:rsidP="0006167A">
      <w:pPr>
        <w:widowControl w:val="0"/>
        <w:autoSpaceDE w:val="0"/>
        <w:autoSpaceDN w:val="0"/>
        <w:adjustRightInd w:val="0"/>
        <w:spacing w:after="0" w:line="240" w:lineRule="auto"/>
        <w:contextualSpacing/>
        <w:jc w:val="center"/>
        <w:rPr>
          <w:rFonts w:ascii="Times New Roman" w:hAnsi="Times New Roman"/>
          <w:sz w:val="24"/>
          <w:szCs w:val="24"/>
        </w:rPr>
      </w:pPr>
      <w:r w:rsidRPr="00EB7540">
        <w:rPr>
          <w:rFonts w:ascii="Times New Roman" w:hAnsi="Times New Roman"/>
          <w:sz w:val="24"/>
          <w:szCs w:val="24"/>
        </w:rPr>
        <w:t xml:space="preserve">§ </w:t>
      </w:r>
      <w:r w:rsidR="008F1C09" w:rsidRPr="00EB7540">
        <w:rPr>
          <w:rFonts w:ascii="Times New Roman" w:hAnsi="Times New Roman"/>
          <w:sz w:val="24"/>
          <w:szCs w:val="24"/>
        </w:rPr>
        <w:t>1</w:t>
      </w:r>
      <w:r w:rsidR="00622302" w:rsidRPr="00EB7540">
        <w:rPr>
          <w:rFonts w:ascii="Times New Roman" w:hAnsi="Times New Roman"/>
          <w:sz w:val="24"/>
          <w:szCs w:val="24"/>
        </w:rPr>
        <w:t>7</w:t>
      </w:r>
      <w:r w:rsidR="008F1C09" w:rsidRPr="00EB7540">
        <w:rPr>
          <w:rFonts w:ascii="Times New Roman" w:hAnsi="Times New Roman"/>
          <w:sz w:val="24"/>
          <w:szCs w:val="24"/>
        </w:rPr>
        <w:t>8</w:t>
      </w:r>
    </w:p>
    <w:p w14:paraId="4A132E1B" w14:textId="77777777" w:rsidR="00C1542D" w:rsidRPr="00EB7540" w:rsidRDefault="00C1542D" w:rsidP="00A63B2A">
      <w:pPr>
        <w:numPr>
          <w:ilvl w:val="0"/>
          <w:numId w:val="157"/>
        </w:numPr>
        <w:contextualSpacing/>
        <w:rPr>
          <w:rFonts w:ascii="Times New Roman" w:hAnsi="Times New Roman"/>
          <w:sz w:val="24"/>
          <w:szCs w:val="24"/>
        </w:rPr>
      </w:pPr>
      <w:r w:rsidRPr="00EB7540">
        <w:rPr>
          <w:rFonts w:ascii="Times New Roman" w:hAnsi="Times New Roman"/>
          <w:sz w:val="24"/>
          <w:szCs w:val="24"/>
        </w:rPr>
        <w:t xml:space="preserve">Z dniem wejścia w życie statutu: </w:t>
      </w:r>
    </w:p>
    <w:p w14:paraId="5CDC8F48" w14:textId="77777777" w:rsidR="00C1542D" w:rsidRPr="00EB7540" w:rsidRDefault="00C1542D" w:rsidP="00A63B2A">
      <w:pPr>
        <w:numPr>
          <w:ilvl w:val="0"/>
          <w:numId w:val="158"/>
        </w:numPr>
        <w:contextualSpacing/>
        <w:rPr>
          <w:rFonts w:ascii="Times New Roman" w:hAnsi="Times New Roman"/>
          <w:sz w:val="24"/>
          <w:szCs w:val="24"/>
        </w:rPr>
      </w:pPr>
      <w:r w:rsidRPr="00EB7540">
        <w:rPr>
          <w:rFonts w:ascii="Times New Roman" w:hAnsi="Times New Roman"/>
          <w:sz w:val="24"/>
          <w:szCs w:val="24"/>
        </w:rPr>
        <w:t>znosi się rady podstawowych jednostek organizacyjnych,</w:t>
      </w:r>
    </w:p>
    <w:p w14:paraId="1471B651" w14:textId="77777777" w:rsidR="00C1542D" w:rsidRPr="00EB7540" w:rsidRDefault="00C1542D" w:rsidP="00A63B2A">
      <w:pPr>
        <w:numPr>
          <w:ilvl w:val="0"/>
          <w:numId w:val="158"/>
        </w:numPr>
        <w:contextualSpacing/>
        <w:rPr>
          <w:rFonts w:ascii="Times New Roman" w:hAnsi="Times New Roman"/>
          <w:sz w:val="24"/>
          <w:szCs w:val="24"/>
        </w:rPr>
      </w:pPr>
      <w:r w:rsidRPr="00EB7540">
        <w:rPr>
          <w:rFonts w:ascii="Times New Roman" w:hAnsi="Times New Roman"/>
          <w:sz w:val="24"/>
          <w:szCs w:val="24"/>
        </w:rPr>
        <w:t xml:space="preserve">jednostki międzywydziałowe stają się jednostkami ogólnouczelnianymi. </w:t>
      </w:r>
    </w:p>
    <w:p w14:paraId="4BA3E09E" w14:textId="77777777" w:rsidR="007A383C" w:rsidRDefault="00C1542D" w:rsidP="00A63B2A">
      <w:pPr>
        <w:numPr>
          <w:ilvl w:val="0"/>
          <w:numId w:val="157"/>
        </w:numPr>
        <w:contextualSpacing/>
        <w:rPr>
          <w:rFonts w:ascii="Times New Roman" w:hAnsi="Times New Roman"/>
          <w:sz w:val="24"/>
          <w:szCs w:val="24"/>
        </w:rPr>
      </w:pPr>
      <w:r w:rsidRPr="00EB7540">
        <w:rPr>
          <w:rFonts w:ascii="Times New Roman" w:hAnsi="Times New Roman"/>
          <w:sz w:val="24"/>
          <w:szCs w:val="24"/>
        </w:rPr>
        <w:t>Osoby  pełniące  funkcje  kierowników  jednostek  organizacyjnych  wydziału  pełnią tę funkcję do dnia 30 września 2019 r.</w:t>
      </w:r>
    </w:p>
    <w:p w14:paraId="331ACDCB" w14:textId="77211808" w:rsidR="007A383C" w:rsidRPr="001A3A95" w:rsidRDefault="007A383C" w:rsidP="00A63B2A">
      <w:pPr>
        <w:numPr>
          <w:ilvl w:val="0"/>
          <w:numId w:val="157"/>
        </w:numPr>
        <w:contextualSpacing/>
        <w:rPr>
          <w:rFonts w:ascii="Times New Roman" w:hAnsi="Times New Roman"/>
          <w:sz w:val="24"/>
          <w:szCs w:val="24"/>
        </w:rPr>
      </w:pPr>
      <w:r w:rsidRPr="007A383C">
        <w:rPr>
          <w:rFonts w:ascii="Times New Roman" w:hAnsi="Times New Roman"/>
          <w:color w:val="333333"/>
          <w:sz w:val="24"/>
          <w:szCs w:val="24"/>
        </w:rPr>
        <w:t>Osoba pełniąca funkcję kanclerza pełni tę funkcję do dnia 30 września 2019 r, czyli do dnia likwidacji tego stanowiska.</w:t>
      </w:r>
    </w:p>
    <w:p w14:paraId="00031937" w14:textId="77777777" w:rsidR="001A3A95" w:rsidRPr="007A383C" w:rsidRDefault="001A3A95" w:rsidP="001A3A95">
      <w:pPr>
        <w:ind w:left="1068"/>
        <w:contextualSpacing/>
        <w:rPr>
          <w:rFonts w:ascii="Times New Roman" w:hAnsi="Times New Roman"/>
          <w:sz w:val="24"/>
          <w:szCs w:val="24"/>
        </w:rPr>
      </w:pPr>
    </w:p>
    <w:p w14:paraId="1A7E955F" w14:textId="77777777" w:rsidR="00E51682" w:rsidRDefault="00E51682" w:rsidP="0006167A">
      <w:pPr>
        <w:widowControl w:val="0"/>
        <w:autoSpaceDE w:val="0"/>
        <w:autoSpaceDN w:val="0"/>
        <w:adjustRightInd w:val="0"/>
        <w:spacing w:after="0" w:line="240" w:lineRule="auto"/>
        <w:contextualSpacing/>
        <w:jc w:val="center"/>
        <w:rPr>
          <w:rFonts w:ascii="Times New Roman" w:hAnsi="Times New Roman"/>
          <w:sz w:val="24"/>
          <w:szCs w:val="24"/>
        </w:rPr>
      </w:pPr>
    </w:p>
    <w:p w14:paraId="45245B56" w14:textId="6E61015F" w:rsidR="00C1542D" w:rsidRPr="00EB7540" w:rsidRDefault="008F1C09" w:rsidP="0006167A">
      <w:pPr>
        <w:widowControl w:val="0"/>
        <w:autoSpaceDE w:val="0"/>
        <w:autoSpaceDN w:val="0"/>
        <w:adjustRightInd w:val="0"/>
        <w:spacing w:after="0" w:line="240" w:lineRule="auto"/>
        <w:contextualSpacing/>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7</w:t>
      </w:r>
      <w:r w:rsidRPr="00EB7540">
        <w:rPr>
          <w:rFonts w:ascii="Times New Roman" w:hAnsi="Times New Roman"/>
          <w:sz w:val="24"/>
          <w:szCs w:val="24"/>
        </w:rPr>
        <w:t>9</w:t>
      </w:r>
    </w:p>
    <w:p w14:paraId="1ED0D646" w14:textId="77777777" w:rsidR="00C1542D" w:rsidRPr="00EB7540" w:rsidRDefault="00C1542D" w:rsidP="005424C8">
      <w:pPr>
        <w:pStyle w:val="Akapitzlist"/>
        <w:jc w:val="both"/>
        <w:rPr>
          <w:rFonts w:ascii="Times New Roman" w:hAnsi="Times New Roman"/>
          <w:sz w:val="24"/>
          <w:szCs w:val="24"/>
        </w:rPr>
      </w:pPr>
      <w:r w:rsidRPr="00EB7540">
        <w:rPr>
          <w:rFonts w:ascii="Times New Roman" w:hAnsi="Times New Roman"/>
          <w:sz w:val="24"/>
          <w:szCs w:val="24"/>
        </w:rPr>
        <w:t xml:space="preserve">Z dniem wejścia w życie statutu: </w:t>
      </w:r>
    </w:p>
    <w:p w14:paraId="4CB901B6" w14:textId="77777777" w:rsidR="00C1542D" w:rsidRPr="00EB7540" w:rsidRDefault="00C1542D" w:rsidP="00A63B2A">
      <w:pPr>
        <w:numPr>
          <w:ilvl w:val="0"/>
          <w:numId w:val="170"/>
        </w:numPr>
        <w:contextualSpacing/>
        <w:jc w:val="both"/>
        <w:rPr>
          <w:rFonts w:ascii="Times New Roman" w:hAnsi="Times New Roman"/>
          <w:sz w:val="24"/>
          <w:szCs w:val="24"/>
        </w:rPr>
      </w:pPr>
      <w:r w:rsidRPr="00EB7540">
        <w:rPr>
          <w:rFonts w:ascii="Times New Roman" w:hAnsi="Times New Roman"/>
          <w:sz w:val="24"/>
          <w:szCs w:val="24"/>
        </w:rPr>
        <w:t>Stanowisko profesora zwyczajnego, o którym mowa w art. 114 ust. 1 ustawy uchylanej w art. 169 pkt 3, staje się stanowiskiem profesora, o którym mowa w art. 116 ust. 1 pkt 1 ustawy, o której mowa w art. 1.</w:t>
      </w:r>
    </w:p>
    <w:p w14:paraId="70838B7D" w14:textId="2573620B" w:rsidR="00C1542D" w:rsidRPr="00EB7540" w:rsidRDefault="00C1542D" w:rsidP="00A63B2A">
      <w:pPr>
        <w:numPr>
          <w:ilvl w:val="0"/>
          <w:numId w:val="170"/>
        </w:numPr>
        <w:contextualSpacing/>
        <w:jc w:val="both"/>
        <w:rPr>
          <w:rFonts w:ascii="Times New Roman" w:hAnsi="Times New Roman"/>
          <w:sz w:val="24"/>
          <w:szCs w:val="24"/>
        </w:rPr>
      </w:pPr>
      <w:r w:rsidRPr="00EB7540">
        <w:rPr>
          <w:rFonts w:ascii="Times New Roman" w:hAnsi="Times New Roman"/>
          <w:sz w:val="24"/>
          <w:szCs w:val="24"/>
        </w:rPr>
        <w:t>Stanowiska profesora nadzwyczajnego oraz profesora wizytującego, o których mowa w art. 114 ust. 2 i 3 ustawy uchylanej w art. 169 pkt 3, stają się stanowiskiem profesora uczelni, o którym mowa w art. 116 ust. 1 pkt 2 ustawy, o której mowa w art. 1.</w:t>
      </w:r>
    </w:p>
    <w:p w14:paraId="018B3B97" w14:textId="75034809"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0</w:t>
      </w:r>
    </w:p>
    <w:p w14:paraId="5579C906" w14:textId="19EF6D52"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Do czasu uchwalenia Strategii rektor jest zobowiązany kierować się Statutem oraz celami strategicznymi Akademii wynikającymi z przyjętych dokumentów określających zasady działania i politykę rozwoju Akademii.</w:t>
      </w:r>
    </w:p>
    <w:p w14:paraId="1DF1ABC8" w14:textId="77777777" w:rsidR="00A90D51" w:rsidRDefault="00A90D51" w:rsidP="00C1542D">
      <w:pPr>
        <w:widowControl w:val="0"/>
        <w:autoSpaceDE w:val="0"/>
        <w:autoSpaceDN w:val="0"/>
        <w:adjustRightInd w:val="0"/>
        <w:spacing w:after="0" w:line="240" w:lineRule="auto"/>
        <w:jc w:val="center"/>
        <w:rPr>
          <w:rFonts w:ascii="Times New Roman" w:hAnsi="Times New Roman"/>
          <w:sz w:val="24"/>
          <w:szCs w:val="24"/>
        </w:rPr>
      </w:pPr>
    </w:p>
    <w:p w14:paraId="79F726C3" w14:textId="19639FAF"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1</w:t>
      </w:r>
    </w:p>
    <w:p w14:paraId="0FDF78BB" w14:textId="77777777" w:rsidR="00BA3ED5" w:rsidRDefault="007F20B2" w:rsidP="00A63B2A">
      <w:pPr>
        <w:pStyle w:val="Akapitzlist"/>
        <w:widowControl w:val="0"/>
        <w:numPr>
          <w:ilvl w:val="0"/>
          <w:numId w:val="195"/>
        </w:numPr>
        <w:autoSpaceDE w:val="0"/>
        <w:autoSpaceDN w:val="0"/>
        <w:adjustRightInd w:val="0"/>
        <w:spacing w:after="0" w:line="240" w:lineRule="auto"/>
        <w:jc w:val="both"/>
        <w:rPr>
          <w:rFonts w:ascii="Times New Roman" w:hAnsi="Times New Roman"/>
          <w:sz w:val="24"/>
          <w:szCs w:val="24"/>
        </w:rPr>
      </w:pPr>
      <w:r w:rsidRPr="00BA3ED5">
        <w:rPr>
          <w:rFonts w:ascii="Times New Roman" w:hAnsi="Times New Roman"/>
          <w:sz w:val="24"/>
          <w:szCs w:val="24"/>
        </w:rPr>
        <w:t>W okresie pomiędzy 15</w:t>
      </w:r>
      <w:r w:rsidR="00C1542D" w:rsidRPr="00BA3ED5">
        <w:rPr>
          <w:rFonts w:ascii="Times New Roman" w:hAnsi="Times New Roman"/>
          <w:sz w:val="24"/>
          <w:szCs w:val="24"/>
        </w:rPr>
        <w:t xml:space="preserve"> a 30 września 201</w:t>
      </w:r>
      <w:r w:rsidRPr="00BA3ED5">
        <w:rPr>
          <w:rFonts w:ascii="Times New Roman" w:hAnsi="Times New Roman"/>
          <w:sz w:val="24"/>
          <w:szCs w:val="24"/>
        </w:rPr>
        <w:t>9 roku</w:t>
      </w:r>
      <w:r w:rsidR="00C1542D" w:rsidRPr="00BA3ED5">
        <w:rPr>
          <w:rFonts w:ascii="Times New Roman" w:hAnsi="Times New Roman"/>
          <w:sz w:val="24"/>
          <w:szCs w:val="24"/>
        </w:rPr>
        <w:t xml:space="preserve"> rektor zasięga opinii rad wydziałów na temat kandydatów na stanowiska dziekana. </w:t>
      </w:r>
    </w:p>
    <w:p w14:paraId="7DD2A1AB" w14:textId="77777777" w:rsidR="00BA3ED5" w:rsidRDefault="00C1542D" w:rsidP="00A63B2A">
      <w:pPr>
        <w:pStyle w:val="Akapitzlist"/>
        <w:widowControl w:val="0"/>
        <w:numPr>
          <w:ilvl w:val="0"/>
          <w:numId w:val="195"/>
        </w:numPr>
        <w:autoSpaceDE w:val="0"/>
        <w:autoSpaceDN w:val="0"/>
        <w:adjustRightInd w:val="0"/>
        <w:spacing w:after="0" w:line="240" w:lineRule="auto"/>
        <w:jc w:val="both"/>
        <w:rPr>
          <w:rFonts w:ascii="Times New Roman" w:hAnsi="Times New Roman"/>
          <w:sz w:val="24"/>
          <w:szCs w:val="24"/>
        </w:rPr>
      </w:pPr>
      <w:r w:rsidRPr="00BA3ED5">
        <w:rPr>
          <w:rFonts w:ascii="Times New Roman" w:hAnsi="Times New Roman"/>
          <w:sz w:val="24"/>
          <w:szCs w:val="24"/>
        </w:rPr>
        <w:t xml:space="preserve">Dnia 1 października 2019 roku rektor powołuje osoby do pełnienia funkcji kierowniczych na czas nieprzekraczający 12 miesięcy. </w:t>
      </w:r>
    </w:p>
    <w:p w14:paraId="19970FE3" w14:textId="1613B3B8" w:rsidR="00C1542D" w:rsidRPr="00BA3ED5" w:rsidRDefault="00C1542D" w:rsidP="00A63B2A">
      <w:pPr>
        <w:pStyle w:val="Akapitzlist"/>
        <w:widowControl w:val="0"/>
        <w:numPr>
          <w:ilvl w:val="0"/>
          <w:numId w:val="195"/>
        </w:numPr>
        <w:autoSpaceDE w:val="0"/>
        <w:autoSpaceDN w:val="0"/>
        <w:adjustRightInd w:val="0"/>
        <w:spacing w:after="0" w:line="240" w:lineRule="auto"/>
        <w:jc w:val="both"/>
        <w:rPr>
          <w:rFonts w:ascii="Times New Roman" w:hAnsi="Times New Roman"/>
          <w:sz w:val="24"/>
          <w:szCs w:val="24"/>
        </w:rPr>
      </w:pPr>
      <w:r w:rsidRPr="00BA3ED5">
        <w:rPr>
          <w:rFonts w:ascii="Times New Roman" w:hAnsi="Times New Roman"/>
          <w:sz w:val="24"/>
          <w:szCs w:val="24"/>
        </w:rPr>
        <w:t xml:space="preserve">Przed upływem 12 miesięcy </w:t>
      </w:r>
      <w:r w:rsidR="00622302" w:rsidRPr="00BA3ED5">
        <w:rPr>
          <w:rFonts w:ascii="Times New Roman" w:hAnsi="Times New Roman"/>
          <w:sz w:val="24"/>
          <w:szCs w:val="24"/>
        </w:rPr>
        <w:t xml:space="preserve">od wejścia w życie Statutu </w:t>
      </w:r>
      <w:r w:rsidRPr="00BA3ED5">
        <w:rPr>
          <w:rFonts w:ascii="Times New Roman" w:hAnsi="Times New Roman"/>
          <w:sz w:val="24"/>
          <w:szCs w:val="24"/>
        </w:rPr>
        <w:t>poszczególne funkcje kierownicze zostają obsadzone w trybie i na zasadach określonych w Statucie</w:t>
      </w:r>
      <w:r w:rsidR="00B40F5B">
        <w:rPr>
          <w:rFonts w:ascii="Times New Roman" w:hAnsi="Times New Roman"/>
          <w:sz w:val="24"/>
          <w:szCs w:val="24"/>
        </w:rPr>
        <w:t xml:space="preserve"> </w:t>
      </w:r>
      <w:r w:rsidR="00B40F5B" w:rsidRPr="00B40F5B">
        <w:rPr>
          <w:rFonts w:ascii="Times New Roman" w:hAnsi="Times New Roman"/>
          <w:sz w:val="24"/>
          <w:szCs w:val="24"/>
        </w:rPr>
        <w:t>z</w:t>
      </w:r>
      <w:r w:rsidR="00B40F5B">
        <w:rPr>
          <w:rFonts w:ascii="Times New Roman" w:hAnsi="Times New Roman"/>
          <w:sz w:val="24"/>
          <w:szCs w:val="24"/>
        </w:rPr>
        <w:t> </w:t>
      </w:r>
      <w:r w:rsidR="00B40F5B" w:rsidRPr="00B40F5B">
        <w:rPr>
          <w:rFonts w:ascii="Times New Roman" w:hAnsi="Times New Roman"/>
          <w:sz w:val="24"/>
          <w:szCs w:val="24"/>
        </w:rPr>
        <w:t>zastrzeżeniem, iż kandydatów na funkcje prodziekana ds. kierunku studiów i</w:t>
      </w:r>
      <w:r w:rsidR="00B40F5B">
        <w:rPr>
          <w:rFonts w:ascii="Times New Roman" w:hAnsi="Times New Roman"/>
          <w:sz w:val="24"/>
          <w:szCs w:val="24"/>
        </w:rPr>
        <w:t> </w:t>
      </w:r>
      <w:r w:rsidR="00B40F5B" w:rsidRPr="00B40F5B">
        <w:rPr>
          <w:rFonts w:ascii="Times New Roman" w:hAnsi="Times New Roman"/>
          <w:sz w:val="24"/>
          <w:szCs w:val="24"/>
        </w:rPr>
        <w:t>kierowników katedr wskazują bezpośrednio dziekani wydziałów pozytywnie zaopiniowani przez Rady Wydziałów do sprawowania swojej funkcji do końca kadencji władz uczelni.</w:t>
      </w:r>
      <w:r w:rsidRPr="00BA3ED5">
        <w:rPr>
          <w:rFonts w:ascii="Times New Roman" w:hAnsi="Times New Roman"/>
          <w:sz w:val="24"/>
          <w:szCs w:val="24"/>
        </w:rPr>
        <w:t xml:space="preserve">. </w:t>
      </w:r>
    </w:p>
    <w:p w14:paraId="5349337B"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3A48E27B" w14:textId="1BC70509"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w:t>
      </w:r>
      <w:r w:rsidR="00622302" w:rsidRPr="00EB7540">
        <w:rPr>
          <w:rFonts w:ascii="Times New Roman" w:hAnsi="Times New Roman"/>
          <w:sz w:val="24"/>
          <w:szCs w:val="24"/>
        </w:rPr>
        <w:t>8</w:t>
      </w:r>
      <w:r w:rsidRPr="00EB7540">
        <w:rPr>
          <w:rFonts w:ascii="Times New Roman" w:hAnsi="Times New Roman"/>
          <w:sz w:val="24"/>
          <w:szCs w:val="24"/>
        </w:rPr>
        <w:t>2</w:t>
      </w:r>
    </w:p>
    <w:p w14:paraId="192558A3" w14:textId="3D18D833"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Do dnia </w:t>
      </w:r>
      <w:r w:rsidR="00113E90" w:rsidRPr="00EB7540">
        <w:rPr>
          <w:rFonts w:ascii="Times New Roman" w:hAnsi="Times New Roman"/>
          <w:sz w:val="24"/>
          <w:szCs w:val="24"/>
        </w:rPr>
        <w:t xml:space="preserve">31 </w:t>
      </w:r>
      <w:r w:rsidRPr="00EB7540">
        <w:rPr>
          <w:rFonts w:ascii="Times New Roman" w:hAnsi="Times New Roman"/>
          <w:sz w:val="24"/>
          <w:szCs w:val="24"/>
        </w:rPr>
        <w:t>października 2019 roku rektor powołuje komisje ds. rozwoju naukowego, komisję ds. zapewniania i doskonalenia jakości kształcenia, komisję ds. polityki kadrowej oraz wskazuje ich przewodniczących.</w:t>
      </w:r>
    </w:p>
    <w:p w14:paraId="48C6116C" w14:textId="77777777" w:rsidR="00C1542D" w:rsidRPr="00EB7540" w:rsidRDefault="00C1542D" w:rsidP="00C1542D">
      <w:pPr>
        <w:widowControl w:val="0"/>
        <w:autoSpaceDE w:val="0"/>
        <w:autoSpaceDN w:val="0"/>
        <w:adjustRightInd w:val="0"/>
        <w:spacing w:after="0" w:line="240" w:lineRule="auto"/>
        <w:jc w:val="both"/>
        <w:rPr>
          <w:rFonts w:ascii="Times New Roman" w:hAnsi="Times New Roman"/>
          <w:sz w:val="24"/>
          <w:szCs w:val="24"/>
        </w:rPr>
      </w:pPr>
    </w:p>
    <w:p w14:paraId="645A3940" w14:textId="77777777" w:rsidR="00EF68C4" w:rsidRDefault="00EF68C4" w:rsidP="00C1542D">
      <w:pPr>
        <w:widowControl w:val="0"/>
        <w:autoSpaceDE w:val="0"/>
        <w:autoSpaceDN w:val="0"/>
        <w:adjustRightInd w:val="0"/>
        <w:spacing w:after="0" w:line="240" w:lineRule="auto"/>
        <w:jc w:val="center"/>
        <w:rPr>
          <w:rFonts w:ascii="Times New Roman" w:hAnsi="Times New Roman"/>
          <w:sz w:val="24"/>
          <w:szCs w:val="24"/>
        </w:rPr>
      </w:pPr>
    </w:p>
    <w:p w14:paraId="3E36D3DB" w14:textId="77777777" w:rsidR="00EF68C4" w:rsidRDefault="00EF68C4" w:rsidP="00C1542D">
      <w:pPr>
        <w:widowControl w:val="0"/>
        <w:autoSpaceDE w:val="0"/>
        <w:autoSpaceDN w:val="0"/>
        <w:adjustRightInd w:val="0"/>
        <w:spacing w:after="0" w:line="240" w:lineRule="auto"/>
        <w:jc w:val="center"/>
        <w:rPr>
          <w:rFonts w:ascii="Times New Roman" w:hAnsi="Times New Roman"/>
          <w:sz w:val="24"/>
          <w:szCs w:val="24"/>
        </w:rPr>
      </w:pPr>
    </w:p>
    <w:p w14:paraId="71973C84" w14:textId="7B9FD838" w:rsidR="00C1542D" w:rsidRPr="00EB7540" w:rsidRDefault="00992C36" w:rsidP="00C1542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lastRenderedPageBreak/>
        <w:t>§ 1</w:t>
      </w:r>
      <w:r w:rsidR="00622302" w:rsidRPr="00EB7540">
        <w:rPr>
          <w:rFonts w:ascii="Times New Roman" w:hAnsi="Times New Roman"/>
          <w:sz w:val="24"/>
          <w:szCs w:val="24"/>
        </w:rPr>
        <w:t>8</w:t>
      </w:r>
      <w:r w:rsidRPr="00EB7540">
        <w:rPr>
          <w:rFonts w:ascii="Times New Roman" w:hAnsi="Times New Roman"/>
          <w:sz w:val="24"/>
          <w:szCs w:val="24"/>
        </w:rPr>
        <w:t>3</w:t>
      </w:r>
    </w:p>
    <w:p w14:paraId="006AEBC3" w14:textId="77777777" w:rsidR="00B40F5B" w:rsidRDefault="00B40F5B" w:rsidP="00BA3C0D">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1.</w:t>
      </w:r>
      <w:r w:rsidR="00BA3C0D">
        <w:rPr>
          <w:rFonts w:ascii="Times New Roman" w:eastAsia="TimesNewRomanPSMT" w:hAnsi="Times New Roman"/>
          <w:sz w:val="24"/>
          <w:szCs w:val="24"/>
          <w:shd w:val="clear" w:color="auto" w:fill="FFFFFF"/>
          <w:lang w:eastAsia="zh-CN"/>
        </w:rPr>
        <w:t xml:space="preserve">Przedstawicieli kierunków do pierwszej Rady Naukowej wskazują dziekani </w:t>
      </w:r>
      <w:r w:rsidR="004C6AFF">
        <w:rPr>
          <w:rFonts w:ascii="Times New Roman" w:eastAsia="TimesNewRomanPSMT" w:hAnsi="Times New Roman"/>
          <w:sz w:val="24"/>
          <w:szCs w:val="24"/>
          <w:shd w:val="clear" w:color="auto" w:fill="FFFFFF"/>
          <w:lang w:eastAsia="zh-CN"/>
        </w:rPr>
        <w:t xml:space="preserve">                        </w:t>
      </w:r>
      <w:r w:rsidR="00BA3C0D">
        <w:rPr>
          <w:rFonts w:ascii="Times New Roman" w:eastAsia="TimesNewRomanPSMT" w:hAnsi="Times New Roman"/>
          <w:sz w:val="24"/>
          <w:szCs w:val="24"/>
          <w:shd w:val="clear" w:color="auto" w:fill="FFFFFF"/>
          <w:lang w:eastAsia="zh-CN"/>
        </w:rPr>
        <w:t>w terminie do dnia 15 września 2019 roku. Kadencja pierwszej Rady Naukowej trwa do 31 grudnia 2020 roku.</w:t>
      </w:r>
      <w:r>
        <w:rPr>
          <w:rFonts w:ascii="Times New Roman" w:eastAsia="TimesNewRomanPSMT" w:hAnsi="Times New Roman"/>
          <w:sz w:val="24"/>
          <w:szCs w:val="24"/>
          <w:shd w:val="clear" w:color="auto" w:fill="FFFFFF"/>
          <w:lang w:eastAsia="zh-CN"/>
        </w:rPr>
        <w:t xml:space="preserve"> </w:t>
      </w:r>
    </w:p>
    <w:p w14:paraId="6359D961" w14:textId="77833AD3" w:rsidR="00BA3C0D" w:rsidRPr="00EB7540" w:rsidRDefault="00B40F5B" w:rsidP="00BA3C0D">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2.</w:t>
      </w:r>
      <w:r w:rsidRPr="00B40F5B">
        <w:rPr>
          <w:rFonts w:ascii="Times New Roman" w:eastAsia="TimesNewRomanPSMT" w:hAnsi="Times New Roman"/>
          <w:sz w:val="24"/>
          <w:szCs w:val="24"/>
          <w:shd w:val="clear" w:color="auto" w:fill="FFFFFF"/>
          <w:lang w:eastAsia="zh-CN"/>
        </w:rPr>
        <w:t>Senat powołuje pierwszą Radę Naukową w terminie do dnia 30 września 2019 roku</w:t>
      </w:r>
      <w:r w:rsidR="00DC6391">
        <w:rPr>
          <w:rFonts w:ascii="Times New Roman" w:eastAsia="TimesNewRomanPSMT" w:hAnsi="Times New Roman"/>
          <w:sz w:val="24"/>
          <w:szCs w:val="24"/>
          <w:shd w:val="clear" w:color="auto" w:fill="FFFFFF"/>
          <w:lang w:eastAsia="zh-CN"/>
        </w:rPr>
        <w:t>.</w:t>
      </w:r>
    </w:p>
    <w:p w14:paraId="1457F327" w14:textId="77777777" w:rsidR="007F36B5" w:rsidRDefault="007F36B5" w:rsidP="00BA3C0D">
      <w:pPr>
        <w:widowControl w:val="0"/>
        <w:autoSpaceDE w:val="0"/>
        <w:autoSpaceDN w:val="0"/>
        <w:adjustRightInd w:val="0"/>
        <w:spacing w:after="0" w:line="240" w:lineRule="auto"/>
        <w:jc w:val="center"/>
        <w:rPr>
          <w:rFonts w:ascii="Times New Roman" w:hAnsi="Times New Roman"/>
          <w:sz w:val="24"/>
          <w:szCs w:val="24"/>
        </w:rPr>
      </w:pPr>
    </w:p>
    <w:p w14:paraId="465FE499" w14:textId="77777777" w:rsidR="00E20B9D" w:rsidRDefault="00E20B9D" w:rsidP="00BA3C0D">
      <w:pPr>
        <w:widowControl w:val="0"/>
        <w:autoSpaceDE w:val="0"/>
        <w:autoSpaceDN w:val="0"/>
        <w:adjustRightInd w:val="0"/>
        <w:spacing w:after="0" w:line="240" w:lineRule="auto"/>
        <w:jc w:val="center"/>
        <w:rPr>
          <w:rFonts w:ascii="Times New Roman" w:hAnsi="Times New Roman"/>
          <w:sz w:val="24"/>
          <w:szCs w:val="24"/>
        </w:rPr>
      </w:pPr>
    </w:p>
    <w:p w14:paraId="20644B4B" w14:textId="136FE2E3" w:rsidR="00BA3C0D" w:rsidRPr="00EB7540" w:rsidRDefault="00BA3C0D" w:rsidP="00BA3C0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184</w:t>
      </w:r>
    </w:p>
    <w:p w14:paraId="51F97D74" w14:textId="0D463868"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Dnia 1 października 2019 roku rektor nadaje pierwszy regulamin organizacyjny. Senat wyraża opinię o regulaminie nie później niż 31 października 2019 roku. Po otrzymaniu opinii senatu rektor może wprowadzić do regulaminu zmiany uwzględniające przebieg dyskusji i wyniki głosowania senatu nad regulaminem.</w:t>
      </w:r>
    </w:p>
    <w:p w14:paraId="0A373B2D" w14:textId="77777777" w:rsidR="00BA3C0D" w:rsidRDefault="00BA3C0D" w:rsidP="00BA3C0D">
      <w:pPr>
        <w:widowControl w:val="0"/>
        <w:autoSpaceDE w:val="0"/>
        <w:autoSpaceDN w:val="0"/>
        <w:adjustRightInd w:val="0"/>
        <w:spacing w:after="0" w:line="240" w:lineRule="auto"/>
        <w:ind w:left="1069"/>
        <w:jc w:val="center"/>
        <w:rPr>
          <w:rFonts w:ascii="Times New Roman" w:hAnsi="Times New Roman"/>
          <w:sz w:val="24"/>
          <w:szCs w:val="24"/>
        </w:rPr>
      </w:pPr>
    </w:p>
    <w:p w14:paraId="6B4E9B63" w14:textId="61AB7869" w:rsidR="00C1542D" w:rsidRPr="00EB7540" w:rsidRDefault="00BA3C0D" w:rsidP="00BA3C0D">
      <w:pPr>
        <w:widowControl w:val="0"/>
        <w:autoSpaceDE w:val="0"/>
        <w:autoSpaceDN w:val="0"/>
        <w:adjustRightInd w:val="0"/>
        <w:spacing w:after="0" w:line="240" w:lineRule="auto"/>
        <w:jc w:val="center"/>
        <w:rPr>
          <w:rFonts w:ascii="Times New Roman" w:hAnsi="Times New Roman"/>
          <w:sz w:val="24"/>
          <w:szCs w:val="24"/>
          <w:highlight w:val="yellow"/>
        </w:rPr>
      </w:pPr>
      <w:r w:rsidRPr="00EB7540">
        <w:rPr>
          <w:rFonts w:ascii="Times New Roman" w:hAnsi="Times New Roman"/>
          <w:sz w:val="24"/>
          <w:szCs w:val="24"/>
        </w:rPr>
        <w:t>§ 185</w:t>
      </w:r>
    </w:p>
    <w:p w14:paraId="78593249" w14:textId="7926ED29" w:rsidR="00C1542D" w:rsidRDefault="00E66C6C" w:rsidP="00DB5C13">
      <w:pPr>
        <w:widowControl w:val="0"/>
        <w:autoSpaceDE w:val="0"/>
        <w:autoSpaceDN w:val="0"/>
        <w:adjustRightInd w:val="0"/>
        <w:spacing w:after="0" w:line="240" w:lineRule="auto"/>
        <w:ind w:left="708"/>
        <w:jc w:val="both"/>
        <w:rPr>
          <w:rFonts w:ascii="Times New Roman" w:hAnsi="Times New Roman"/>
          <w:sz w:val="24"/>
          <w:szCs w:val="24"/>
        </w:rPr>
      </w:pPr>
      <w:r w:rsidRPr="00E66C6C">
        <w:rPr>
          <w:rFonts w:ascii="Times New Roman" w:hAnsi="Times New Roman"/>
          <w:sz w:val="24"/>
          <w:szCs w:val="24"/>
        </w:rPr>
        <w:t>Traci moc ordynacja wyborcza jednoosobowych organów Akademii oraz przedstawicieli do organów kolegialnych Akademii na kadencję 2016–2020 uchwalona przez Senat w dniu 2 marca 2016 r. z wyjątkiem postanowień regulujących tryb wyborów uzupełniających do Senatu i funkcjonowania Uczelnianej Komisji Wyborczej</w:t>
      </w:r>
      <w:r w:rsidR="00DB5C13">
        <w:rPr>
          <w:rFonts w:ascii="Times New Roman" w:hAnsi="Times New Roman"/>
          <w:sz w:val="24"/>
          <w:szCs w:val="24"/>
        </w:rPr>
        <w:t>.</w:t>
      </w:r>
    </w:p>
    <w:p w14:paraId="0112381F" w14:textId="77777777" w:rsidR="00DB5C13" w:rsidRPr="00EB7540" w:rsidRDefault="00DB5C13" w:rsidP="00C1542D">
      <w:pPr>
        <w:widowControl w:val="0"/>
        <w:autoSpaceDE w:val="0"/>
        <w:autoSpaceDN w:val="0"/>
        <w:adjustRightInd w:val="0"/>
        <w:spacing w:after="0" w:line="240" w:lineRule="auto"/>
        <w:jc w:val="both"/>
        <w:rPr>
          <w:rFonts w:ascii="Times New Roman" w:hAnsi="Times New Roman"/>
          <w:sz w:val="24"/>
          <w:szCs w:val="24"/>
        </w:rPr>
      </w:pPr>
    </w:p>
    <w:p w14:paraId="5EB505C6" w14:textId="77777777" w:rsidR="00BA3C0D" w:rsidRPr="00EB7540" w:rsidRDefault="00BA3C0D" w:rsidP="00BA3C0D">
      <w:pPr>
        <w:widowControl w:val="0"/>
        <w:autoSpaceDE w:val="0"/>
        <w:autoSpaceDN w:val="0"/>
        <w:adjustRightInd w:val="0"/>
        <w:spacing w:after="0" w:line="240" w:lineRule="auto"/>
        <w:jc w:val="center"/>
        <w:rPr>
          <w:rFonts w:ascii="Times New Roman" w:hAnsi="Times New Roman"/>
          <w:sz w:val="24"/>
          <w:szCs w:val="24"/>
        </w:rPr>
      </w:pPr>
      <w:r w:rsidRPr="00EB7540">
        <w:rPr>
          <w:rFonts w:ascii="Times New Roman" w:hAnsi="Times New Roman"/>
          <w:sz w:val="24"/>
          <w:szCs w:val="24"/>
        </w:rPr>
        <w:t>§ 186</w:t>
      </w:r>
    </w:p>
    <w:p w14:paraId="27643D5F" w14:textId="6781A8C6" w:rsidR="00C1542D" w:rsidRPr="00EB7540" w:rsidRDefault="00C1542D" w:rsidP="00C1542D">
      <w:pPr>
        <w:widowControl w:val="0"/>
        <w:autoSpaceDE w:val="0"/>
        <w:autoSpaceDN w:val="0"/>
        <w:adjustRightInd w:val="0"/>
        <w:spacing w:after="0" w:line="240" w:lineRule="auto"/>
        <w:ind w:left="720"/>
        <w:jc w:val="both"/>
        <w:rPr>
          <w:rFonts w:ascii="Times New Roman" w:hAnsi="Times New Roman"/>
          <w:sz w:val="24"/>
          <w:szCs w:val="24"/>
        </w:rPr>
      </w:pPr>
      <w:r w:rsidRPr="00EB7540">
        <w:rPr>
          <w:rFonts w:ascii="Times New Roman" w:hAnsi="Times New Roman"/>
          <w:sz w:val="24"/>
          <w:szCs w:val="24"/>
        </w:rPr>
        <w:t xml:space="preserve">Interpretacji Statutu udziela rektor po zasięgnięciu opinii komisji statutowej. Interpretacje rektorskie zatwierdza senat. </w:t>
      </w:r>
    </w:p>
    <w:p w14:paraId="599337FC" w14:textId="77777777" w:rsidR="00BA3C0D" w:rsidRDefault="00BA3C0D" w:rsidP="00BA3C0D">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p>
    <w:p w14:paraId="023AF2F9" w14:textId="77777777" w:rsidR="001A3A95" w:rsidRDefault="001A3A95" w:rsidP="00BA3C0D">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p>
    <w:p w14:paraId="2133458B" w14:textId="021F80AC" w:rsidR="00BA3C0D" w:rsidRDefault="00BA3C0D" w:rsidP="00BA3C0D">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 187</w:t>
      </w:r>
    </w:p>
    <w:p w14:paraId="1BEEADCA" w14:textId="584BB180" w:rsidR="00E4645B" w:rsidRDefault="00C1542D">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r w:rsidRPr="00EB7540">
        <w:rPr>
          <w:rFonts w:ascii="Times New Roman" w:hAnsi="Times New Roman"/>
          <w:sz w:val="24"/>
          <w:szCs w:val="24"/>
        </w:rPr>
        <w:t xml:space="preserve">Do  czasu wejścia w życie  przepisów wewnętrznych uczelni wydanych na podstawie niniejszego statutu, obowiązują dotychczasowe przepisy wewnętrzne, które należy stosować w zakresie niesprzecznym z aktualnie obowiązującą Ustawą i Statutem. </w:t>
      </w:r>
    </w:p>
    <w:p w14:paraId="2E8DF0BB" w14:textId="77777777" w:rsidR="00E4645B" w:rsidRDefault="00E4645B">
      <w:pPr>
        <w:widowControl w:val="0"/>
        <w:autoSpaceDE w:val="0"/>
        <w:autoSpaceDN w:val="0"/>
        <w:adjustRightInd w:val="0"/>
        <w:spacing w:after="0" w:line="240" w:lineRule="auto"/>
        <w:ind w:left="720"/>
        <w:jc w:val="both"/>
        <w:rPr>
          <w:rFonts w:ascii="Times New Roman" w:eastAsia="TimesNewRomanPSMT" w:hAnsi="Times New Roman"/>
          <w:sz w:val="24"/>
          <w:szCs w:val="24"/>
          <w:shd w:val="clear" w:color="auto" w:fill="FFFFFF"/>
          <w:lang w:eastAsia="zh-CN"/>
        </w:rPr>
      </w:pPr>
    </w:p>
    <w:p w14:paraId="35E5B20A" w14:textId="1043FBD3" w:rsidR="00DB5C13" w:rsidRDefault="00DB5C13" w:rsidP="00DB5C13">
      <w:pPr>
        <w:widowControl w:val="0"/>
        <w:autoSpaceDE w:val="0"/>
        <w:autoSpaceDN w:val="0"/>
        <w:adjustRightInd w:val="0"/>
        <w:spacing w:after="0" w:line="240" w:lineRule="auto"/>
        <w:jc w:val="center"/>
        <w:rPr>
          <w:rFonts w:ascii="Times New Roman" w:eastAsia="TimesNewRomanPSMT" w:hAnsi="Times New Roman"/>
          <w:sz w:val="24"/>
          <w:szCs w:val="24"/>
          <w:shd w:val="clear" w:color="auto" w:fill="FFFFFF"/>
          <w:lang w:eastAsia="zh-CN"/>
        </w:rPr>
      </w:pPr>
      <w:r>
        <w:rPr>
          <w:rFonts w:ascii="Times New Roman" w:eastAsia="TimesNewRomanPSMT" w:hAnsi="Times New Roman"/>
          <w:sz w:val="24"/>
          <w:szCs w:val="24"/>
          <w:shd w:val="clear" w:color="auto" w:fill="FFFFFF"/>
          <w:lang w:eastAsia="zh-CN"/>
        </w:rPr>
        <w:t>§ 188</w:t>
      </w:r>
    </w:p>
    <w:p w14:paraId="6A37DC97" w14:textId="0E9F2B46" w:rsidR="00DB5C13" w:rsidRPr="00DB5C13" w:rsidRDefault="00DB5C13" w:rsidP="00A63B2A">
      <w:pPr>
        <w:pStyle w:val="Akapitzlist"/>
        <w:widowControl w:val="0"/>
        <w:numPr>
          <w:ilvl w:val="0"/>
          <w:numId w:val="199"/>
        </w:numPr>
        <w:autoSpaceDE w:val="0"/>
        <w:autoSpaceDN w:val="0"/>
        <w:adjustRightInd w:val="0"/>
        <w:spacing w:after="0" w:line="240" w:lineRule="auto"/>
        <w:jc w:val="both"/>
        <w:rPr>
          <w:rFonts w:ascii="Times New Roman" w:eastAsia="TimesNewRomanPSMT" w:hAnsi="Times New Roman"/>
          <w:sz w:val="24"/>
          <w:szCs w:val="24"/>
          <w:shd w:val="clear" w:color="auto" w:fill="FFFFFF"/>
          <w:lang w:eastAsia="zh-CN"/>
        </w:rPr>
      </w:pPr>
      <w:r w:rsidRPr="00DB5C13">
        <w:rPr>
          <w:rFonts w:ascii="Times New Roman" w:eastAsia="TimesNewRomanPSMT" w:hAnsi="Times New Roman"/>
          <w:sz w:val="24"/>
          <w:szCs w:val="24"/>
          <w:shd w:val="clear" w:color="auto" w:fill="FFFFFF"/>
          <w:lang w:eastAsia="zh-CN"/>
        </w:rPr>
        <w:t>Kadencja członków komisji dyscyplinarnej ds. nauczycieli akademickich trwa do 31 sierpnia 2020 roku.</w:t>
      </w:r>
    </w:p>
    <w:p w14:paraId="16590150" w14:textId="423B2F94" w:rsidR="00E4645B" w:rsidRPr="00DB5C13" w:rsidRDefault="00DB5C13" w:rsidP="00A63B2A">
      <w:pPr>
        <w:pStyle w:val="Akapitzlist"/>
        <w:widowControl w:val="0"/>
        <w:numPr>
          <w:ilvl w:val="0"/>
          <w:numId w:val="199"/>
        </w:numPr>
        <w:autoSpaceDE w:val="0"/>
        <w:autoSpaceDN w:val="0"/>
        <w:adjustRightInd w:val="0"/>
        <w:spacing w:after="0" w:line="240" w:lineRule="auto"/>
        <w:jc w:val="both"/>
        <w:rPr>
          <w:rFonts w:ascii="Times New Roman" w:eastAsia="TimesNewRomanPSMT" w:hAnsi="Times New Roman"/>
          <w:sz w:val="24"/>
          <w:szCs w:val="24"/>
          <w:shd w:val="clear" w:color="auto" w:fill="FFFFFF"/>
          <w:lang w:eastAsia="zh-CN"/>
        </w:rPr>
      </w:pPr>
      <w:r w:rsidRPr="00DB5C13">
        <w:rPr>
          <w:rFonts w:ascii="Times New Roman" w:eastAsia="TimesNewRomanPSMT" w:hAnsi="Times New Roman"/>
          <w:sz w:val="24"/>
          <w:szCs w:val="24"/>
          <w:shd w:val="clear" w:color="auto" w:fill="FFFFFF"/>
          <w:lang w:eastAsia="zh-CN"/>
        </w:rPr>
        <w:t>Kadencja członków komisji dyscyplinarnej ds. studentów, komisji dyscyplinarnej ds. doktorantów, a także komisji dyscyplinarnych odwoławczych trwa do 31 sierpnia 2020 roku.</w:t>
      </w:r>
    </w:p>
    <w:sectPr w:rsidR="00E4645B" w:rsidRPr="00DB5C13">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053C725" w16cex:dateUtc="2024-09-16T13:16:00Z"/>
  <w16cex:commentExtensible w16cex:durableId="0EB56E1C" w16cex:dateUtc="2024-09-16T13:19:00Z"/>
  <w16cex:commentExtensible w16cex:durableId="40046733" w16cex:dateUtc="2024-09-16T13:20:00Z"/>
  <w16cex:commentExtensible w16cex:durableId="1F6AA98F" w16cex:dateUtc="2024-09-16T1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6AB76FB" w16cid:durableId="4053C725"/>
  <w16cid:commentId w16cid:paraId="2E6FAF89" w16cid:durableId="0EB56E1C"/>
  <w16cid:commentId w16cid:paraId="03981DFC" w16cid:durableId="40046733"/>
  <w16cid:commentId w16cid:paraId="26BC0932" w16cid:durableId="1F6AA98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27A21" w14:textId="77777777" w:rsidR="00AC680F" w:rsidRDefault="00AC680F" w:rsidP="007F36B5">
      <w:pPr>
        <w:spacing w:after="0" w:line="240" w:lineRule="auto"/>
      </w:pPr>
      <w:r>
        <w:separator/>
      </w:r>
    </w:p>
  </w:endnote>
  <w:endnote w:type="continuationSeparator" w:id="0">
    <w:p w14:paraId="081FAE94" w14:textId="77777777" w:rsidR="00AC680F" w:rsidRDefault="00AC680F" w:rsidP="007F3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382221"/>
      <w:docPartObj>
        <w:docPartGallery w:val="Page Numbers (Bottom of Page)"/>
        <w:docPartUnique/>
      </w:docPartObj>
    </w:sdtPr>
    <w:sdtEndPr/>
    <w:sdtContent>
      <w:p w14:paraId="5C9B6FE8" w14:textId="7ECD1355" w:rsidR="00AB5F74" w:rsidRDefault="00AB5F74">
        <w:pPr>
          <w:pStyle w:val="Stopka"/>
          <w:jc w:val="right"/>
        </w:pPr>
        <w:r>
          <w:fldChar w:fldCharType="begin"/>
        </w:r>
        <w:r>
          <w:instrText>PAGE   \* MERGEFORMAT</w:instrText>
        </w:r>
        <w:r>
          <w:fldChar w:fldCharType="separate"/>
        </w:r>
        <w:r w:rsidR="003B7680">
          <w:rPr>
            <w:noProof/>
          </w:rPr>
          <w:t>52</w:t>
        </w:r>
        <w:r>
          <w:fldChar w:fldCharType="end"/>
        </w:r>
      </w:p>
    </w:sdtContent>
  </w:sdt>
  <w:p w14:paraId="4F2911F4" w14:textId="77777777" w:rsidR="00AB5F74" w:rsidRDefault="00AB5F7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6DD28" w14:textId="77777777" w:rsidR="00AC680F" w:rsidRDefault="00AC680F" w:rsidP="007F36B5">
      <w:pPr>
        <w:spacing w:after="0" w:line="240" w:lineRule="auto"/>
      </w:pPr>
      <w:r>
        <w:separator/>
      </w:r>
    </w:p>
  </w:footnote>
  <w:footnote w:type="continuationSeparator" w:id="0">
    <w:p w14:paraId="0446A294" w14:textId="77777777" w:rsidR="00AC680F" w:rsidRDefault="00AC680F" w:rsidP="007F3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2"/>
    <w:lvl w:ilvl="0">
      <w:start w:val="1"/>
      <w:numFmt w:val="decimal"/>
      <w:lvlText w:val="%1) "/>
      <w:lvlJc w:val="left"/>
      <w:pPr>
        <w:tabs>
          <w:tab w:val="num" w:pos="0"/>
        </w:tabs>
        <w:ind w:left="2520" w:hanging="360"/>
      </w:pPr>
      <w:rPr>
        <w:rFonts w:ascii="Verdana" w:hAnsi="Verdana" w:cs="Times New Roman"/>
      </w:rPr>
    </w:lvl>
    <w:lvl w:ilvl="1">
      <w:start w:val="1"/>
      <w:numFmt w:val="decimal"/>
      <w:lvlText w:val="%2)"/>
      <w:lvlJc w:val="left"/>
      <w:pPr>
        <w:tabs>
          <w:tab w:val="num" w:pos="0"/>
        </w:tabs>
        <w:ind w:left="1440" w:hanging="360"/>
      </w:pPr>
      <w:rPr>
        <w:rFonts w:ascii="Verdana" w:hAnsi="Verdana" w:cs="Verdana"/>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4"/>
    <w:multiLevelType w:val="singleLevel"/>
    <w:tmpl w:val="00000004"/>
    <w:name w:val="WW8Num3"/>
    <w:lvl w:ilvl="0">
      <w:start w:val="1"/>
      <w:numFmt w:val="decimal"/>
      <w:lvlText w:val="%1."/>
      <w:lvlJc w:val="center"/>
      <w:pPr>
        <w:tabs>
          <w:tab w:val="num" w:pos="0"/>
        </w:tabs>
        <w:ind w:left="720" w:hanging="360"/>
      </w:pPr>
    </w:lvl>
  </w:abstractNum>
  <w:abstractNum w:abstractNumId="2" w15:restartNumberingAfterBreak="0">
    <w:nsid w:val="00000006"/>
    <w:multiLevelType w:val="singleLevel"/>
    <w:tmpl w:val="60C260FA"/>
    <w:lvl w:ilvl="0">
      <w:start w:val="1"/>
      <w:numFmt w:val="decimal"/>
      <w:lvlText w:val="%1."/>
      <w:lvlJc w:val="center"/>
      <w:pPr>
        <w:ind w:left="720" w:hanging="360"/>
      </w:pPr>
      <w:rPr>
        <w:rFonts w:ascii="Times New Roman" w:hAnsi="Times New Roman" w:cs="Times New Roman" w:hint="default"/>
      </w:rPr>
    </w:lvl>
  </w:abstractNum>
  <w:abstractNum w:abstractNumId="3" w15:restartNumberingAfterBreak="0">
    <w:nsid w:val="00000007"/>
    <w:multiLevelType w:val="multilevel"/>
    <w:tmpl w:val="00000007"/>
    <w:name w:val="WW8Num6"/>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8"/>
    <w:multiLevelType w:val="singleLevel"/>
    <w:tmpl w:val="00000008"/>
    <w:name w:val="WW8Num7"/>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5" w15:restartNumberingAfterBreak="0">
    <w:nsid w:val="0000000A"/>
    <w:multiLevelType w:val="singleLevel"/>
    <w:tmpl w:val="0000000A"/>
    <w:name w:val="WW8Num9"/>
    <w:lvl w:ilvl="0">
      <w:start w:val="1"/>
      <w:numFmt w:val="decimal"/>
      <w:lvlText w:val="%1."/>
      <w:lvlJc w:val="left"/>
      <w:pPr>
        <w:tabs>
          <w:tab w:val="num" w:pos="0"/>
        </w:tabs>
        <w:ind w:left="720" w:hanging="360"/>
      </w:pPr>
    </w:lvl>
  </w:abstractNum>
  <w:abstractNum w:abstractNumId="6" w15:restartNumberingAfterBreak="0">
    <w:nsid w:val="0000000B"/>
    <w:multiLevelType w:val="singleLevel"/>
    <w:tmpl w:val="0000000B"/>
    <w:name w:val="WW8Num10"/>
    <w:lvl w:ilvl="0">
      <w:start w:val="1"/>
      <w:numFmt w:val="decimal"/>
      <w:lvlText w:val="%1."/>
      <w:lvlJc w:val="left"/>
      <w:pPr>
        <w:tabs>
          <w:tab w:val="num" w:pos="0"/>
        </w:tabs>
        <w:ind w:left="720" w:hanging="360"/>
      </w:pPr>
      <w:rPr>
        <w:rFonts w:ascii="Verdana" w:hAnsi="Verdana" w:cs="Verdana"/>
        <w:sz w:val="20"/>
        <w:szCs w:val="20"/>
      </w:rPr>
    </w:lvl>
  </w:abstractNum>
  <w:abstractNum w:abstractNumId="7" w15:restartNumberingAfterBreak="0">
    <w:nsid w:val="0000000C"/>
    <w:multiLevelType w:val="singleLevel"/>
    <w:tmpl w:val="61A67438"/>
    <w:name w:val="WW8Num11"/>
    <w:lvl w:ilvl="0">
      <w:start w:val="1"/>
      <w:numFmt w:val="decimal"/>
      <w:lvlText w:val="%1."/>
      <w:lvlJc w:val="center"/>
      <w:pPr>
        <w:tabs>
          <w:tab w:val="num" w:pos="0"/>
        </w:tabs>
        <w:ind w:left="720" w:hanging="360"/>
      </w:pPr>
      <w:rPr>
        <w:rFonts w:ascii="Times New Roman" w:eastAsia="Helvetica" w:hAnsi="Times New Roman" w:cs="Times New Roman" w:hint="default"/>
        <w:sz w:val="20"/>
        <w:szCs w:val="24"/>
      </w:rPr>
    </w:lvl>
  </w:abstractNum>
  <w:abstractNum w:abstractNumId="8" w15:restartNumberingAfterBreak="0">
    <w:nsid w:val="0000000E"/>
    <w:multiLevelType w:val="singleLevel"/>
    <w:tmpl w:val="0000000E"/>
    <w:name w:val="WW8Num13"/>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9" w15:restartNumberingAfterBreak="0">
    <w:nsid w:val="0000000F"/>
    <w:multiLevelType w:val="singleLevel"/>
    <w:tmpl w:val="0000000F"/>
    <w:name w:val="WW8Num14"/>
    <w:lvl w:ilvl="0">
      <w:start w:val="1"/>
      <w:numFmt w:val="decimal"/>
      <w:lvlText w:val="%1."/>
      <w:lvlJc w:val="left"/>
      <w:pPr>
        <w:tabs>
          <w:tab w:val="num" w:pos="0"/>
        </w:tabs>
        <w:ind w:left="720" w:hanging="360"/>
      </w:pPr>
      <w:rPr>
        <w:rFonts w:ascii="Verdana" w:hAnsi="Verdana" w:cs="Verdana"/>
        <w:sz w:val="20"/>
        <w:szCs w:val="20"/>
      </w:rPr>
    </w:lvl>
  </w:abstractNum>
  <w:abstractNum w:abstractNumId="10" w15:restartNumberingAfterBreak="0">
    <w:nsid w:val="00000010"/>
    <w:multiLevelType w:val="singleLevel"/>
    <w:tmpl w:val="00000010"/>
    <w:name w:val="WW8Num15"/>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11" w15:restartNumberingAfterBreak="0">
    <w:nsid w:val="00000011"/>
    <w:multiLevelType w:val="multilevel"/>
    <w:tmpl w:val="00000011"/>
    <w:name w:val="WW8Num16"/>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2"/>
    <w:multiLevelType w:val="singleLevel"/>
    <w:tmpl w:val="00000012"/>
    <w:name w:val="WW8Num17"/>
    <w:lvl w:ilvl="0">
      <w:start w:val="1"/>
      <w:numFmt w:val="decimal"/>
      <w:lvlText w:val="%1."/>
      <w:lvlJc w:val="center"/>
      <w:pPr>
        <w:tabs>
          <w:tab w:val="num" w:pos="0"/>
        </w:tabs>
        <w:ind w:left="720" w:hanging="360"/>
      </w:pPr>
      <w:rPr>
        <w:rFonts w:cs="Verdana"/>
      </w:rPr>
    </w:lvl>
  </w:abstractNum>
  <w:abstractNum w:abstractNumId="13" w15:restartNumberingAfterBreak="0">
    <w:nsid w:val="00000013"/>
    <w:multiLevelType w:val="multilevel"/>
    <w:tmpl w:val="173CB80C"/>
    <w:name w:val="WW8Num18"/>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Times New Roman" w:eastAsia="Helvetica" w:hAnsi="Times New Roman" w:cs="Times New Roman" w:hint="default"/>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4"/>
    <w:multiLevelType w:val="multilevel"/>
    <w:tmpl w:val="0C2EC41A"/>
    <w:name w:val="WW8Num19"/>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5"/>
    <w:multiLevelType w:val="singleLevel"/>
    <w:tmpl w:val="00000015"/>
    <w:name w:val="WW8Num20"/>
    <w:lvl w:ilvl="0">
      <w:start w:val="1"/>
      <w:numFmt w:val="decimal"/>
      <w:lvlText w:val="%1."/>
      <w:lvlJc w:val="left"/>
      <w:pPr>
        <w:tabs>
          <w:tab w:val="num" w:pos="0"/>
        </w:tabs>
        <w:ind w:left="720" w:hanging="360"/>
      </w:pPr>
    </w:lvl>
  </w:abstractNum>
  <w:abstractNum w:abstractNumId="16" w15:restartNumberingAfterBreak="0">
    <w:nsid w:val="00000016"/>
    <w:multiLevelType w:val="singleLevel"/>
    <w:tmpl w:val="D4787650"/>
    <w:name w:val="WW8Num21"/>
    <w:lvl w:ilvl="0">
      <w:start w:val="1"/>
      <w:numFmt w:val="decimal"/>
      <w:lvlText w:val="%1."/>
      <w:lvlJc w:val="center"/>
      <w:pPr>
        <w:tabs>
          <w:tab w:val="num" w:pos="0"/>
        </w:tabs>
        <w:ind w:left="720" w:hanging="360"/>
      </w:pPr>
      <w:rPr>
        <w:rFonts w:ascii="Times New Roman" w:eastAsia="Helvetica" w:hAnsi="Times New Roman" w:cs="Times New Roman" w:hint="default"/>
        <w:sz w:val="20"/>
        <w:szCs w:val="24"/>
      </w:rPr>
    </w:lvl>
  </w:abstractNum>
  <w:abstractNum w:abstractNumId="17" w15:restartNumberingAfterBreak="0">
    <w:nsid w:val="00000017"/>
    <w:multiLevelType w:val="multilevel"/>
    <w:tmpl w:val="00000017"/>
    <w:name w:val="WW8Num22"/>
    <w:lvl w:ilvl="0">
      <w:start w:val="1"/>
      <w:numFmt w:val="decimal"/>
      <w:lvlText w:val="%1."/>
      <w:lvlJc w:val="left"/>
      <w:pPr>
        <w:tabs>
          <w:tab w:val="num" w:pos="0"/>
        </w:tabs>
        <w:ind w:left="720" w:hanging="360"/>
      </w:pPr>
      <w:rPr>
        <w:rFonts w:ascii="Verdana" w:eastAsia="Helvetica" w:hAnsi="Verdana" w:cs="Verdana"/>
        <w:sz w:val="20"/>
        <w:szCs w:val="20"/>
      </w:r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A"/>
    <w:multiLevelType w:val="multilevel"/>
    <w:tmpl w:val="0000001A"/>
    <w:name w:val="WW8Num25"/>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B"/>
    <w:multiLevelType w:val="singleLevel"/>
    <w:tmpl w:val="B5DAFC66"/>
    <w:name w:val="WW8Num26"/>
    <w:lvl w:ilvl="0">
      <w:start w:val="1"/>
      <w:numFmt w:val="decimal"/>
      <w:lvlText w:val="%1."/>
      <w:lvlJc w:val="center"/>
      <w:pPr>
        <w:tabs>
          <w:tab w:val="num" w:pos="0"/>
        </w:tabs>
        <w:ind w:left="720" w:hanging="360"/>
      </w:pPr>
      <w:rPr>
        <w:i w:val="0"/>
        <w:color w:val="auto"/>
      </w:rPr>
    </w:lvl>
  </w:abstractNum>
  <w:abstractNum w:abstractNumId="20" w15:restartNumberingAfterBreak="0">
    <w:nsid w:val="0000001E"/>
    <w:multiLevelType w:val="singleLevel"/>
    <w:tmpl w:val="0000001E"/>
    <w:name w:val="WW8Num29"/>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21" w15:restartNumberingAfterBreak="0">
    <w:nsid w:val="00000020"/>
    <w:multiLevelType w:val="singleLevel"/>
    <w:tmpl w:val="00000020"/>
    <w:name w:val="WW8Num31"/>
    <w:lvl w:ilvl="0">
      <w:start w:val="1"/>
      <w:numFmt w:val="decimal"/>
      <w:lvlText w:val="%1."/>
      <w:lvlJc w:val="center"/>
      <w:pPr>
        <w:tabs>
          <w:tab w:val="num" w:pos="-218"/>
        </w:tabs>
        <w:ind w:left="502" w:hanging="360"/>
      </w:pPr>
    </w:lvl>
  </w:abstractNum>
  <w:abstractNum w:abstractNumId="22" w15:restartNumberingAfterBreak="0">
    <w:nsid w:val="00000022"/>
    <w:multiLevelType w:val="singleLevel"/>
    <w:tmpl w:val="00000022"/>
    <w:name w:val="WW8Num33"/>
    <w:lvl w:ilvl="0">
      <w:start w:val="1"/>
      <w:numFmt w:val="decimal"/>
      <w:lvlText w:val="%1."/>
      <w:lvlJc w:val="left"/>
      <w:pPr>
        <w:tabs>
          <w:tab w:val="num" w:pos="0"/>
        </w:tabs>
        <w:ind w:left="720" w:hanging="360"/>
      </w:pPr>
    </w:lvl>
  </w:abstractNum>
  <w:abstractNum w:abstractNumId="23" w15:restartNumberingAfterBreak="0">
    <w:nsid w:val="00000029"/>
    <w:multiLevelType w:val="multilevel"/>
    <w:tmpl w:val="00000029"/>
    <w:name w:val="WW8Num40"/>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A"/>
    <w:multiLevelType w:val="singleLevel"/>
    <w:tmpl w:val="E682B896"/>
    <w:name w:val="WW8Num41"/>
    <w:lvl w:ilvl="0">
      <w:start w:val="1"/>
      <w:numFmt w:val="decimal"/>
      <w:lvlText w:val="%1."/>
      <w:lvlJc w:val="center"/>
      <w:pPr>
        <w:tabs>
          <w:tab w:val="num" w:pos="0"/>
        </w:tabs>
        <w:ind w:left="720" w:hanging="360"/>
      </w:pPr>
      <w:rPr>
        <w:rFonts w:ascii="Times New Roman" w:eastAsia="Helvetica" w:hAnsi="Times New Roman" w:cs="Times New Roman" w:hint="default"/>
        <w:strike w:val="0"/>
        <w:sz w:val="20"/>
        <w:szCs w:val="24"/>
      </w:rPr>
    </w:lvl>
  </w:abstractNum>
  <w:abstractNum w:abstractNumId="25" w15:restartNumberingAfterBreak="0">
    <w:nsid w:val="0000002B"/>
    <w:multiLevelType w:val="singleLevel"/>
    <w:tmpl w:val="0000002B"/>
    <w:name w:val="WW8Num42"/>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26" w15:restartNumberingAfterBreak="0">
    <w:nsid w:val="0000002C"/>
    <w:multiLevelType w:val="multilevel"/>
    <w:tmpl w:val="A1E0A1E6"/>
    <w:name w:val="WW8Num43"/>
    <w:lvl w:ilvl="0">
      <w:start w:val="1"/>
      <w:numFmt w:val="decimal"/>
      <w:lvlText w:val="%1."/>
      <w:lvlJc w:val="left"/>
      <w:pPr>
        <w:tabs>
          <w:tab w:val="num" w:pos="0"/>
        </w:tabs>
        <w:ind w:left="720" w:hanging="360"/>
      </w:pPr>
      <w:rPr>
        <w:rFonts w:ascii="Times New Roman" w:eastAsia="Helvetica" w:hAnsi="Times New Roman" w:cs="Times New Roman" w:hint="default"/>
        <w:sz w:val="20"/>
        <w:szCs w:val="20"/>
      </w:r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00002E"/>
    <w:multiLevelType w:val="singleLevel"/>
    <w:tmpl w:val="0000002E"/>
    <w:name w:val="WW8Num45"/>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29" w15:restartNumberingAfterBreak="0">
    <w:nsid w:val="00000030"/>
    <w:multiLevelType w:val="singleLevel"/>
    <w:tmpl w:val="3E966732"/>
    <w:name w:val="WW8Num47"/>
    <w:lvl w:ilvl="0">
      <w:start w:val="1"/>
      <w:numFmt w:val="decimal"/>
      <w:lvlText w:val="%1."/>
      <w:lvlJc w:val="center"/>
      <w:pPr>
        <w:tabs>
          <w:tab w:val="num" w:pos="0"/>
        </w:tabs>
        <w:ind w:left="720" w:hanging="360"/>
      </w:pPr>
      <w:rPr>
        <w:rFonts w:ascii="Times New Roman" w:eastAsia="Helvetica" w:hAnsi="Times New Roman" w:cs="Times New Roman"/>
        <w:sz w:val="20"/>
        <w:szCs w:val="24"/>
      </w:rPr>
    </w:lvl>
  </w:abstractNum>
  <w:abstractNum w:abstractNumId="30" w15:restartNumberingAfterBreak="0">
    <w:nsid w:val="00000031"/>
    <w:multiLevelType w:val="singleLevel"/>
    <w:tmpl w:val="00000031"/>
    <w:name w:val="WW8Num48"/>
    <w:lvl w:ilvl="0">
      <w:start w:val="1"/>
      <w:numFmt w:val="decimal"/>
      <w:lvlText w:val="%1."/>
      <w:lvlJc w:val="left"/>
      <w:pPr>
        <w:tabs>
          <w:tab w:val="num" w:pos="-76"/>
        </w:tabs>
        <w:ind w:left="644" w:hanging="360"/>
      </w:pPr>
    </w:lvl>
  </w:abstractNum>
  <w:abstractNum w:abstractNumId="31" w15:restartNumberingAfterBreak="0">
    <w:nsid w:val="00000033"/>
    <w:multiLevelType w:val="multilevel"/>
    <w:tmpl w:val="B43277B8"/>
    <w:name w:val="WW8Num50"/>
    <w:lvl w:ilvl="0">
      <w:start w:val="1"/>
      <w:numFmt w:val="decimal"/>
      <w:lvlText w:val="%1."/>
      <w:lvlJc w:val="left"/>
      <w:pPr>
        <w:tabs>
          <w:tab w:val="num" w:pos="0"/>
        </w:tabs>
        <w:ind w:left="720" w:hanging="360"/>
      </w:pPr>
    </w:lvl>
    <w:lvl w:ilvl="1">
      <w:start w:val="1"/>
      <w:numFmt w:val="decimal"/>
      <w:lvlText w:val="%2) "/>
      <w:lvlJc w:val="left"/>
      <w:pPr>
        <w:tabs>
          <w:tab w:val="num" w:pos="0"/>
        </w:tabs>
        <w:ind w:left="1440" w:hanging="360"/>
      </w:pPr>
      <w:rPr>
        <w:rFonts w:ascii="Times New Roman" w:hAnsi="Times New Roman" w:cs="Times New Roman" w:hint="default"/>
        <w:strike w:val="0"/>
        <w:sz w:val="2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00000034"/>
    <w:multiLevelType w:val="singleLevel"/>
    <w:tmpl w:val="00000034"/>
    <w:name w:val="WW8Num51"/>
    <w:lvl w:ilvl="0">
      <w:start w:val="1"/>
      <w:numFmt w:val="decimal"/>
      <w:lvlText w:val="%1."/>
      <w:lvlJc w:val="left"/>
      <w:pPr>
        <w:tabs>
          <w:tab w:val="num" w:pos="0"/>
        </w:tabs>
        <w:ind w:left="720" w:hanging="360"/>
      </w:pPr>
      <w:rPr>
        <w:rFonts w:ascii="Verdana" w:hAnsi="Verdana" w:cs="Verdana"/>
        <w:sz w:val="20"/>
        <w:szCs w:val="20"/>
      </w:rPr>
    </w:lvl>
  </w:abstractNum>
  <w:abstractNum w:abstractNumId="33" w15:restartNumberingAfterBreak="0">
    <w:nsid w:val="00000035"/>
    <w:multiLevelType w:val="multilevel"/>
    <w:tmpl w:val="00000035"/>
    <w:name w:val="WW8Num52"/>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36"/>
    <w:multiLevelType w:val="multilevel"/>
    <w:tmpl w:val="00000036"/>
    <w:name w:val="WW8Num53"/>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0"/>
        </w:tabs>
        <w:ind w:left="1440" w:hanging="360"/>
      </w:pPr>
      <w:rPr>
        <w:rFonts w:ascii="Verdan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00000037"/>
    <w:multiLevelType w:val="singleLevel"/>
    <w:tmpl w:val="00000037"/>
    <w:name w:val="WW8Num54"/>
    <w:lvl w:ilvl="0">
      <w:start w:val="1"/>
      <w:numFmt w:val="decimal"/>
      <w:lvlText w:val="%1."/>
      <w:lvlJc w:val="left"/>
      <w:pPr>
        <w:tabs>
          <w:tab w:val="num" w:pos="65"/>
        </w:tabs>
        <w:ind w:left="785" w:hanging="360"/>
      </w:pPr>
      <w:rPr>
        <w:rFonts w:ascii="Verdana" w:eastAsia="Helvetica" w:hAnsi="Verdana" w:cs="Verdana"/>
        <w:sz w:val="20"/>
        <w:szCs w:val="20"/>
      </w:rPr>
    </w:lvl>
  </w:abstractNum>
  <w:abstractNum w:abstractNumId="36" w15:restartNumberingAfterBreak="0">
    <w:nsid w:val="00000038"/>
    <w:multiLevelType w:val="singleLevel"/>
    <w:tmpl w:val="00000038"/>
    <w:name w:val="WW8Num55"/>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37" w15:restartNumberingAfterBreak="0">
    <w:nsid w:val="00000039"/>
    <w:multiLevelType w:val="singleLevel"/>
    <w:tmpl w:val="EF507494"/>
    <w:name w:val="WW8Num56"/>
    <w:lvl w:ilvl="0">
      <w:start w:val="1"/>
      <w:numFmt w:val="decimal"/>
      <w:lvlText w:val="%1."/>
      <w:lvlJc w:val="left"/>
      <w:pPr>
        <w:tabs>
          <w:tab w:val="num" w:pos="0"/>
        </w:tabs>
        <w:ind w:left="720" w:hanging="360"/>
      </w:pPr>
      <w:rPr>
        <w:rFonts w:ascii="Verdana" w:hAnsi="Verdana" w:cs="Verdana"/>
        <w:strike w:val="0"/>
        <w:sz w:val="20"/>
        <w:szCs w:val="20"/>
      </w:rPr>
    </w:lvl>
  </w:abstractNum>
  <w:abstractNum w:abstractNumId="38" w15:restartNumberingAfterBreak="0">
    <w:nsid w:val="0000003A"/>
    <w:multiLevelType w:val="multilevel"/>
    <w:tmpl w:val="0000003A"/>
    <w:name w:val="WW8Num57"/>
    <w:lvl w:ilvl="0">
      <w:start w:val="1"/>
      <w:numFmt w:val="decimal"/>
      <w:lvlText w:val="%1."/>
      <w:lvlJc w:val="left"/>
      <w:pPr>
        <w:tabs>
          <w:tab w:val="num" w:pos="0"/>
        </w:tabs>
        <w:ind w:left="720" w:hanging="360"/>
      </w:pPr>
      <w:rPr>
        <w:rFonts w:cs="Times New Roman"/>
      </w:rPr>
    </w:lvl>
    <w:lvl w:ilvl="1">
      <w:start w:val="1"/>
      <w:numFmt w:val="decimal"/>
      <w:lvlText w:val="%2) "/>
      <w:lvlJc w:val="left"/>
      <w:pPr>
        <w:tabs>
          <w:tab w:val="num" w:pos="0"/>
        </w:tabs>
        <w:ind w:left="1440" w:hanging="360"/>
      </w:pPr>
      <w:rPr>
        <w:rFonts w:ascii="Verdana" w:hAnsi="Verdana"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0000003B"/>
    <w:multiLevelType w:val="singleLevel"/>
    <w:tmpl w:val="0000003B"/>
    <w:name w:val="WW8Num58"/>
    <w:lvl w:ilvl="0">
      <w:start w:val="1"/>
      <w:numFmt w:val="decimal"/>
      <w:lvlText w:val="%1."/>
      <w:lvlJc w:val="center"/>
      <w:pPr>
        <w:tabs>
          <w:tab w:val="num" w:pos="0"/>
        </w:tabs>
        <w:ind w:left="720" w:hanging="360"/>
      </w:pPr>
      <w:rPr>
        <w:rFonts w:ascii="Verdana" w:eastAsia="Helvetica" w:hAnsi="Verdana" w:cs="Verdana"/>
        <w:sz w:val="20"/>
        <w:szCs w:val="20"/>
      </w:rPr>
    </w:lvl>
  </w:abstractNum>
  <w:abstractNum w:abstractNumId="40" w15:restartNumberingAfterBreak="0">
    <w:nsid w:val="0000003C"/>
    <w:multiLevelType w:val="multilevel"/>
    <w:tmpl w:val="0000003C"/>
    <w:name w:val="WW8Num59"/>
    <w:lvl w:ilvl="0">
      <w:start w:val="1"/>
      <w:numFmt w:val="decimal"/>
      <w:lvlText w:val="%1."/>
      <w:lvlJc w:val="left"/>
      <w:pPr>
        <w:tabs>
          <w:tab w:val="num" w:pos="0"/>
        </w:tabs>
        <w:ind w:left="720" w:hanging="360"/>
      </w:pPr>
      <w:rPr>
        <w:rFonts w:ascii="Verdana" w:hAnsi="Verdana" w:cs="Verdana"/>
        <w:sz w:val="20"/>
        <w:szCs w:val="20"/>
      </w:rPr>
    </w:lvl>
    <w:lvl w:ilvl="1">
      <w:start w:val="1"/>
      <w:numFmt w:val="decimal"/>
      <w:lvlText w:val="%2) "/>
      <w:lvlJc w:val="left"/>
      <w:pPr>
        <w:tabs>
          <w:tab w:val="num" w:pos="54"/>
        </w:tabs>
        <w:ind w:left="1494" w:hanging="360"/>
      </w:pPr>
      <w:rPr>
        <w:rFonts w:ascii="Times New Roman" w:hAnsi="Times New Roman"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0000003D"/>
    <w:multiLevelType w:val="singleLevel"/>
    <w:tmpl w:val="0000003D"/>
    <w:name w:val="WW8Num60"/>
    <w:lvl w:ilvl="0">
      <w:start w:val="1"/>
      <w:numFmt w:val="decimal"/>
      <w:lvlText w:val="%1."/>
      <w:lvlJc w:val="center"/>
      <w:pPr>
        <w:tabs>
          <w:tab w:val="num" w:pos="0"/>
        </w:tabs>
        <w:ind w:left="720" w:hanging="360"/>
      </w:pPr>
    </w:lvl>
  </w:abstractNum>
  <w:abstractNum w:abstractNumId="42" w15:restartNumberingAfterBreak="0">
    <w:nsid w:val="0000003E"/>
    <w:multiLevelType w:val="singleLevel"/>
    <w:tmpl w:val="0000003E"/>
    <w:name w:val="WW8Num61"/>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43" w15:restartNumberingAfterBreak="0">
    <w:nsid w:val="0000003F"/>
    <w:multiLevelType w:val="singleLevel"/>
    <w:tmpl w:val="0000003F"/>
    <w:name w:val="WW8Num62"/>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44" w15:restartNumberingAfterBreak="0">
    <w:nsid w:val="00000040"/>
    <w:multiLevelType w:val="singleLevel"/>
    <w:tmpl w:val="00000040"/>
    <w:name w:val="WW8Num63"/>
    <w:lvl w:ilvl="0">
      <w:start w:val="1"/>
      <w:numFmt w:val="decimal"/>
      <w:lvlText w:val="%1."/>
      <w:lvlJc w:val="left"/>
      <w:pPr>
        <w:tabs>
          <w:tab w:val="num" w:pos="0"/>
        </w:tabs>
        <w:ind w:left="720" w:hanging="360"/>
      </w:pPr>
      <w:rPr>
        <w:rFonts w:ascii="Verdana" w:hAnsi="Verdana" w:cs="Verdana"/>
        <w:sz w:val="20"/>
        <w:szCs w:val="20"/>
      </w:rPr>
    </w:lvl>
  </w:abstractNum>
  <w:abstractNum w:abstractNumId="45" w15:restartNumberingAfterBreak="0">
    <w:nsid w:val="00000041"/>
    <w:multiLevelType w:val="singleLevel"/>
    <w:tmpl w:val="00000041"/>
    <w:name w:val="WW8Num64"/>
    <w:lvl w:ilvl="0">
      <w:start w:val="1"/>
      <w:numFmt w:val="decimal"/>
      <w:lvlText w:val="%1."/>
      <w:lvlJc w:val="left"/>
      <w:pPr>
        <w:tabs>
          <w:tab w:val="num" w:pos="0"/>
        </w:tabs>
        <w:ind w:left="720" w:hanging="360"/>
      </w:pPr>
    </w:lvl>
  </w:abstractNum>
  <w:abstractNum w:abstractNumId="46" w15:restartNumberingAfterBreak="0">
    <w:nsid w:val="00000042"/>
    <w:multiLevelType w:val="multilevel"/>
    <w:tmpl w:val="056A24B6"/>
    <w:name w:val="WW8Num65"/>
    <w:lvl w:ilvl="0">
      <w:start w:val="1"/>
      <w:numFmt w:val="decimal"/>
      <w:lvlText w:val="%1."/>
      <w:lvlJc w:val="left"/>
      <w:pPr>
        <w:tabs>
          <w:tab w:val="num" w:pos="0"/>
        </w:tabs>
        <w:ind w:left="720" w:hanging="360"/>
      </w:pPr>
      <w:rPr>
        <w:rFonts w:ascii="Verdana" w:eastAsia="Helvetica" w:hAnsi="Verdana" w:cs="Helvetica"/>
        <w:strike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7" w15:restartNumberingAfterBreak="0">
    <w:nsid w:val="00000043"/>
    <w:multiLevelType w:val="singleLevel"/>
    <w:tmpl w:val="00000043"/>
    <w:name w:val="WW8Num66"/>
    <w:lvl w:ilvl="0">
      <w:start w:val="1"/>
      <w:numFmt w:val="decimal"/>
      <w:lvlText w:val="%1."/>
      <w:lvlJc w:val="left"/>
      <w:pPr>
        <w:tabs>
          <w:tab w:val="num" w:pos="0"/>
        </w:tabs>
        <w:ind w:left="720" w:hanging="360"/>
      </w:pPr>
      <w:rPr>
        <w:rFonts w:ascii="Verdana" w:hAnsi="Verdana" w:cs="Verdana"/>
        <w:sz w:val="20"/>
        <w:szCs w:val="20"/>
      </w:rPr>
    </w:lvl>
  </w:abstractNum>
  <w:abstractNum w:abstractNumId="48" w15:restartNumberingAfterBreak="0">
    <w:nsid w:val="00000044"/>
    <w:multiLevelType w:val="singleLevel"/>
    <w:tmpl w:val="00000044"/>
    <w:name w:val="WW8Num67"/>
    <w:lvl w:ilvl="0">
      <w:start w:val="1"/>
      <w:numFmt w:val="decimal"/>
      <w:lvlText w:val="%1."/>
      <w:lvlJc w:val="left"/>
      <w:pPr>
        <w:tabs>
          <w:tab w:val="num" w:pos="0"/>
        </w:tabs>
        <w:ind w:left="720" w:hanging="360"/>
      </w:pPr>
      <w:rPr>
        <w:rFonts w:ascii="Verdana" w:hAnsi="Verdana" w:cs="Verdana"/>
        <w:sz w:val="20"/>
        <w:szCs w:val="20"/>
      </w:rPr>
    </w:lvl>
  </w:abstractNum>
  <w:abstractNum w:abstractNumId="49" w15:restartNumberingAfterBreak="0">
    <w:nsid w:val="00000045"/>
    <w:multiLevelType w:val="singleLevel"/>
    <w:tmpl w:val="00000045"/>
    <w:name w:val="WW8Num68"/>
    <w:lvl w:ilvl="0">
      <w:start w:val="1"/>
      <w:numFmt w:val="decimal"/>
      <w:lvlText w:val="%1."/>
      <w:lvlJc w:val="left"/>
      <w:pPr>
        <w:tabs>
          <w:tab w:val="num" w:pos="0"/>
        </w:tabs>
        <w:ind w:left="720" w:hanging="360"/>
      </w:pPr>
    </w:lvl>
  </w:abstractNum>
  <w:abstractNum w:abstractNumId="50" w15:restartNumberingAfterBreak="0">
    <w:nsid w:val="00000046"/>
    <w:multiLevelType w:val="singleLevel"/>
    <w:tmpl w:val="00000046"/>
    <w:name w:val="WW8Num69"/>
    <w:lvl w:ilvl="0">
      <w:start w:val="1"/>
      <w:numFmt w:val="decimal"/>
      <w:lvlText w:val="%1."/>
      <w:lvlJc w:val="center"/>
      <w:pPr>
        <w:tabs>
          <w:tab w:val="num" w:pos="0"/>
        </w:tabs>
        <w:ind w:left="720" w:hanging="360"/>
      </w:pPr>
      <w:rPr>
        <w:rFonts w:ascii="Verdana" w:eastAsia="Helvetica" w:hAnsi="Verdana" w:cs="Helvetica"/>
        <w:sz w:val="20"/>
        <w:szCs w:val="20"/>
      </w:rPr>
    </w:lvl>
  </w:abstractNum>
  <w:abstractNum w:abstractNumId="51" w15:restartNumberingAfterBreak="0">
    <w:nsid w:val="00000048"/>
    <w:multiLevelType w:val="singleLevel"/>
    <w:tmpl w:val="00000048"/>
    <w:name w:val="WW8Num71"/>
    <w:lvl w:ilvl="0">
      <w:start w:val="1"/>
      <w:numFmt w:val="decimal"/>
      <w:lvlText w:val="%1."/>
      <w:lvlJc w:val="left"/>
      <w:pPr>
        <w:tabs>
          <w:tab w:val="num" w:pos="0"/>
        </w:tabs>
        <w:ind w:left="720" w:hanging="360"/>
      </w:pPr>
      <w:rPr>
        <w:rFonts w:ascii="Verdana" w:hAnsi="Verdana" w:cs="Verdana"/>
        <w:sz w:val="20"/>
        <w:szCs w:val="20"/>
      </w:rPr>
    </w:lvl>
  </w:abstractNum>
  <w:abstractNum w:abstractNumId="52" w15:restartNumberingAfterBreak="0">
    <w:nsid w:val="00000049"/>
    <w:multiLevelType w:val="singleLevel"/>
    <w:tmpl w:val="4E28A802"/>
    <w:name w:val="WW8Num72"/>
    <w:lvl w:ilvl="0">
      <w:start w:val="1"/>
      <w:numFmt w:val="decimal"/>
      <w:lvlText w:val="%1."/>
      <w:lvlJc w:val="center"/>
      <w:pPr>
        <w:tabs>
          <w:tab w:val="num" w:pos="0"/>
        </w:tabs>
        <w:ind w:left="720" w:hanging="360"/>
      </w:pPr>
      <w:rPr>
        <w:rFonts w:ascii="Verdana" w:eastAsia="Helvetica" w:hAnsi="Verdana" w:cs="Helvetica"/>
        <w:sz w:val="20"/>
        <w:szCs w:val="24"/>
      </w:rPr>
    </w:lvl>
  </w:abstractNum>
  <w:abstractNum w:abstractNumId="53" w15:restartNumberingAfterBreak="0">
    <w:nsid w:val="0000004A"/>
    <w:multiLevelType w:val="singleLevel"/>
    <w:tmpl w:val="0000004A"/>
    <w:name w:val="WW8Num73"/>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54" w15:restartNumberingAfterBreak="0">
    <w:nsid w:val="0000004D"/>
    <w:multiLevelType w:val="singleLevel"/>
    <w:tmpl w:val="0000004D"/>
    <w:name w:val="WW8Num76"/>
    <w:lvl w:ilvl="0">
      <w:start w:val="1"/>
      <w:numFmt w:val="decimal"/>
      <w:lvlText w:val="%1."/>
      <w:lvlJc w:val="left"/>
      <w:pPr>
        <w:tabs>
          <w:tab w:val="num" w:pos="0"/>
        </w:tabs>
        <w:ind w:left="720" w:hanging="360"/>
      </w:pPr>
    </w:lvl>
  </w:abstractNum>
  <w:abstractNum w:abstractNumId="55" w15:restartNumberingAfterBreak="0">
    <w:nsid w:val="0000004E"/>
    <w:multiLevelType w:val="singleLevel"/>
    <w:tmpl w:val="0000004E"/>
    <w:name w:val="WW8Num77"/>
    <w:lvl w:ilvl="0">
      <w:start w:val="1"/>
      <w:numFmt w:val="decimal"/>
      <w:lvlText w:val="%1."/>
      <w:lvlJc w:val="center"/>
      <w:pPr>
        <w:tabs>
          <w:tab w:val="num" w:pos="0"/>
        </w:tabs>
        <w:ind w:left="720" w:hanging="360"/>
      </w:pPr>
      <w:rPr>
        <w:rFonts w:ascii="Verdana" w:eastAsia="Helvetica" w:hAnsi="Verdana" w:cs="Verdana"/>
        <w:sz w:val="20"/>
        <w:szCs w:val="20"/>
      </w:rPr>
    </w:lvl>
  </w:abstractNum>
  <w:abstractNum w:abstractNumId="56" w15:restartNumberingAfterBreak="0">
    <w:nsid w:val="0000004F"/>
    <w:multiLevelType w:val="multilevel"/>
    <w:tmpl w:val="0000004F"/>
    <w:name w:val="WW8Num78"/>
    <w:lvl w:ilvl="0">
      <w:start w:val="1"/>
      <w:numFmt w:val="decimal"/>
      <w:lvlText w:val="%1."/>
      <w:lvlJc w:val="left"/>
      <w:pPr>
        <w:tabs>
          <w:tab w:val="num" w:pos="0"/>
        </w:tabs>
        <w:ind w:left="720" w:hanging="360"/>
      </w:pPr>
      <w:rPr>
        <w:rFonts w:ascii="Verdana" w:eastAsia="Helvetica" w:hAnsi="Verdana" w:cs="Verdana"/>
        <w:sz w:val="20"/>
        <w:szCs w:val="20"/>
      </w:rPr>
    </w:lvl>
    <w:lvl w:ilvl="1">
      <w:start w:val="1"/>
      <w:numFmt w:val="decimal"/>
      <w:lvlText w:val="%2) "/>
      <w:lvlJc w:val="left"/>
      <w:pPr>
        <w:tabs>
          <w:tab w:val="num" w:pos="0"/>
        </w:tabs>
        <w:ind w:left="1440" w:hanging="360"/>
      </w:pPr>
      <w:rPr>
        <w:rFonts w:ascii="Verdana" w:eastAsia="Helvetica" w:hAnsi="Verdana" w:cs="Times New Roman"/>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7" w15:restartNumberingAfterBreak="0">
    <w:nsid w:val="00000050"/>
    <w:multiLevelType w:val="singleLevel"/>
    <w:tmpl w:val="00000050"/>
    <w:name w:val="WW8Num79"/>
    <w:lvl w:ilvl="0">
      <w:start w:val="1"/>
      <w:numFmt w:val="decimal"/>
      <w:lvlText w:val="%1."/>
      <w:lvlJc w:val="left"/>
      <w:pPr>
        <w:tabs>
          <w:tab w:val="num" w:pos="0"/>
        </w:tabs>
        <w:ind w:left="720" w:hanging="360"/>
      </w:pPr>
      <w:rPr>
        <w:rFonts w:ascii="Verdana" w:eastAsia="Helvetica" w:hAnsi="Verdana" w:cs="Verdana"/>
        <w:sz w:val="20"/>
        <w:szCs w:val="20"/>
      </w:rPr>
    </w:lvl>
  </w:abstractNum>
  <w:abstractNum w:abstractNumId="58" w15:restartNumberingAfterBreak="0">
    <w:nsid w:val="00000051"/>
    <w:multiLevelType w:val="singleLevel"/>
    <w:tmpl w:val="00000051"/>
    <w:name w:val="WW8Num80"/>
    <w:lvl w:ilvl="0">
      <w:start w:val="1"/>
      <w:numFmt w:val="decimal"/>
      <w:lvlText w:val="%1."/>
      <w:lvlJc w:val="left"/>
      <w:pPr>
        <w:tabs>
          <w:tab w:val="num" w:pos="0"/>
        </w:tabs>
        <w:ind w:left="720" w:hanging="360"/>
      </w:pPr>
      <w:rPr>
        <w:rFonts w:ascii="Verdana" w:eastAsia="Helvetica" w:hAnsi="Verdana" w:cs="Helvetica"/>
        <w:sz w:val="20"/>
        <w:szCs w:val="20"/>
      </w:rPr>
    </w:lvl>
  </w:abstractNum>
  <w:abstractNum w:abstractNumId="59" w15:restartNumberingAfterBreak="0">
    <w:nsid w:val="00000055"/>
    <w:multiLevelType w:val="multilevel"/>
    <w:tmpl w:val="00000055"/>
    <w:name w:val="WW8Num84"/>
    <w:lvl w:ilvl="0">
      <w:start w:val="1"/>
      <w:numFmt w:val="decimal"/>
      <w:lvlText w:val="%1."/>
      <w:lvlJc w:val="left"/>
      <w:pPr>
        <w:tabs>
          <w:tab w:val="num" w:pos="0"/>
        </w:tabs>
        <w:ind w:left="720" w:hanging="360"/>
      </w:pPr>
      <w:rPr>
        <w:rFonts w:ascii="Verdana" w:hAnsi="Verdana" w:cs="Verdana"/>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0" w15:restartNumberingAfterBreak="0">
    <w:nsid w:val="01B34BF2"/>
    <w:multiLevelType w:val="hybridMultilevel"/>
    <w:tmpl w:val="6F5C8526"/>
    <w:lvl w:ilvl="0" w:tplc="04150017">
      <w:start w:val="1"/>
      <w:numFmt w:val="lowerLetter"/>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15:restartNumberingAfterBreak="0">
    <w:nsid w:val="01DE5893"/>
    <w:multiLevelType w:val="hybridMultilevel"/>
    <w:tmpl w:val="8F08A952"/>
    <w:lvl w:ilvl="0" w:tplc="5B648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4D46E06"/>
    <w:multiLevelType w:val="hybridMultilevel"/>
    <w:tmpl w:val="311EA850"/>
    <w:lvl w:ilvl="0" w:tplc="383A5CE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04F27715"/>
    <w:multiLevelType w:val="hybridMultilevel"/>
    <w:tmpl w:val="4F3ABD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054D113A"/>
    <w:multiLevelType w:val="hybridMultilevel"/>
    <w:tmpl w:val="22AC95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056119BC"/>
    <w:multiLevelType w:val="hybridMultilevel"/>
    <w:tmpl w:val="CF6271D6"/>
    <w:lvl w:ilvl="0" w:tplc="12EC3EE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6" w15:restartNumberingAfterBreak="0">
    <w:nsid w:val="074C222E"/>
    <w:multiLevelType w:val="hybridMultilevel"/>
    <w:tmpl w:val="CF1E5E7C"/>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79E5DC6"/>
    <w:multiLevelType w:val="hybridMultilevel"/>
    <w:tmpl w:val="A01822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8066E04"/>
    <w:multiLevelType w:val="hybridMultilevel"/>
    <w:tmpl w:val="E5E636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80C7417"/>
    <w:multiLevelType w:val="hybridMultilevel"/>
    <w:tmpl w:val="B49AFEBC"/>
    <w:lvl w:ilvl="0" w:tplc="7F86956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86832E7"/>
    <w:multiLevelType w:val="hybridMultilevel"/>
    <w:tmpl w:val="F1BE85BE"/>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1" w15:restartNumberingAfterBreak="0">
    <w:nsid w:val="09554138"/>
    <w:multiLevelType w:val="hybridMultilevel"/>
    <w:tmpl w:val="9C28298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15:restartNumberingAfterBreak="0">
    <w:nsid w:val="09BE7798"/>
    <w:multiLevelType w:val="hybridMultilevel"/>
    <w:tmpl w:val="9A507C00"/>
    <w:lvl w:ilvl="0" w:tplc="B1047E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0A7133A5"/>
    <w:multiLevelType w:val="hybridMultilevel"/>
    <w:tmpl w:val="DF92A6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0AAF0421"/>
    <w:multiLevelType w:val="hybridMultilevel"/>
    <w:tmpl w:val="61CE7762"/>
    <w:lvl w:ilvl="0" w:tplc="FFFFFFFF">
      <w:start w:val="1"/>
      <w:numFmt w:val="decimal"/>
      <w:lvlText w:val="%1."/>
      <w:lvlJc w:val="left"/>
      <w:pPr>
        <w:ind w:left="1196" w:hanging="360"/>
      </w:pPr>
      <w:rPr>
        <w:rFonts w:hint="default"/>
        <w:strike w:val="0"/>
      </w:rPr>
    </w:lvl>
    <w:lvl w:ilvl="1" w:tplc="04150017">
      <w:start w:val="1"/>
      <w:numFmt w:val="lowerLetter"/>
      <w:lvlText w:val="%2)"/>
      <w:lvlJc w:val="left"/>
      <w:pPr>
        <w:ind w:left="1916" w:hanging="360"/>
      </w:pPr>
    </w:lvl>
    <w:lvl w:ilvl="2" w:tplc="FFFFFFFF" w:tentative="1">
      <w:start w:val="1"/>
      <w:numFmt w:val="lowerRoman"/>
      <w:lvlText w:val="%3."/>
      <w:lvlJc w:val="right"/>
      <w:pPr>
        <w:ind w:left="2636" w:hanging="180"/>
      </w:pPr>
    </w:lvl>
    <w:lvl w:ilvl="3" w:tplc="FFFFFFFF" w:tentative="1">
      <w:start w:val="1"/>
      <w:numFmt w:val="decimal"/>
      <w:lvlText w:val="%4."/>
      <w:lvlJc w:val="left"/>
      <w:pPr>
        <w:ind w:left="3356" w:hanging="360"/>
      </w:pPr>
    </w:lvl>
    <w:lvl w:ilvl="4" w:tplc="FFFFFFFF" w:tentative="1">
      <w:start w:val="1"/>
      <w:numFmt w:val="lowerLetter"/>
      <w:lvlText w:val="%5."/>
      <w:lvlJc w:val="left"/>
      <w:pPr>
        <w:ind w:left="4076" w:hanging="360"/>
      </w:pPr>
    </w:lvl>
    <w:lvl w:ilvl="5" w:tplc="FFFFFFFF" w:tentative="1">
      <w:start w:val="1"/>
      <w:numFmt w:val="lowerRoman"/>
      <w:lvlText w:val="%6."/>
      <w:lvlJc w:val="right"/>
      <w:pPr>
        <w:ind w:left="4796" w:hanging="180"/>
      </w:pPr>
    </w:lvl>
    <w:lvl w:ilvl="6" w:tplc="FFFFFFFF" w:tentative="1">
      <w:start w:val="1"/>
      <w:numFmt w:val="decimal"/>
      <w:lvlText w:val="%7."/>
      <w:lvlJc w:val="left"/>
      <w:pPr>
        <w:ind w:left="5516" w:hanging="360"/>
      </w:pPr>
    </w:lvl>
    <w:lvl w:ilvl="7" w:tplc="FFFFFFFF" w:tentative="1">
      <w:start w:val="1"/>
      <w:numFmt w:val="lowerLetter"/>
      <w:lvlText w:val="%8."/>
      <w:lvlJc w:val="left"/>
      <w:pPr>
        <w:ind w:left="6236" w:hanging="360"/>
      </w:pPr>
    </w:lvl>
    <w:lvl w:ilvl="8" w:tplc="FFFFFFFF" w:tentative="1">
      <w:start w:val="1"/>
      <w:numFmt w:val="lowerRoman"/>
      <w:lvlText w:val="%9."/>
      <w:lvlJc w:val="right"/>
      <w:pPr>
        <w:ind w:left="6956" w:hanging="180"/>
      </w:pPr>
    </w:lvl>
  </w:abstractNum>
  <w:abstractNum w:abstractNumId="75" w15:restartNumberingAfterBreak="0">
    <w:nsid w:val="0D90798A"/>
    <w:multiLevelType w:val="hybridMultilevel"/>
    <w:tmpl w:val="116E2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DBA4935"/>
    <w:multiLevelType w:val="hybridMultilevel"/>
    <w:tmpl w:val="5BDEF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EAA3C7E"/>
    <w:multiLevelType w:val="hybridMultilevel"/>
    <w:tmpl w:val="B79C7F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0ED53D77"/>
    <w:multiLevelType w:val="hybridMultilevel"/>
    <w:tmpl w:val="91C2670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F030713"/>
    <w:multiLevelType w:val="hybridMultilevel"/>
    <w:tmpl w:val="4456FA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F7B0A67"/>
    <w:multiLevelType w:val="hybridMultilevel"/>
    <w:tmpl w:val="BF3A8D44"/>
    <w:lvl w:ilvl="0" w:tplc="07E2E610">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0FE27855"/>
    <w:multiLevelType w:val="hybridMultilevel"/>
    <w:tmpl w:val="7180D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1077464F"/>
    <w:multiLevelType w:val="hybridMultilevel"/>
    <w:tmpl w:val="36525F6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3" w15:restartNumberingAfterBreak="0">
    <w:nsid w:val="12993A88"/>
    <w:multiLevelType w:val="hybridMultilevel"/>
    <w:tmpl w:val="7680AE7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4" w15:restartNumberingAfterBreak="0">
    <w:nsid w:val="12A744FD"/>
    <w:multiLevelType w:val="hybridMultilevel"/>
    <w:tmpl w:val="F7528B20"/>
    <w:lvl w:ilvl="0" w:tplc="A0F2CE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346188E"/>
    <w:multiLevelType w:val="hybridMultilevel"/>
    <w:tmpl w:val="3238FB44"/>
    <w:lvl w:ilvl="0" w:tplc="F64A31DE">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39607FE"/>
    <w:multiLevelType w:val="hybridMultilevel"/>
    <w:tmpl w:val="9316478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7" w15:restartNumberingAfterBreak="0">
    <w:nsid w:val="13F85608"/>
    <w:multiLevelType w:val="hybridMultilevel"/>
    <w:tmpl w:val="4F223CBE"/>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150639B5"/>
    <w:multiLevelType w:val="hybridMultilevel"/>
    <w:tmpl w:val="41FE2A14"/>
    <w:lvl w:ilvl="0" w:tplc="A0F2CE5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15A2263D"/>
    <w:multiLevelType w:val="hybridMultilevel"/>
    <w:tmpl w:val="79089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63473C4"/>
    <w:multiLevelType w:val="hybridMultilevel"/>
    <w:tmpl w:val="E182B8A4"/>
    <w:lvl w:ilvl="0" w:tplc="5B648F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68E6C4B"/>
    <w:multiLevelType w:val="hybridMultilevel"/>
    <w:tmpl w:val="921E01A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2" w15:restartNumberingAfterBreak="0">
    <w:nsid w:val="18036D66"/>
    <w:multiLevelType w:val="hybridMultilevel"/>
    <w:tmpl w:val="54C6CB7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3" w15:restartNumberingAfterBreak="0">
    <w:nsid w:val="182A469E"/>
    <w:multiLevelType w:val="hybridMultilevel"/>
    <w:tmpl w:val="EBEA0ACC"/>
    <w:lvl w:ilvl="0" w:tplc="122EE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82F7FB4"/>
    <w:multiLevelType w:val="hybridMultilevel"/>
    <w:tmpl w:val="C0F4F8B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8645AFD"/>
    <w:multiLevelType w:val="hybridMultilevel"/>
    <w:tmpl w:val="A8507F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189008BF"/>
    <w:multiLevelType w:val="hybridMultilevel"/>
    <w:tmpl w:val="6D2EF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8DB47E8"/>
    <w:multiLevelType w:val="hybridMultilevel"/>
    <w:tmpl w:val="B240F6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9A335BE"/>
    <w:multiLevelType w:val="hybridMultilevel"/>
    <w:tmpl w:val="13EA5626"/>
    <w:lvl w:ilvl="0" w:tplc="B46C0E2E">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99" w15:restartNumberingAfterBreak="0">
    <w:nsid w:val="1BF30071"/>
    <w:multiLevelType w:val="hybridMultilevel"/>
    <w:tmpl w:val="00D894DC"/>
    <w:lvl w:ilvl="0" w:tplc="68F02B10">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0" w15:restartNumberingAfterBreak="0">
    <w:nsid w:val="1C505BA0"/>
    <w:multiLevelType w:val="hybridMultilevel"/>
    <w:tmpl w:val="9544B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C7163AA"/>
    <w:multiLevelType w:val="hybridMultilevel"/>
    <w:tmpl w:val="5E1CBF9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2" w15:restartNumberingAfterBreak="0">
    <w:nsid w:val="1E427CEB"/>
    <w:multiLevelType w:val="hybridMultilevel"/>
    <w:tmpl w:val="22D0FF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1EFB3702"/>
    <w:multiLevelType w:val="hybridMultilevel"/>
    <w:tmpl w:val="EE5E2390"/>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0796A78"/>
    <w:multiLevelType w:val="hybridMultilevel"/>
    <w:tmpl w:val="A830BE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20AF05F2"/>
    <w:multiLevelType w:val="hybridMultilevel"/>
    <w:tmpl w:val="7460F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1B964DD"/>
    <w:multiLevelType w:val="hybridMultilevel"/>
    <w:tmpl w:val="A1085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22FE120E"/>
    <w:multiLevelType w:val="hybridMultilevel"/>
    <w:tmpl w:val="87AE81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236E7EE2"/>
    <w:multiLevelType w:val="hybridMultilevel"/>
    <w:tmpl w:val="F914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3AF295D"/>
    <w:multiLevelType w:val="hybridMultilevel"/>
    <w:tmpl w:val="40AA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4DC4E33"/>
    <w:multiLevelType w:val="hybridMultilevel"/>
    <w:tmpl w:val="63CE6D40"/>
    <w:lvl w:ilvl="0" w:tplc="15D257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4F87609"/>
    <w:multiLevelType w:val="hybridMultilevel"/>
    <w:tmpl w:val="FCDC22D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2" w15:restartNumberingAfterBreak="0">
    <w:nsid w:val="25131427"/>
    <w:multiLevelType w:val="hybridMultilevel"/>
    <w:tmpl w:val="7AEE8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2564321E"/>
    <w:multiLevelType w:val="hybridMultilevel"/>
    <w:tmpl w:val="C15A51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4" w15:restartNumberingAfterBreak="0">
    <w:nsid w:val="25BE1F69"/>
    <w:multiLevelType w:val="hybridMultilevel"/>
    <w:tmpl w:val="59C89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5C70412"/>
    <w:multiLevelType w:val="hybridMultilevel"/>
    <w:tmpl w:val="9080034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6" w15:restartNumberingAfterBreak="0">
    <w:nsid w:val="26205F2D"/>
    <w:multiLevelType w:val="hybridMultilevel"/>
    <w:tmpl w:val="C99AAF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26F66CC9"/>
    <w:multiLevelType w:val="hybridMultilevel"/>
    <w:tmpl w:val="599629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28404AC8"/>
    <w:multiLevelType w:val="hybridMultilevel"/>
    <w:tmpl w:val="2CEA5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8B20221"/>
    <w:multiLevelType w:val="hybridMultilevel"/>
    <w:tmpl w:val="FCDC22D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15:restartNumberingAfterBreak="0">
    <w:nsid w:val="2931658B"/>
    <w:multiLevelType w:val="hybridMultilevel"/>
    <w:tmpl w:val="923C7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9696837"/>
    <w:multiLevelType w:val="hybridMultilevel"/>
    <w:tmpl w:val="98601CD4"/>
    <w:lvl w:ilvl="0" w:tplc="B46C0E2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2AE13C7B"/>
    <w:multiLevelType w:val="hybridMultilevel"/>
    <w:tmpl w:val="CD28EB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2B715BF8"/>
    <w:multiLevelType w:val="hybridMultilevel"/>
    <w:tmpl w:val="FCEA5D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B8B373E"/>
    <w:multiLevelType w:val="hybridMultilevel"/>
    <w:tmpl w:val="2B2203A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15:restartNumberingAfterBreak="0">
    <w:nsid w:val="2D5303DD"/>
    <w:multiLevelType w:val="hybridMultilevel"/>
    <w:tmpl w:val="B3647C88"/>
    <w:lvl w:ilvl="0" w:tplc="B46C0E2E">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126" w15:restartNumberingAfterBreak="0">
    <w:nsid w:val="2E2D323D"/>
    <w:multiLevelType w:val="hybridMultilevel"/>
    <w:tmpl w:val="6AC47F74"/>
    <w:lvl w:ilvl="0" w:tplc="122EE0AC">
      <w:start w:val="1"/>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2FE05FBB"/>
    <w:multiLevelType w:val="hybridMultilevel"/>
    <w:tmpl w:val="2B860DA4"/>
    <w:lvl w:ilvl="0" w:tplc="0415000F">
      <w:start w:val="1"/>
      <w:numFmt w:val="decimal"/>
      <w:lvlText w:val="%1."/>
      <w:lvlJc w:val="left"/>
      <w:pPr>
        <w:ind w:left="720" w:hanging="360"/>
      </w:pPr>
      <w:rPr>
        <w:rFonts w:hint="default"/>
      </w:rPr>
    </w:lvl>
    <w:lvl w:ilvl="1" w:tplc="AE8242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30207A8C"/>
    <w:multiLevelType w:val="hybridMultilevel"/>
    <w:tmpl w:val="7B20D9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30420ACE"/>
    <w:multiLevelType w:val="hybridMultilevel"/>
    <w:tmpl w:val="565EC3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31153395"/>
    <w:multiLevelType w:val="hybridMultilevel"/>
    <w:tmpl w:val="FD44A2C2"/>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12A4D18"/>
    <w:multiLevelType w:val="hybridMultilevel"/>
    <w:tmpl w:val="DA2E985A"/>
    <w:lvl w:ilvl="0" w:tplc="A0F2CE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32440B56"/>
    <w:multiLevelType w:val="hybridMultilevel"/>
    <w:tmpl w:val="46AEFC8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3" w15:restartNumberingAfterBreak="0">
    <w:nsid w:val="32B0398E"/>
    <w:multiLevelType w:val="hybridMultilevel"/>
    <w:tmpl w:val="3766CABC"/>
    <w:lvl w:ilvl="0" w:tplc="3B70A7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32D85286"/>
    <w:multiLevelType w:val="hybridMultilevel"/>
    <w:tmpl w:val="34646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32E42143"/>
    <w:multiLevelType w:val="hybridMultilevel"/>
    <w:tmpl w:val="9DE855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32F10BFE"/>
    <w:multiLevelType w:val="hybridMultilevel"/>
    <w:tmpl w:val="3970FA6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7" w15:restartNumberingAfterBreak="0">
    <w:nsid w:val="34974E0E"/>
    <w:multiLevelType w:val="hybridMultilevel"/>
    <w:tmpl w:val="D3E45162"/>
    <w:lvl w:ilvl="0" w:tplc="A0F2CE56">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34E020F8"/>
    <w:multiLevelType w:val="hybridMultilevel"/>
    <w:tmpl w:val="F01A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4F13023"/>
    <w:multiLevelType w:val="hybridMultilevel"/>
    <w:tmpl w:val="B37C37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35793069"/>
    <w:multiLevelType w:val="hybridMultilevel"/>
    <w:tmpl w:val="FF1A4B36"/>
    <w:lvl w:ilvl="0" w:tplc="12EC3EE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366205F3"/>
    <w:multiLevelType w:val="hybridMultilevel"/>
    <w:tmpl w:val="B93A5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786416E"/>
    <w:multiLevelType w:val="hybridMultilevel"/>
    <w:tmpl w:val="9E4080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78D5AC2"/>
    <w:multiLevelType w:val="hybridMultilevel"/>
    <w:tmpl w:val="01A433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37BC77DC"/>
    <w:multiLevelType w:val="hybridMultilevel"/>
    <w:tmpl w:val="1378402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5" w15:restartNumberingAfterBreak="0">
    <w:nsid w:val="38637C84"/>
    <w:multiLevelType w:val="hybridMultilevel"/>
    <w:tmpl w:val="30022C0E"/>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8892D51"/>
    <w:multiLevelType w:val="hybridMultilevel"/>
    <w:tmpl w:val="5A6683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38D32D31"/>
    <w:multiLevelType w:val="hybridMultilevel"/>
    <w:tmpl w:val="AEB4E12E"/>
    <w:lvl w:ilvl="0" w:tplc="0415000F">
      <w:start w:val="1"/>
      <w:numFmt w:val="decimal"/>
      <w:lvlText w:val="%1."/>
      <w:lvlJc w:val="left"/>
      <w:pPr>
        <w:ind w:left="720" w:hanging="360"/>
      </w:pPr>
    </w:lvl>
    <w:lvl w:ilvl="1" w:tplc="58DEA2D6">
      <w:start w:val="1"/>
      <w:numFmt w:val="lowerLetter"/>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38DB6247"/>
    <w:multiLevelType w:val="hybridMultilevel"/>
    <w:tmpl w:val="291C7C9A"/>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3937424E"/>
    <w:multiLevelType w:val="hybridMultilevel"/>
    <w:tmpl w:val="F426F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394C471F"/>
    <w:multiLevelType w:val="hybridMultilevel"/>
    <w:tmpl w:val="2BA6DC90"/>
    <w:lvl w:ilvl="0" w:tplc="09E0400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97F076A"/>
    <w:multiLevelType w:val="hybridMultilevel"/>
    <w:tmpl w:val="34E0D3C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2" w15:restartNumberingAfterBreak="0">
    <w:nsid w:val="398C6F65"/>
    <w:multiLevelType w:val="hybridMultilevel"/>
    <w:tmpl w:val="28BC1B70"/>
    <w:lvl w:ilvl="0" w:tplc="DF8C8B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3" w15:restartNumberingAfterBreak="0">
    <w:nsid w:val="39AD7387"/>
    <w:multiLevelType w:val="hybridMultilevel"/>
    <w:tmpl w:val="ADF076A2"/>
    <w:lvl w:ilvl="0" w:tplc="33BAB2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A00537C"/>
    <w:multiLevelType w:val="hybridMultilevel"/>
    <w:tmpl w:val="BBFADE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3A2260CA"/>
    <w:multiLevelType w:val="hybridMultilevel"/>
    <w:tmpl w:val="D9AAF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3A3829AD"/>
    <w:multiLevelType w:val="hybridMultilevel"/>
    <w:tmpl w:val="36500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3A5170CB"/>
    <w:multiLevelType w:val="hybridMultilevel"/>
    <w:tmpl w:val="EB502056"/>
    <w:lvl w:ilvl="0" w:tplc="A0F2CE56">
      <w:start w:val="1"/>
      <w:numFmt w:val="decimal"/>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8" w15:restartNumberingAfterBreak="0">
    <w:nsid w:val="3A6A4597"/>
    <w:multiLevelType w:val="hybridMultilevel"/>
    <w:tmpl w:val="0D9C8C6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9" w15:restartNumberingAfterBreak="0">
    <w:nsid w:val="3A807DE4"/>
    <w:multiLevelType w:val="hybridMultilevel"/>
    <w:tmpl w:val="BCE07CD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0" w15:restartNumberingAfterBreak="0">
    <w:nsid w:val="3B091841"/>
    <w:multiLevelType w:val="hybridMultilevel"/>
    <w:tmpl w:val="40E865B8"/>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BBC6CD5"/>
    <w:multiLevelType w:val="hybridMultilevel"/>
    <w:tmpl w:val="02362C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3BFB47FB"/>
    <w:multiLevelType w:val="singleLevel"/>
    <w:tmpl w:val="762E54A6"/>
    <w:lvl w:ilvl="0">
      <w:start w:val="1"/>
      <w:numFmt w:val="decimal"/>
      <w:lvlText w:val="%1."/>
      <w:lvlJc w:val="center"/>
      <w:pPr>
        <w:tabs>
          <w:tab w:val="num" w:pos="66"/>
        </w:tabs>
        <w:ind w:left="786" w:hanging="360"/>
      </w:pPr>
      <w:rPr>
        <w:color w:val="auto"/>
      </w:rPr>
    </w:lvl>
  </w:abstractNum>
  <w:abstractNum w:abstractNumId="163" w15:restartNumberingAfterBreak="0">
    <w:nsid w:val="3D9D6945"/>
    <w:multiLevelType w:val="hybridMultilevel"/>
    <w:tmpl w:val="EFF408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3DB454A5"/>
    <w:multiLevelType w:val="hybridMultilevel"/>
    <w:tmpl w:val="2228D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3DD70F5D"/>
    <w:multiLevelType w:val="hybridMultilevel"/>
    <w:tmpl w:val="F88CA62C"/>
    <w:lvl w:ilvl="0" w:tplc="FFFFFFFF">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pl-PL" w:eastAsia="en-US" w:bidi="ar-SA"/>
      </w:rPr>
    </w:lvl>
    <w:lvl w:ilvl="1" w:tplc="FFFFFFFF">
      <w:start w:val="1"/>
      <w:numFmt w:val="lowerLetter"/>
      <w:lvlText w:val="%2)"/>
      <w:lvlJc w:val="left"/>
      <w:pPr>
        <w:ind w:left="1196"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FFFFFFFF">
      <w:numFmt w:val="bullet"/>
      <w:lvlText w:val="•"/>
      <w:lvlJc w:val="left"/>
      <w:pPr>
        <w:ind w:left="2100" w:hanging="360"/>
      </w:pPr>
      <w:rPr>
        <w:rFonts w:hint="default"/>
        <w:lang w:val="pl-PL" w:eastAsia="en-US" w:bidi="ar-SA"/>
      </w:rPr>
    </w:lvl>
    <w:lvl w:ilvl="3" w:tplc="FFFFFFFF">
      <w:numFmt w:val="bullet"/>
      <w:lvlText w:val="•"/>
      <w:lvlJc w:val="left"/>
      <w:pPr>
        <w:ind w:left="3001" w:hanging="360"/>
      </w:pPr>
      <w:rPr>
        <w:rFonts w:hint="default"/>
        <w:lang w:val="pl-PL" w:eastAsia="en-US" w:bidi="ar-SA"/>
      </w:rPr>
    </w:lvl>
    <w:lvl w:ilvl="4" w:tplc="FFFFFFFF">
      <w:numFmt w:val="bullet"/>
      <w:lvlText w:val="•"/>
      <w:lvlJc w:val="left"/>
      <w:pPr>
        <w:ind w:left="3902" w:hanging="360"/>
      </w:pPr>
      <w:rPr>
        <w:rFonts w:hint="default"/>
        <w:lang w:val="pl-PL" w:eastAsia="en-US" w:bidi="ar-SA"/>
      </w:rPr>
    </w:lvl>
    <w:lvl w:ilvl="5" w:tplc="FFFFFFFF">
      <w:numFmt w:val="bullet"/>
      <w:lvlText w:val="•"/>
      <w:lvlJc w:val="left"/>
      <w:pPr>
        <w:ind w:left="4802" w:hanging="360"/>
      </w:pPr>
      <w:rPr>
        <w:rFonts w:hint="default"/>
        <w:lang w:val="pl-PL" w:eastAsia="en-US" w:bidi="ar-SA"/>
      </w:rPr>
    </w:lvl>
    <w:lvl w:ilvl="6" w:tplc="FFFFFFFF">
      <w:numFmt w:val="bullet"/>
      <w:lvlText w:val="•"/>
      <w:lvlJc w:val="left"/>
      <w:pPr>
        <w:ind w:left="5703" w:hanging="360"/>
      </w:pPr>
      <w:rPr>
        <w:rFonts w:hint="default"/>
        <w:lang w:val="pl-PL" w:eastAsia="en-US" w:bidi="ar-SA"/>
      </w:rPr>
    </w:lvl>
    <w:lvl w:ilvl="7" w:tplc="FFFFFFFF">
      <w:numFmt w:val="bullet"/>
      <w:lvlText w:val="•"/>
      <w:lvlJc w:val="left"/>
      <w:pPr>
        <w:ind w:left="6604" w:hanging="360"/>
      </w:pPr>
      <w:rPr>
        <w:rFonts w:hint="default"/>
        <w:lang w:val="pl-PL" w:eastAsia="en-US" w:bidi="ar-SA"/>
      </w:rPr>
    </w:lvl>
    <w:lvl w:ilvl="8" w:tplc="FFFFFFFF">
      <w:numFmt w:val="bullet"/>
      <w:lvlText w:val="•"/>
      <w:lvlJc w:val="left"/>
      <w:pPr>
        <w:ind w:left="7504" w:hanging="360"/>
      </w:pPr>
      <w:rPr>
        <w:rFonts w:hint="default"/>
        <w:lang w:val="pl-PL" w:eastAsia="en-US" w:bidi="ar-SA"/>
      </w:rPr>
    </w:lvl>
  </w:abstractNum>
  <w:abstractNum w:abstractNumId="166" w15:restartNumberingAfterBreak="0">
    <w:nsid w:val="3DE300DE"/>
    <w:multiLevelType w:val="hybridMultilevel"/>
    <w:tmpl w:val="4B9871B2"/>
    <w:lvl w:ilvl="0" w:tplc="0130EE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7" w15:restartNumberingAfterBreak="0">
    <w:nsid w:val="3DEB31F4"/>
    <w:multiLevelType w:val="hybridMultilevel"/>
    <w:tmpl w:val="1F4C1AE0"/>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E102FBC"/>
    <w:multiLevelType w:val="hybridMultilevel"/>
    <w:tmpl w:val="2648DC46"/>
    <w:lvl w:ilvl="0" w:tplc="0C521D7A">
      <w:start w:val="1"/>
      <w:numFmt w:val="decimal"/>
      <w:lvlText w:val="%1."/>
      <w:lvlJc w:val="left"/>
      <w:pPr>
        <w:ind w:left="1196" w:hanging="360"/>
      </w:pPr>
      <w:rPr>
        <w:rFonts w:hint="default"/>
        <w:strike w:val="0"/>
      </w:r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169" w15:restartNumberingAfterBreak="0">
    <w:nsid w:val="3E1A1BB5"/>
    <w:multiLevelType w:val="hybridMultilevel"/>
    <w:tmpl w:val="50D6AA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F1F5851"/>
    <w:multiLevelType w:val="hybridMultilevel"/>
    <w:tmpl w:val="56825532"/>
    <w:lvl w:ilvl="0" w:tplc="B6C88E6A">
      <w:start w:val="1"/>
      <w:numFmt w:val="lowerLetter"/>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1" w15:restartNumberingAfterBreak="0">
    <w:nsid w:val="40326F99"/>
    <w:multiLevelType w:val="hybridMultilevel"/>
    <w:tmpl w:val="2E7A6C4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12D19F2"/>
    <w:multiLevelType w:val="hybridMultilevel"/>
    <w:tmpl w:val="1AB6211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4154781B"/>
    <w:multiLevelType w:val="hybridMultilevel"/>
    <w:tmpl w:val="019638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41993C2C"/>
    <w:multiLevelType w:val="hybridMultilevel"/>
    <w:tmpl w:val="6E7AAB5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5" w15:restartNumberingAfterBreak="0">
    <w:nsid w:val="42975186"/>
    <w:multiLevelType w:val="hybridMultilevel"/>
    <w:tmpl w:val="A7AC221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15:restartNumberingAfterBreak="0">
    <w:nsid w:val="42BD7BE8"/>
    <w:multiLevelType w:val="hybridMultilevel"/>
    <w:tmpl w:val="7A745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357147A"/>
    <w:multiLevelType w:val="hybridMultilevel"/>
    <w:tmpl w:val="9BB280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4368296D"/>
    <w:multiLevelType w:val="hybridMultilevel"/>
    <w:tmpl w:val="10AE5B40"/>
    <w:lvl w:ilvl="0" w:tplc="35C0675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9" w15:restartNumberingAfterBreak="0">
    <w:nsid w:val="43A7330F"/>
    <w:multiLevelType w:val="hybridMultilevel"/>
    <w:tmpl w:val="118459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44F074DA"/>
    <w:multiLevelType w:val="hybridMultilevel"/>
    <w:tmpl w:val="2952BA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45785CFD"/>
    <w:multiLevelType w:val="hybridMultilevel"/>
    <w:tmpl w:val="364679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45853BD6"/>
    <w:multiLevelType w:val="hybridMultilevel"/>
    <w:tmpl w:val="8B4C5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46417B91"/>
    <w:multiLevelType w:val="hybridMultilevel"/>
    <w:tmpl w:val="5B9A74B0"/>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46625B1D"/>
    <w:multiLevelType w:val="hybridMultilevel"/>
    <w:tmpl w:val="87C2B8CE"/>
    <w:lvl w:ilvl="0" w:tplc="A0F2CE5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5" w15:restartNumberingAfterBreak="0">
    <w:nsid w:val="471545B0"/>
    <w:multiLevelType w:val="hybridMultilevel"/>
    <w:tmpl w:val="F1BEC3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477D58E4"/>
    <w:multiLevelType w:val="hybridMultilevel"/>
    <w:tmpl w:val="BC0A48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15:restartNumberingAfterBreak="0">
    <w:nsid w:val="480A7A54"/>
    <w:multiLevelType w:val="hybridMultilevel"/>
    <w:tmpl w:val="8012C5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481A4AE3"/>
    <w:multiLevelType w:val="hybridMultilevel"/>
    <w:tmpl w:val="F948CAA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9" w15:restartNumberingAfterBreak="0">
    <w:nsid w:val="4A2826BD"/>
    <w:multiLevelType w:val="hybridMultilevel"/>
    <w:tmpl w:val="AFFCD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4B2475BC"/>
    <w:multiLevelType w:val="hybridMultilevel"/>
    <w:tmpl w:val="2E8E6764"/>
    <w:lvl w:ilvl="0" w:tplc="F9D8618E">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4B8161EB"/>
    <w:multiLevelType w:val="hybridMultilevel"/>
    <w:tmpl w:val="8144B6C8"/>
    <w:lvl w:ilvl="0" w:tplc="A0F2CE56">
      <w:start w:val="1"/>
      <w:numFmt w:val="decimal"/>
      <w:lvlText w:val="%1."/>
      <w:lvlJc w:val="left"/>
      <w:pPr>
        <w:ind w:left="1068" w:hanging="360"/>
      </w:pPr>
      <w:rPr>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2" w15:restartNumberingAfterBreak="0">
    <w:nsid w:val="4C5C2050"/>
    <w:multiLevelType w:val="hybridMultilevel"/>
    <w:tmpl w:val="5156B1B2"/>
    <w:lvl w:ilvl="0" w:tplc="89D06886">
      <w:start w:val="1"/>
      <w:numFmt w:val="decimal"/>
      <w:lvlText w:val="%1)"/>
      <w:lvlJc w:val="left"/>
      <w:pPr>
        <w:ind w:left="1080" w:hanging="360"/>
      </w:pPr>
      <w:rPr>
        <w:rFonts w:hint="default"/>
        <w:sz w:val="2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3" w15:restartNumberingAfterBreak="0">
    <w:nsid w:val="4D42212B"/>
    <w:multiLevelType w:val="hybridMultilevel"/>
    <w:tmpl w:val="5FC0E5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4DBB3A70"/>
    <w:multiLevelType w:val="hybridMultilevel"/>
    <w:tmpl w:val="B0C037C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15:restartNumberingAfterBreak="0">
    <w:nsid w:val="4DC677B2"/>
    <w:multiLevelType w:val="hybridMultilevel"/>
    <w:tmpl w:val="59C89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4E80580B"/>
    <w:multiLevelType w:val="hybridMultilevel"/>
    <w:tmpl w:val="D6425492"/>
    <w:lvl w:ilvl="0" w:tplc="C7D24A1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4FD200E5"/>
    <w:multiLevelType w:val="hybridMultilevel"/>
    <w:tmpl w:val="F4D2E67C"/>
    <w:lvl w:ilvl="0" w:tplc="F40060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50144DFC"/>
    <w:multiLevelType w:val="hybridMultilevel"/>
    <w:tmpl w:val="EEA0FC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0436972"/>
    <w:multiLevelType w:val="hybridMultilevel"/>
    <w:tmpl w:val="EB50FF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50504908"/>
    <w:multiLevelType w:val="hybridMultilevel"/>
    <w:tmpl w:val="F0DA7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51EB733C"/>
    <w:multiLevelType w:val="hybridMultilevel"/>
    <w:tmpl w:val="289E84B2"/>
    <w:lvl w:ilvl="0" w:tplc="122EE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527770B0"/>
    <w:multiLevelType w:val="hybridMultilevel"/>
    <w:tmpl w:val="BD562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539D0076"/>
    <w:multiLevelType w:val="hybridMultilevel"/>
    <w:tmpl w:val="F57E7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5B11F05"/>
    <w:multiLevelType w:val="hybridMultilevel"/>
    <w:tmpl w:val="3216CD20"/>
    <w:lvl w:ilvl="0" w:tplc="BB16DD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55E9133F"/>
    <w:multiLevelType w:val="hybridMultilevel"/>
    <w:tmpl w:val="89308E46"/>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573D1702"/>
    <w:multiLevelType w:val="hybridMultilevel"/>
    <w:tmpl w:val="7A6CE516"/>
    <w:lvl w:ilvl="0" w:tplc="3CD2942A">
      <w:start w:val="1"/>
      <w:numFmt w:val="lowerLetter"/>
      <w:lvlText w:val="%1)"/>
      <w:lvlJc w:val="left"/>
      <w:pPr>
        <w:ind w:left="1069" w:hanging="360"/>
      </w:pPr>
      <w:rPr>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7" w15:restartNumberingAfterBreak="0">
    <w:nsid w:val="57E37564"/>
    <w:multiLevelType w:val="hybridMultilevel"/>
    <w:tmpl w:val="80A25C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8836AA9"/>
    <w:multiLevelType w:val="hybridMultilevel"/>
    <w:tmpl w:val="C114C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58C542B2"/>
    <w:multiLevelType w:val="hybridMultilevel"/>
    <w:tmpl w:val="E2DA8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5986432A"/>
    <w:multiLevelType w:val="hybridMultilevel"/>
    <w:tmpl w:val="3848951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59A71C58"/>
    <w:multiLevelType w:val="hybridMultilevel"/>
    <w:tmpl w:val="42900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5A5657B4"/>
    <w:multiLevelType w:val="hybridMultilevel"/>
    <w:tmpl w:val="9F4CBA74"/>
    <w:lvl w:ilvl="0" w:tplc="9760D8DA">
      <w:start w:val="1"/>
      <w:numFmt w:val="decimal"/>
      <w:lvlText w:val="%1."/>
      <w:lvlJc w:val="left"/>
      <w:pPr>
        <w:ind w:left="836" w:hanging="360"/>
      </w:pPr>
      <w:rPr>
        <w:rFonts w:ascii="Times New Roman" w:eastAsia="Times New Roman" w:hAnsi="Times New Roman" w:cs="Times New Roman" w:hint="default"/>
        <w:b w:val="0"/>
        <w:bCs w:val="0"/>
        <w:i w:val="0"/>
        <w:iCs w:val="0"/>
        <w:w w:val="100"/>
        <w:sz w:val="24"/>
        <w:szCs w:val="24"/>
        <w:lang w:val="pl-PL" w:eastAsia="en-US" w:bidi="ar-SA"/>
      </w:rPr>
    </w:lvl>
    <w:lvl w:ilvl="1" w:tplc="C5D8850A">
      <w:start w:val="1"/>
      <w:numFmt w:val="lowerLetter"/>
      <w:lvlText w:val="%2)"/>
      <w:lvlJc w:val="left"/>
      <w:pPr>
        <w:ind w:left="1184" w:hanging="360"/>
      </w:pPr>
      <w:rPr>
        <w:rFonts w:ascii="Times New Roman" w:eastAsia="Times New Roman" w:hAnsi="Times New Roman" w:cs="Times New Roman" w:hint="default"/>
        <w:b w:val="0"/>
        <w:bCs w:val="0"/>
        <w:i w:val="0"/>
        <w:iCs w:val="0"/>
        <w:spacing w:val="-1"/>
        <w:w w:val="99"/>
        <w:sz w:val="24"/>
        <w:szCs w:val="24"/>
        <w:lang w:val="pl-PL" w:eastAsia="en-US" w:bidi="ar-SA"/>
      </w:rPr>
    </w:lvl>
    <w:lvl w:ilvl="2" w:tplc="3F3E8486">
      <w:numFmt w:val="bullet"/>
      <w:lvlText w:val="•"/>
      <w:lvlJc w:val="left"/>
      <w:pPr>
        <w:ind w:left="2082" w:hanging="360"/>
      </w:pPr>
      <w:rPr>
        <w:rFonts w:hint="default"/>
        <w:lang w:val="pl-PL" w:eastAsia="en-US" w:bidi="ar-SA"/>
      </w:rPr>
    </w:lvl>
    <w:lvl w:ilvl="3" w:tplc="94FABE36">
      <w:numFmt w:val="bullet"/>
      <w:lvlText w:val="•"/>
      <w:lvlJc w:val="left"/>
      <w:pPr>
        <w:ind w:left="2985" w:hanging="360"/>
      </w:pPr>
      <w:rPr>
        <w:rFonts w:hint="default"/>
        <w:lang w:val="pl-PL" w:eastAsia="en-US" w:bidi="ar-SA"/>
      </w:rPr>
    </w:lvl>
    <w:lvl w:ilvl="4" w:tplc="A78E5ECA">
      <w:numFmt w:val="bullet"/>
      <w:lvlText w:val="•"/>
      <w:lvlJc w:val="left"/>
      <w:pPr>
        <w:ind w:left="3888" w:hanging="360"/>
      </w:pPr>
      <w:rPr>
        <w:rFonts w:hint="default"/>
        <w:lang w:val="pl-PL" w:eastAsia="en-US" w:bidi="ar-SA"/>
      </w:rPr>
    </w:lvl>
    <w:lvl w:ilvl="5" w:tplc="D0AA8F2C">
      <w:numFmt w:val="bullet"/>
      <w:lvlText w:val="•"/>
      <w:lvlJc w:val="left"/>
      <w:pPr>
        <w:ind w:left="4791" w:hanging="360"/>
      </w:pPr>
      <w:rPr>
        <w:rFonts w:hint="default"/>
        <w:lang w:val="pl-PL" w:eastAsia="en-US" w:bidi="ar-SA"/>
      </w:rPr>
    </w:lvl>
    <w:lvl w:ilvl="6" w:tplc="1AAE0B52">
      <w:numFmt w:val="bullet"/>
      <w:lvlText w:val="•"/>
      <w:lvlJc w:val="left"/>
      <w:pPr>
        <w:ind w:left="5694" w:hanging="360"/>
      </w:pPr>
      <w:rPr>
        <w:rFonts w:hint="default"/>
        <w:lang w:val="pl-PL" w:eastAsia="en-US" w:bidi="ar-SA"/>
      </w:rPr>
    </w:lvl>
    <w:lvl w:ilvl="7" w:tplc="A33A87D6">
      <w:numFmt w:val="bullet"/>
      <w:lvlText w:val="•"/>
      <w:lvlJc w:val="left"/>
      <w:pPr>
        <w:ind w:left="6597" w:hanging="360"/>
      </w:pPr>
      <w:rPr>
        <w:rFonts w:hint="default"/>
        <w:lang w:val="pl-PL" w:eastAsia="en-US" w:bidi="ar-SA"/>
      </w:rPr>
    </w:lvl>
    <w:lvl w:ilvl="8" w:tplc="8CE26104">
      <w:numFmt w:val="bullet"/>
      <w:lvlText w:val="•"/>
      <w:lvlJc w:val="left"/>
      <w:pPr>
        <w:ind w:left="7500" w:hanging="360"/>
      </w:pPr>
      <w:rPr>
        <w:rFonts w:hint="default"/>
        <w:lang w:val="pl-PL" w:eastAsia="en-US" w:bidi="ar-SA"/>
      </w:rPr>
    </w:lvl>
  </w:abstractNum>
  <w:abstractNum w:abstractNumId="213" w15:restartNumberingAfterBreak="0">
    <w:nsid w:val="5BF16E8D"/>
    <w:multiLevelType w:val="hybridMultilevel"/>
    <w:tmpl w:val="BE7893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5DD7414F"/>
    <w:multiLevelType w:val="hybridMultilevel"/>
    <w:tmpl w:val="5130F1F6"/>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5DF60061"/>
    <w:multiLevelType w:val="hybridMultilevel"/>
    <w:tmpl w:val="5B66BB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F2C7296"/>
    <w:multiLevelType w:val="hybridMultilevel"/>
    <w:tmpl w:val="8E6AF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602E1EFB"/>
    <w:multiLevelType w:val="hybridMultilevel"/>
    <w:tmpl w:val="55D43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612C218E"/>
    <w:multiLevelType w:val="hybridMultilevel"/>
    <w:tmpl w:val="D1A06144"/>
    <w:lvl w:ilvl="0" w:tplc="D5F254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615B3332"/>
    <w:multiLevelType w:val="hybridMultilevel"/>
    <w:tmpl w:val="658413C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0" w15:restartNumberingAfterBreak="0">
    <w:nsid w:val="62843FE5"/>
    <w:multiLevelType w:val="hybridMultilevel"/>
    <w:tmpl w:val="EC287A7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1" w15:restartNumberingAfterBreak="0">
    <w:nsid w:val="665F280C"/>
    <w:multiLevelType w:val="hybridMultilevel"/>
    <w:tmpl w:val="9B742722"/>
    <w:lvl w:ilvl="0" w:tplc="90EADBCA">
      <w:start w:val="1"/>
      <w:numFmt w:val="decimal"/>
      <w:lvlText w:val="%1."/>
      <w:lvlJc w:val="left"/>
      <w:pPr>
        <w:ind w:left="3360" w:hanging="375"/>
      </w:pPr>
      <w:rPr>
        <w:rFonts w:hint="default"/>
        <w:color w:val="auto"/>
      </w:rPr>
    </w:lvl>
    <w:lvl w:ilvl="1" w:tplc="04150019" w:tentative="1">
      <w:start w:val="1"/>
      <w:numFmt w:val="lowerLetter"/>
      <w:lvlText w:val="%2."/>
      <w:lvlJc w:val="left"/>
      <w:pPr>
        <w:ind w:left="4065" w:hanging="360"/>
      </w:pPr>
    </w:lvl>
    <w:lvl w:ilvl="2" w:tplc="0415001B" w:tentative="1">
      <w:start w:val="1"/>
      <w:numFmt w:val="lowerRoman"/>
      <w:lvlText w:val="%3."/>
      <w:lvlJc w:val="right"/>
      <w:pPr>
        <w:ind w:left="4785" w:hanging="180"/>
      </w:pPr>
    </w:lvl>
    <w:lvl w:ilvl="3" w:tplc="0415000F" w:tentative="1">
      <w:start w:val="1"/>
      <w:numFmt w:val="decimal"/>
      <w:lvlText w:val="%4."/>
      <w:lvlJc w:val="left"/>
      <w:pPr>
        <w:ind w:left="5505" w:hanging="360"/>
      </w:pPr>
    </w:lvl>
    <w:lvl w:ilvl="4" w:tplc="04150019" w:tentative="1">
      <w:start w:val="1"/>
      <w:numFmt w:val="lowerLetter"/>
      <w:lvlText w:val="%5."/>
      <w:lvlJc w:val="left"/>
      <w:pPr>
        <w:ind w:left="6225" w:hanging="360"/>
      </w:pPr>
    </w:lvl>
    <w:lvl w:ilvl="5" w:tplc="0415001B" w:tentative="1">
      <w:start w:val="1"/>
      <w:numFmt w:val="lowerRoman"/>
      <w:lvlText w:val="%6."/>
      <w:lvlJc w:val="right"/>
      <w:pPr>
        <w:ind w:left="6945" w:hanging="180"/>
      </w:pPr>
    </w:lvl>
    <w:lvl w:ilvl="6" w:tplc="0415000F" w:tentative="1">
      <w:start w:val="1"/>
      <w:numFmt w:val="decimal"/>
      <w:lvlText w:val="%7."/>
      <w:lvlJc w:val="left"/>
      <w:pPr>
        <w:ind w:left="7665" w:hanging="360"/>
      </w:pPr>
    </w:lvl>
    <w:lvl w:ilvl="7" w:tplc="04150019" w:tentative="1">
      <w:start w:val="1"/>
      <w:numFmt w:val="lowerLetter"/>
      <w:lvlText w:val="%8."/>
      <w:lvlJc w:val="left"/>
      <w:pPr>
        <w:ind w:left="8385" w:hanging="360"/>
      </w:pPr>
    </w:lvl>
    <w:lvl w:ilvl="8" w:tplc="0415001B" w:tentative="1">
      <w:start w:val="1"/>
      <w:numFmt w:val="lowerRoman"/>
      <w:lvlText w:val="%9."/>
      <w:lvlJc w:val="right"/>
      <w:pPr>
        <w:ind w:left="9105" w:hanging="180"/>
      </w:pPr>
    </w:lvl>
  </w:abstractNum>
  <w:abstractNum w:abstractNumId="222" w15:restartNumberingAfterBreak="0">
    <w:nsid w:val="66DB1CC0"/>
    <w:multiLevelType w:val="hybridMultilevel"/>
    <w:tmpl w:val="6226A1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684C0828"/>
    <w:multiLevelType w:val="hybridMultilevel"/>
    <w:tmpl w:val="34C0F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686E0907"/>
    <w:multiLevelType w:val="hybridMultilevel"/>
    <w:tmpl w:val="EF4E1D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689322D9"/>
    <w:multiLevelType w:val="hybridMultilevel"/>
    <w:tmpl w:val="952648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697C17C8"/>
    <w:multiLevelType w:val="hybridMultilevel"/>
    <w:tmpl w:val="219A9C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A0C1B74"/>
    <w:multiLevelType w:val="hybridMultilevel"/>
    <w:tmpl w:val="F3906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A102D1C"/>
    <w:multiLevelType w:val="hybridMultilevel"/>
    <w:tmpl w:val="A90005D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9" w15:restartNumberingAfterBreak="0">
    <w:nsid w:val="6A79779E"/>
    <w:multiLevelType w:val="hybridMultilevel"/>
    <w:tmpl w:val="978094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0" w15:restartNumberingAfterBreak="0">
    <w:nsid w:val="6AAD4877"/>
    <w:multiLevelType w:val="hybridMultilevel"/>
    <w:tmpl w:val="64964B9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6B420327"/>
    <w:multiLevelType w:val="hybridMultilevel"/>
    <w:tmpl w:val="17B02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6B671113"/>
    <w:multiLevelType w:val="hybridMultilevel"/>
    <w:tmpl w:val="964AF8E2"/>
    <w:lvl w:ilvl="0" w:tplc="9962BDA4">
      <w:start w:val="5"/>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3" w15:restartNumberingAfterBreak="0">
    <w:nsid w:val="6BC40E6D"/>
    <w:multiLevelType w:val="hybridMultilevel"/>
    <w:tmpl w:val="B6DEE992"/>
    <w:lvl w:ilvl="0" w:tplc="176013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6BE75325"/>
    <w:multiLevelType w:val="hybridMultilevel"/>
    <w:tmpl w:val="DF6C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6C7E6329"/>
    <w:multiLevelType w:val="hybridMultilevel"/>
    <w:tmpl w:val="C868DC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6DDD7367"/>
    <w:multiLevelType w:val="hybridMultilevel"/>
    <w:tmpl w:val="ED965A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E8E0E30"/>
    <w:multiLevelType w:val="hybridMultilevel"/>
    <w:tmpl w:val="E850D5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F4A29DD"/>
    <w:multiLevelType w:val="hybridMultilevel"/>
    <w:tmpl w:val="8BB076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F7D673A"/>
    <w:multiLevelType w:val="hybridMultilevel"/>
    <w:tmpl w:val="063C7C02"/>
    <w:lvl w:ilvl="0" w:tplc="F928220A">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0" w15:restartNumberingAfterBreak="0">
    <w:nsid w:val="6F9A3192"/>
    <w:multiLevelType w:val="hybridMultilevel"/>
    <w:tmpl w:val="C96A850A"/>
    <w:lvl w:ilvl="0" w:tplc="F2B6FA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15:restartNumberingAfterBreak="0">
    <w:nsid w:val="701E0E25"/>
    <w:multiLevelType w:val="hybridMultilevel"/>
    <w:tmpl w:val="816C7A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70A3688B"/>
    <w:multiLevelType w:val="hybridMultilevel"/>
    <w:tmpl w:val="BB8C982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3" w15:restartNumberingAfterBreak="0">
    <w:nsid w:val="71B15088"/>
    <w:multiLevelType w:val="hybridMultilevel"/>
    <w:tmpl w:val="91CE10C0"/>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4" w15:restartNumberingAfterBreak="0">
    <w:nsid w:val="71B44397"/>
    <w:multiLevelType w:val="hybridMultilevel"/>
    <w:tmpl w:val="6D34F8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1CE3436"/>
    <w:multiLevelType w:val="hybridMultilevel"/>
    <w:tmpl w:val="52E0C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42B5A66"/>
    <w:multiLevelType w:val="hybridMultilevel"/>
    <w:tmpl w:val="90C2F9F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7" w15:restartNumberingAfterBreak="0">
    <w:nsid w:val="743F5335"/>
    <w:multiLevelType w:val="hybridMultilevel"/>
    <w:tmpl w:val="ACBC49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8" w15:restartNumberingAfterBreak="0">
    <w:nsid w:val="747D3438"/>
    <w:multiLevelType w:val="hybridMultilevel"/>
    <w:tmpl w:val="25E4E78A"/>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9" w15:restartNumberingAfterBreak="0">
    <w:nsid w:val="75127B05"/>
    <w:multiLevelType w:val="hybridMultilevel"/>
    <w:tmpl w:val="A67A38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0" w15:restartNumberingAfterBreak="0">
    <w:nsid w:val="755343B7"/>
    <w:multiLevelType w:val="hybridMultilevel"/>
    <w:tmpl w:val="F4C6D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56B66C0"/>
    <w:multiLevelType w:val="hybridMultilevel"/>
    <w:tmpl w:val="CF184D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2" w15:restartNumberingAfterBreak="0">
    <w:nsid w:val="75EE72CE"/>
    <w:multiLevelType w:val="hybridMultilevel"/>
    <w:tmpl w:val="275A1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3" w15:restartNumberingAfterBreak="0">
    <w:nsid w:val="75FC1BF7"/>
    <w:multiLevelType w:val="hybridMultilevel"/>
    <w:tmpl w:val="008A3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76265CE0"/>
    <w:multiLevelType w:val="hybridMultilevel"/>
    <w:tmpl w:val="DB0C1722"/>
    <w:lvl w:ilvl="0" w:tplc="C39490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15:restartNumberingAfterBreak="0">
    <w:nsid w:val="76CE7EAB"/>
    <w:multiLevelType w:val="hybridMultilevel"/>
    <w:tmpl w:val="5810EA7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6" w15:restartNumberingAfterBreak="0">
    <w:nsid w:val="77425FC4"/>
    <w:multiLevelType w:val="hybridMultilevel"/>
    <w:tmpl w:val="3AA8A19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7" w15:restartNumberingAfterBreak="0">
    <w:nsid w:val="77D6306F"/>
    <w:multiLevelType w:val="hybridMultilevel"/>
    <w:tmpl w:val="7BECAC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77E01FA4"/>
    <w:multiLevelType w:val="hybridMultilevel"/>
    <w:tmpl w:val="3ABE1ED0"/>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9" w15:restartNumberingAfterBreak="0">
    <w:nsid w:val="787324BE"/>
    <w:multiLevelType w:val="hybridMultilevel"/>
    <w:tmpl w:val="9912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787568B5"/>
    <w:multiLevelType w:val="hybridMultilevel"/>
    <w:tmpl w:val="71DA299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1" w15:restartNumberingAfterBreak="0">
    <w:nsid w:val="79CF5BB2"/>
    <w:multiLevelType w:val="hybridMultilevel"/>
    <w:tmpl w:val="EA1E3F1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2" w15:restartNumberingAfterBreak="0">
    <w:nsid w:val="7A531047"/>
    <w:multiLevelType w:val="hybridMultilevel"/>
    <w:tmpl w:val="002A9DE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3" w15:restartNumberingAfterBreak="0">
    <w:nsid w:val="7AB8439D"/>
    <w:multiLevelType w:val="hybridMultilevel"/>
    <w:tmpl w:val="58E83B0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4" w15:restartNumberingAfterBreak="0">
    <w:nsid w:val="7B1A637B"/>
    <w:multiLevelType w:val="hybridMultilevel"/>
    <w:tmpl w:val="B0A4F0F8"/>
    <w:lvl w:ilvl="0" w:tplc="DF7AE3BE">
      <w:start w:val="1"/>
      <w:numFmt w:val="decimal"/>
      <w:lvlText w:val="%1)"/>
      <w:lvlJc w:val="left"/>
      <w:pPr>
        <w:ind w:left="1080" w:hanging="360"/>
      </w:pPr>
      <w:rPr>
        <w:rFonts w:hint="default"/>
        <w:sz w:val="25"/>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5" w15:restartNumberingAfterBreak="0">
    <w:nsid w:val="7BF702C5"/>
    <w:multiLevelType w:val="hybridMultilevel"/>
    <w:tmpl w:val="894EE3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6" w15:restartNumberingAfterBreak="0">
    <w:nsid w:val="7C687330"/>
    <w:multiLevelType w:val="hybridMultilevel"/>
    <w:tmpl w:val="8F982C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7C702BC8"/>
    <w:multiLevelType w:val="hybridMultilevel"/>
    <w:tmpl w:val="D11A54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643"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CB505CC"/>
    <w:multiLevelType w:val="hybridMultilevel"/>
    <w:tmpl w:val="479A467C"/>
    <w:lvl w:ilvl="0" w:tplc="A0F2CE5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9" w15:restartNumberingAfterBreak="0">
    <w:nsid w:val="7DFD2402"/>
    <w:multiLevelType w:val="hybridMultilevel"/>
    <w:tmpl w:val="38CA2B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7E45029F"/>
    <w:multiLevelType w:val="hybridMultilevel"/>
    <w:tmpl w:val="8CF4F8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7F466D37"/>
    <w:multiLevelType w:val="hybridMultilevel"/>
    <w:tmpl w:val="55D2F3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78"/>
  </w:num>
  <w:num w:numId="2">
    <w:abstractNumId w:val="2"/>
  </w:num>
  <w:num w:numId="3">
    <w:abstractNumId w:val="162"/>
  </w:num>
  <w:num w:numId="4">
    <w:abstractNumId w:val="141"/>
  </w:num>
  <w:num w:numId="5">
    <w:abstractNumId w:val="124"/>
  </w:num>
  <w:num w:numId="6">
    <w:abstractNumId w:val="182"/>
  </w:num>
  <w:num w:numId="7">
    <w:abstractNumId w:val="180"/>
  </w:num>
  <w:num w:numId="8">
    <w:abstractNumId w:val="123"/>
  </w:num>
  <w:num w:numId="9">
    <w:abstractNumId w:val="77"/>
  </w:num>
  <w:num w:numId="10">
    <w:abstractNumId w:val="67"/>
  </w:num>
  <w:num w:numId="11">
    <w:abstractNumId w:val="107"/>
  </w:num>
  <w:num w:numId="12">
    <w:abstractNumId w:val="250"/>
  </w:num>
  <w:num w:numId="13">
    <w:abstractNumId w:val="81"/>
  </w:num>
  <w:num w:numId="14">
    <w:abstractNumId w:val="169"/>
  </w:num>
  <w:num w:numId="15">
    <w:abstractNumId w:val="238"/>
  </w:num>
  <w:num w:numId="16">
    <w:abstractNumId w:val="97"/>
  </w:num>
  <w:num w:numId="17">
    <w:abstractNumId w:val="251"/>
  </w:num>
  <w:num w:numId="18">
    <w:abstractNumId w:val="206"/>
  </w:num>
  <w:num w:numId="19">
    <w:abstractNumId w:val="117"/>
  </w:num>
  <w:num w:numId="20">
    <w:abstractNumId w:val="109"/>
  </w:num>
  <w:num w:numId="21">
    <w:abstractNumId w:val="177"/>
  </w:num>
  <w:num w:numId="22">
    <w:abstractNumId w:val="64"/>
  </w:num>
  <w:num w:numId="23">
    <w:abstractNumId w:val="119"/>
  </w:num>
  <w:num w:numId="24">
    <w:abstractNumId w:val="202"/>
  </w:num>
  <w:num w:numId="25">
    <w:abstractNumId w:val="76"/>
  </w:num>
  <w:num w:numId="26">
    <w:abstractNumId w:val="96"/>
  </w:num>
  <w:num w:numId="27">
    <w:abstractNumId w:val="181"/>
  </w:num>
  <w:num w:numId="28">
    <w:abstractNumId w:val="224"/>
  </w:num>
  <w:num w:numId="29">
    <w:abstractNumId w:val="102"/>
  </w:num>
  <w:num w:numId="30">
    <w:abstractNumId w:val="235"/>
  </w:num>
  <w:num w:numId="31">
    <w:abstractNumId w:val="143"/>
  </w:num>
  <w:num w:numId="32">
    <w:abstractNumId w:val="249"/>
  </w:num>
  <w:num w:numId="33">
    <w:abstractNumId w:val="106"/>
  </w:num>
  <w:num w:numId="34">
    <w:abstractNumId w:val="263"/>
  </w:num>
  <w:num w:numId="35">
    <w:abstractNumId w:val="159"/>
  </w:num>
  <w:num w:numId="36">
    <w:abstractNumId w:val="193"/>
  </w:num>
  <w:num w:numId="37">
    <w:abstractNumId w:val="254"/>
  </w:num>
  <w:num w:numId="38">
    <w:abstractNumId w:val="220"/>
  </w:num>
  <w:num w:numId="39">
    <w:abstractNumId w:val="80"/>
  </w:num>
  <w:num w:numId="40">
    <w:abstractNumId w:val="211"/>
  </w:num>
  <w:num w:numId="41">
    <w:abstractNumId w:val="75"/>
  </w:num>
  <w:num w:numId="42">
    <w:abstractNumId w:val="92"/>
  </w:num>
  <w:num w:numId="43">
    <w:abstractNumId w:val="66"/>
  </w:num>
  <w:num w:numId="44">
    <w:abstractNumId w:val="240"/>
  </w:num>
  <w:num w:numId="45">
    <w:abstractNumId w:val="145"/>
  </w:num>
  <w:num w:numId="46">
    <w:abstractNumId w:val="148"/>
  </w:num>
  <w:num w:numId="47">
    <w:abstractNumId w:val="204"/>
  </w:num>
  <w:num w:numId="48">
    <w:abstractNumId w:val="130"/>
  </w:num>
  <w:num w:numId="49">
    <w:abstractNumId w:val="167"/>
  </w:num>
  <w:num w:numId="50">
    <w:abstractNumId w:val="160"/>
  </w:num>
  <w:num w:numId="51">
    <w:abstractNumId w:val="115"/>
  </w:num>
  <w:num w:numId="52">
    <w:abstractNumId w:val="217"/>
  </w:num>
  <w:num w:numId="53">
    <w:abstractNumId w:val="144"/>
  </w:num>
  <w:num w:numId="54">
    <w:abstractNumId w:val="170"/>
  </w:num>
  <w:num w:numId="55">
    <w:abstractNumId w:val="147"/>
  </w:num>
  <w:num w:numId="56">
    <w:abstractNumId w:val="154"/>
  </w:num>
  <w:num w:numId="57">
    <w:abstractNumId w:val="100"/>
  </w:num>
  <w:num w:numId="58">
    <w:abstractNumId w:val="260"/>
  </w:num>
  <w:num w:numId="59">
    <w:abstractNumId w:val="228"/>
  </w:num>
  <w:num w:numId="60">
    <w:abstractNumId w:val="236"/>
  </w:num>
  <w:num w:numId="61">
    <w:abstractNumId w:val="63"/>
  </w:num>
  <w:num w:numId="62">
    <w:abstractNumId w:val="91"/>
  </w:num>
  <w:num w:numId="63">
    <w:abstractNumId w:val="247"/>
  </w:num>
  <w:num w:numId="64">
    <w:abstractNumId w:val="156"/>
  </w:num>
  <w:num w:numId="65">
    <w:abstractNumId w:val="266"/>
  </w:num>
  <w:num w:numId="66">
    <w:abstractNumId w:val="252"/>
  </w:num>
  <w:num w:numId="67">
    <w:abstractNumId w:val="197"/>
  </w:num>
  <w:num w:numId="68">
    <w:abstractNumId w:val="1"/>
  </w:num>
  <w:num w:numId="69">
    <w:abstractNumId w:val="93"/>
  </w:num>
  <w:num w:numId="70">
    <w:abstractNumId w:val="128"/>
  </w:num>
  <w:num w:numId="71">
    <w:abstractNumId w:val="190"/>
  </w:num>
  <w:num w:numId="72">
    <w:abstractNumId w:val="229"/>
  </w:num>
  <w:num w:numId="73">
    <w:abstractNumId w:val="176"/>
  </w:num>
  <w:num w:numId="74">
    <w:abstractNumId w:val="120"/>
  </w:num>
  <w:num w:numId="75">
    <w:abstractNumId w:val="187"/>
  </w:num>
  <w:num w:numId="76">
    <w:abstractNumId w:val="219"/>
  </w:num>
  <w:num w:numId="77">
    <w:abstractNumId w:val="142"/>
  </w:num>
  <w:num w:numId="78">
    <w:abstractNumId w:val="155"/>
  </w:num>
  <w:num w:numId="79">
    <w:abstractNumId w:val="207"/>
  </w:num>
  <w:num w:numId="80">
    <w:abstractNumId w:val="198"/>
  </w:num>
  <w:num w:numId="81">
    <w:abstractNumId w:val="267"/>
  </w:num>
  <w:num w:numId="82">
    <w:abstractNumId w:val="85"/>
  </w:num>
  <w:num w:numId="83">
    <w:abstractNumId w:val="173"/>
  </w:num>
  <w:num w:numId="84">
    <w:abstractNumId w:val="73"/>
  </w:num>
  <w:num w:numId="85">
    <w:abstractNumId w:val="196"/>
  </w:num>
  <w:num w:numId="86">
    <w:abstractNumId w:val="262"/>
  </w:num>
  <w:num w:numId="87">
    <w:abstractNumId w:val="84"/>
  </w:num>
  <w:num w:numId="88">
    <w:abstractNumId w:val="101"/>
  </w:num>
  <w:num w:numId="89">
    <w:abstractNumId w:val="227"/>
  </w:num>
  <w:num w:numId="90">
    <w:abstractNumId w:val="157"/>
  </w:num>
  <w:num w:numId="91">
    <w:abstractNumId w:val="216"/>
  </w:num>
  <w:num w:numId="92">
    <w:abstractNumId w:val="221"/>
  </w:num>
  <w:num w:numId="93">
    <w:abstractNumId w:val="82"/>
  </w:num>
  <w:num w:numId="94">
    <w:abstractNumId w:val="61"/>
  </w:num>
  <w:num w:numId="95">
    <w:abstractNumId w:val="90"/>
  </w:num>
  <w:num w:numId="96">
    <w:abstractNumId w:val="248"/>
  </w:num>
  <w:num w:numId="97">
    <w:abstractNumId w:val="215"/>
  </w:num>
  <w:num w:numId="98">
    <w:abstractNumId w:val="153"/>
  </w:num>
  <w:num w:numId="99">
    <w:abstractNumId w:val="138"/>
  </w:num>
  <w:num w:numId="100">
    <w:abstractNumId w:val="88"/>
  </w:num>
  <w:num w:numId="101">
    <w:abstractNumId w:val="150"/>
  </w:num>
  <w:num w:numId="102">
    <w:abstractNumId w:val="210"/>
  </w:num>
  <w:num w:numId="103">
    <w:abstractNumId w:val="241"/>
  </w:num>
  <w:num w:numId="104">
    <w:abstractNumId w:val="191"/>
  </w:num>
  <w:num w:numId="105">
    <w:abstractNumId w:val="149"/>
  </w:num>
  <w:num w:numId="106">
    <w:abstractNumId w:val="118"/>
  </w:num>
  <w:num w:numId="107">
    <w:abstractNumId w:val="71"/>
  </w:num>
  <w:num w:numId="108">
    <w:abstractNumId w:val="253"/>
  </w:num>
  <w:num w:numId="109">
    <w:abstractNumId w:val="209"/>
  </w:num>
  <w:num w:numId="110">
    <w:abstractNumId w:val="222"/>
  </w:num>
  <w:num w:numId="111">
    <w:abstractNumId w:val="265"/>
  </w:num>
  <w:num w:numId="112">
    <w:abstractNumId w:val="218"/>
  </w:num>
  <w:num w:numId="113">
    <w:abstractNumId w:val="245"/>
  </w:num>
  <w:num w:numId="114">
    <w:abstractNumId w:val="79"/>
  </w:num>
  <w:num w:numId="115">
    <w:abstractNumId w:val="183"/>
  </w:num>
  <w:num w:numId="116">
    <w:abstractNumId w:val="233"/>
  </w:num>
  <w:num w:numId="117">
    <w:abstractNumId w:val="103"/>
  </w:num>
  <w:num w:numId="118">
    <w:abstractNumId w:val="205"/>
  </w:num>
  <w:num w:numId="119">
    <w:abstractNumId w:val="214"/>
  </w:num>
  <w:num w:numId="120">
    <w:abstractNumId w:val="87"/>
  </w:num>
  <w:num w:numId="121">
    <w:abstractNumId w:val="99"/>
  </w:num>
  <w:num w:numId="122">
    <w:abstractNumId w:val="242"/>
  </w:num>
  <w:num w:numId="123">
    <w:abstractNumId w:val="258"/>
  </w:num>
  <w:num w:numId="124">
    <w:abstractNumId w:val="231"/>
  </w:num>
  <w:num w:numId="125">
    <w:abstractNumId w:val="86"/>
  </w:num>
  <w:num w:numId="126">
    <w:abstractNumId w:val="269"/>
  </w:num>
  <w:num w:numId="127">
    <w:abstractNumId w:val="189"/>
  </w:num>
  <w:num w:numId="128">
    <w:abstractNumId w:val="104"/>
  </w:num>
  <w:num w:numId="129">
    <w:abstractNumId w:val="129"/>
  </w:num>
  <w:num w:numId="130">
    <w:abstractNumId w:val="161"/>
  </w:num>
  <w:num w:numId="131">
    <w:abstractNumId w:val="223"/>
  </w:num>
  <w:num w:numId="132">
    <w:abstractNumId w:val="271"/>
  </w:num>
  <w:num w:numId="133">
    <w:abstractNumId w:val="132"/>
  </w:num>
  <w:num w:numId="134">
    <w:abstractNumId w:val="146"/>
  </w:num>
  <w:num w:numId="135">
    <w:abstractNumId w:val="134"/>
  </w:num>
  <w:num w:numId="136">
    <w:abstractNumId w:val="174"/>
  </w:num>
  <w:num w:numId="137">
    <w:abstractNumId w:val="213"/>
  </w:num>
  <w:num w:numId="138">
    <w:abstractNumId w:val="105"/>
  </w:num>
  <w:num w:numId="139">
    <w:abstractNumId w:val="112"/>
  </w:num>
  <w:num w:numId="140">
    <w:abstractNumId w:val="113"/>
  </w:num>
  <w:num w:numId="141">
    <w:abstractNumId w:val="95"/>
  </w:num>
  <w:num w:numId="142">
    <w:abstractNumId w:val="270"/>
  </w:num>
  <w:num w:numId="143">
    <w:abstractNumId w:val="135"/>
  </w:num>
  <w:num w:numId="144">
    <w:abstractNumId w:val="108"/>
  </w:num>
  <w:num w:numId="145">
    <w:abstractNumId w:val="69"/>
  </w:num>
  <w:num w:numId="146">
    <w:abstractNumId w:val="261"/>
  </w:num>
  <w:num w:numId="147">
    <w:abstractNumId w:val="98"/>
  </w:num>
  <w:num w:numId="148">
    <w:abstractNumId w:val="125"/>
  </w:num>
  <w:num w:numId="149">
    <w:abstractNumId w:val="152"/>
  </w:num>
  <w:num w:numId="150">
    <w:abstractNumId w:val="237"/>
  </w:num>
  <w:num w:numId="151">
    <w:abstractNumId w:val="114"/>
  </w:num>
  <w:num w:numId="152">
    <w:abstractNumId w:val="122"/>
  </w:num>
  <w:num w:numId="153">
    <w:abstractNumId w:val="239"/>
  </w:num>
  <w:num w:numId="154">
    <w:abstractNumId w:val="126"/>
  </w:num>
  <w:num w:numId="155">
    <w:abstractNumId w:val="200"/>
  </w:num>
  <w:num w:numId="156">
    <w:abstractNumId w:val="259"/>
  </w:num>
  <w:num w:numId="157">
    <w:abstractNumId w:val="70"/>
  </w:num>
  <w:num w:numId="158">
    <w:abstractNumId w:val="133"/>
  </w:num>
  <w:num w:numId="159">
    <w:abstractNumId w:val="201"/>
  </w:num>
  <w:num w:numId="160">
    <w:abstractNumId w:val="60"/>
  </w:num>
  <w:num w:numId="161">
    <w:abstractNumId w:val="257"/>
  </w:num>
  <w:num w:numId="162">
    <w:abstractNumId w:val="232"/>
  </w:num>
  <w:num w:numId="163">
    <w:abstractNumId w:val="184"/>
  </w:num>
  <w:num w:numId="164">
    <w:abstractNumId w:val="244"/>
  </w:num>
  <w:num w:numId="165">
    <w:abstractNumId w:val="137"/>
  </w:num>
  <w:num w:numId="166">
    <w:abstractNumId w:val="268"/>
  </w:num>
  <w:num w:numId="167">
    <w:abstractNumId w:val="188"/>
  </w:num>
  <w:num w:numId="168">
    <w:abstractNumId w:val="175"/>
  </w:num>
  <w:num w:numId="169">
    <w:abstractNumId w:val="131"/>
  </w:num>
  <w:num w:numId="170">
    <w:abstractNumId w:val="65"/>
  </w:num>
  <w:num w:numId="171">
    <w:abstractNumId w:val="199"/>
  </w:num>
  <w:num w:numId="172">
    <w:abstractNumId w:val="195"/>
  </w:num>
  <w:num w:numId="173">
    <w:abstractNumId w:val="140"/>
  </w:num>
  <w:num w:numId="174">
    <w:abstractNumId w:val="179"/>
  </w:num>
  <w:num w:numId="175">
    <w:abstractNumId w:val="186"/>
  </w:num>
  <w:num w:numId="176">
    <w:abstractNumId w:val="136"/>
  </w:num>
  <w:num w:numId="177">
    <w:abstractNumId w:val="256"/>
  </w:num>
  <w:num w:numId="178">
    <w:abstractNumId w:val="163"/>
  </w:num>
  <w:num w:numId="179">
    <w:abstractNumId w:val="171"/>
  </w:num>
  <w:num w:numId="180">
    <w:abstractNumId w:val="151"/>
  </w:num>
  <w:num w:numId="181">
    <w:abstractNumId w:val="164"/>
  </w:num>
  <w:num w:numId="182">
    <w:abstractNumId w:val="111"/>
  </w:num>
  <w:num w:numId="183">
    <w:abstractNumId w:val="83"/>
  </w:num>
  <w:num w:numId="184">
    <w:abstractNumId w:val="127"/>
  </w:num>
  <w:num w:numId="185">
    <w:abstractNumId w:val="68"/>
  </w:num>
  <w:num w:numId="186">
    <w:abstractNumId w:val="192"/>
  </w:num>
  <w:num w:numId="187">
    <w:abstractNumId w:val="226"/>
  </w:num>
  <w:num w:numId="188">
    <w:abstractNumId w:val="264"/>
  </w:num>
  <w:num w:numId="189">
    <w:abstractNumId w:val="116"/>
  </w:num>
  <w:num w:numId="190">
    <w:abstractNumId w:val="185"/>
  </w:num>
  <w:num w:numId="191">
    <w:abstractNumId w:val="203"/>
  </w:num>
  <w:num w:numId="192">
    <w:abstractNumId w:val="208"/>
  </w:num>
  <w:num w:numId="193">
    <w:abstractNumId w:val="225"/>
  </w:num>
  <w:num w:numId="194">
    <w:abstractNumId w:val="72"/>
  </w:num>
  <w:num w:numId="195">
    <w:abstractNumId w:val="166"/>
  </w:num>
  <w:num w:numId="196">
    <w:abstractNumId w:val="110"/>
  </w:num>
  <w:num w:numId="197">
    <w:abstractNumId w:val="62"/>
  </w:num>
  <w:num w:numId="198">
    <w:abstractNumId w:val="121"/>
  </w:num>
  <w:num w:numId="199">
    <w:abstractNumId w:val="243"/>
  </w:num>
  <w:num w:numId="200">
    <w:abstractNumId w:val="89"/>
  </w:num>
  <w:num w:numId="201">
    <w:abstractNumId w:val="246"/>
  </w:num>
  <w:num w:numId="202">
    <w:abstractNumId w:val="139"/>
  </w:num>
  <w:num w:numId="203">
    <w:abstractNumId w:val="234"/>
  </w:num>
  <w:num w:numId="204">
    <w:abstractNumId w:val="168"/>
  </w:num>
  <w:num w:numId="205">
    <w:abstractNumId w:val="165"/>
  </w:num>
  <w:num w:numId="206">
    <w:abstractNumId w:val="74"/>
  </w:num>
  <w:num w:numId="207">
    <w:abstractNumId w:val="212"/>
  </w:num>
  <w:num w:numId="208">
    <w:abstractNumId w:val="230"/>
  </w:num>
  <w:num w:numId="209">
    <w:abstractNumId w:val="78"/>
  </w:num>
  <w:num w:numId="210">
    <w:abstractNumId w:val="255"/>
  </w:num>
  <w:num w:numId="211">
    <w:abstractNumId w:val="194"/>
  </w:num>
  <w:num w:numId="212">
    <w:abstractNumId w:val="94"/>
  </w:num>
  <w:num w:numId="213">
    <w:abstractNumId w:val="172"/>
  </w:num>
  <w:num w:numId="214">
    <w:abstractNumId w:val="158"/>
  </w:num>
  <w:numIdMacAtCleanup w:val="2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F44"/>
    <w:rsid w:val="0000075B"/>
    <w:rsid w:val="000028DE"/>
    <w:rsid w:val="000045B4"/>
    <w:rsid w:val="00004713"/>
    <w:rsid w:val="0001367E"/>
    <w:rsid w:val="0001666A"/>
    <w:rsid w:val="000174B4"/>
    <w:rsid w:val="0002433C"/>
    <w:rsid w:val="00026801"/>
    <w:rsid w:val="00031931"/>
    <w:rsid w:val="00036E86"/>
    <w:rsid w:val="0003727F"/>
    <w:rsid w:val="000437AF"/>
    <w:rsid w:val="00044F2D"/>
    <w:rsid w:val="00054EAD"/>
    <w:rsid w:val="00057600"/>
    <w:rsid w:val="0006167A"/>
    <w:rsid w:val="000643C8"/>
    <w:rsid w:val="00065881"/>
    <w:rsid w:val="00065B15"/>
    <w:rsid w:val="00065CA7"/>
    <w:rsid w:val="0006670D"/>
    <w:rsid w:val="00070B6D"/>
    <w:rsid w:val="00070CEC"/>
    <w:rsid w:val="00076215"/>
    <w:rsid w:val="000778A4"/>
    <w:rsid w:val="0008037A"/>
    <w:rsid w:val="00080E31"/>
    <w:rsid w:val="0008135B"/>
    <w:rsid w:val="00083019"/>
    <w:rsid w:val="00084C03"/>
    <w:rsid w:val="00085746"/>
    <w:rsid w:val="0009080A"/>
    <w:rsid w:val="000923E7"/>
    <w:rsid w:val="00094804"/>
    <w:rsid w:val="00094B99"/>
    <w:rsid w:val="00097776"/>
    <w:rsid w:val="000A1DFC"/>
    <w:rsid w:val="000A1F45"/>
    <w:rsid w:val="000A41D3"/>
    <w:rsid w:val="000B4591"/>
    <w:rsid w:val="000B616E"/>
    <w:rsid w:val="000C1052"/>
    <w:rsid w:val="000C2A74"/>
    <w:rsid w:val="000C621B"/>
    <w:rsid w:val="000D0644"/>
    <w:rsid w:val="000D5208"/>
    <w:rsid w:val="000E0B5B"/>
    <w:rsid w:val="000E137F"/>
    <w:rsid w:val="000E2CA8"/>
    <w:rsid w:val="000E380B"/>
    <w:rsid w:val="000F1C33"/>
    <w:rsid w:val="000F5D89"/>
    <w:rsid w:val="00103905"/>
    <w:rsid w:val="001062E3"/>
    <w:rsid w:val="00107EFF"/>
    <w:rsid w:val="001135AF"/>
    <w:rsid w:val="00113E90"/>
    <w:rsid w:val="001140DB"/>
    <w:rsid w:val="00115D62"/>
    <w:rsid w:val="0012072C"/>
    <w:rsid w:val="00120F3E"/>
    <w:rsid w:val="0012350F"/>
    <w:rsid w:val="00124AEE"/>
    <w:rsid w:val="00127599"/>
    <w:rsid w:val="00132487"/>
    <w:rsid w:val="00135DAE"/>
    <w:rsid w:val="00140F1A"/>
    <w:rsid w:val="00141522"/>
    <w:rsid w:val="00144FB5"/>
    <w:rsid w:val="001454BF"/>
    <w:rsid w:val="00147610"/>
    <w:rsid w:val="0015216E"/>
    <w:rsid w:val="00154926"/>
    <w:rsid w:val="00160830"/>
    <w:rsid w:val="001649AA"/>
    <w:rsid w:val="001678C4"/>
    <w:rsid w:val="00170EB3"/>
    <w:rsid w:val="001773A1"/>
    <w:rsid w:val="001774CF"/>
    <w:rsid w:val="00177826"/>
    <w:rsid w:val="00180D4A"/>
    <w:rsid w:val="00180EB1"/>
    <w:rsid w:val="0018222B"/>
    <w:rsid w:val="00182DEC"/>
    <w:rsid w:val="00183695"/>
    <w:rsid w:val="00183978"/>
    <w:rsid w:val="00183ECD"/>
    <w:rsid w:val="001842B0"/>
    <w:rsid w:val="001845A3"/>
    <w:rsid w:val="00184B26"/>
    <w:rsid w:val="001930FF"/>
    <w:rsid w:val="00195C2E"/>
    <w:rsid w:val="001A1112"/>
    <w:rsid w:val="001A3906"/>
    <w:rsid w:val="001A3A95"/>
    <w:rsid w:val="001A4F62"/>
    <w:rsid w:val="001A5C30"/>
    <w:rsid w:val="001A697A"/>
    <w:rsid w:val="001B0A1F"/>
    <w:rsid w:val="001B351D"/>
    <w:rsid w:val="001B5211"/>
    <w:rsid w:val="001B5C44"/>
    <w:rsid w:val="001C2A76"/>
    <w:rsid w:val="001C31B1"/>
    <w:rsid w:val="001C426E"/>
    <w:rsid w:val="001C4783"/>
    <w:rsid w:val="001C71E1"/>
    <w:rsid w:val="001D15EA"/>
    <w:rsid w:val="001D23D2"/>
    <w:rsid w:val="001D3218"/>
    <w:rsid w:val="001D3BFA"/>
    <w:rsid w:val="001D7926"/>
    <w:rsid w:val="001D7D58"/>
    <w:rsid w:val="001E06E9"/>
    <w:rsid w:val="001E0E91"/>
    <w:rsid w:val="001E24D8"/>
    <w:rsid w:val="001E4166"/>
    <w:rsid w:val="001E6FE7"/>
    <w:rsid w:val="001F394E"/>
    <w:rsid w:val="001F472B"/>
    <w:rsid w:val="001F521E"/>
    <w:rsid w:val="001F6C4A"/>
    <w:rsid w:val="002007E2"/>
    <w:rsid w:val="00201431"/>
    <w:rsid w:val="0020538D"/>
    <w:rsid w:val="0020557A"/>
    <w:rsid w:val="00206DBE"/>
    <w:rsid w:val="0020724C"/>
    <w:rsid w:val="00207393"/>
    <w:rsid w:val="00207C0C"/>
    <w:rsid w:val="002108C4"/>
    <w:rsid w:val="002115A8"/>
    <w:rsid w:val="002116C6"/>
    <w:rsid w:val="00212230"/>
    <w:rsid w:val="002143E6"/>
    <w:rsid w:val="0021461E"/>
    <w:rsid w:val="0022274B"/>
    <w:rsid w:val="00222CFC"/>
    <w:rsid w:val="0022373D"/>
    <w:rsid w:val="0022444B"/>
    <w:rsid w:val="00233CA5"/>
    <w:rsid w:val="00240472"/>
    <w:rsid w:val="002449BE"/>
    <w:rsid w:val="002514B7"/>
    <w:rsid w:val="00254AA1"/>
    <w:rsid w:val="00265550"/>
    <w:rsid w:val="0026565F"/>
    <w:rsid w:val="00270F6B"/>
    <w:rsid w:val="002816CA"/>
    <w:rsid w:val="00281C71"/>
    <w:rsid w:val="00282D59"/>
    <w:rsid w:val="002830F1"/>
    <w:rsid w:val="0028340A"/>
    <w:rsid w:val="00283610"/>
    <w:rsid w:val="00286D80"/>
    <w:rsid w:val="00291FB1"/>
    <w:rsid w:val="00292934"/>
    <w:rsid w:val="00292BF3"/>
    <w:rsid w:val="00293687"/>
    <w:rsid w:val="002967B3"/>
    <w:rsid w:val="002968EC"/>
    <w:rsid w:val="002A26C8"/>
    <w:rsid w:val="002A51AE"/>
    <w:rsid w:val="002B2EE1"/>
    <w:rsid w:val="002B4335"/>
    <w:rsid w:val="002B4EE8"/>
    <w:rsid w:val="002C0761"/>
    <w:rsid w:val="002C175E"/>
    <w:rsid w:val="002C1A18"/>
    <w:rsid w:val="002C1E8B"/>
    <w:rsid w:val="002C4081"/>
    <w:rsid w:val="002C41D8"/>
    <w:rsid w:val="002C680E"/>
    <w:rsid w:val="002C79D6"/>
    <w:rsid w:val="002C7E9D"/>
    <w:rsid w:val="002D0CFF"/>
    <w:rsid w:val="002D1B83"/>
    <w:rsid w:val="002D31E9"/>
    <w:rsid w:val="002D3EEC"/>
    <w:rsid w:val="002D4B03"/>
    <w:rsid w:val="002D5E59"/>
    <w:rsid w:val="002D6FE4"/>
    <w:rsid w:val="002D7E7D"/>
    <w:rsid w:val="002E08FD"/>
    <w:rsid w:val="002E0D85"/>
    <w:rsid w:val="002E3479"/>
    <w:rsid w:val="002E496C"/>
    <w:rsid w:val="002E6311"/>
    <w:rsid w:val="002E7EC8"/>
    <w:rsid w:val="002F4D94"/>
    <w:rsid w:val="002F69AC"/>
    <w:rsid w:val="002F6C59"/>
    <w:rsid w:val="00302E70"/>
    <w:rsid w:val="00304E41"/>
    <w:rsid w:val="00305B58"/>
    <w:rsid w:val="00306090"/>
    <w:rsid w:val="00307358"/>
    <w:rsid w:val="0031145F"/>
    <w:rsid w:val="00314AC6"/>
    <w:rsid w:val="003201BE"/>
    <w:rsid w:val="0032079E"/>
    <w:rsid w:val="00320EA2"/>
    <w:rsid w:val="00321C30"/>
    <w:rsid w:val="00321E27"/>
    <w:rsid w:val="003234EA"/>
    <w:rsid w:val="003258BE"/>
    <w:rsid w:val="0032724D"/>
    <w:rsid w:val="00330396"/>
    <w:rsid w:val="00331A72"/>
    <w:rsid w:val="00333097"/>
    <w:rsid w:val="003337EC"/>
    <w:rsid w:val="00333A24"/>
    <w:rsid w:val="00334E7C"/>
    <w:rsid w:val="003356B7"/>
    <w:rsid w:val="00335EBF"/>
    <w:rsid w:val="003365B3"/>
    <w:rsid w:val="0034018F"/>
    <w:rsid w:val="0034099A"/>
    <w:rsid w:val="0034372E"/>
    <w:rsid w:val="00344379"/>
    <w:rsid w:val="0034530A"/>
    <w:rsid w:val="003469AB"/>
    <w:rsid w:val="003511B4"/>
    <w:rsid w:val="003518C5"/>
    <w:rsid w:val="00352A4C"/>
    <w:rsid w:val="00363062"/>
    <w:rsid w:val="00364BCD"/>
    <w:rsid w:val="003650B0"/>
    <w:rsid w:val="00365337"/>
    <w:rsid w:val="00365C4F"/>
    <w:rsid w:val="00367722"/>
    <w:rsid w:val="00371A50"/>
    <w:rsid w:val="00372EF6"/>
    <w:rsid w:val="00373587"/>
    <w:rsid w:val="00373B07"/>
    <w:rsid w:val="003748AC"/>
    <w:rsid w:val="00375F58"/>
    <w:rsid w:val="00376ECE"/>
    <w:rsid w:val="003803E8"/>
    <w:rsid w:val="003812C0"/>
    <w:rsid w:val="00382EEF"/>
    <w:rsid w:val="003832C9"/>
    <w:rsid w:val="00385683"/>
    <w:rsid w:val="00385C6D"/>
    <w:rsid w:val="00386416"/>
    <w:rsid w:val="003864BC"/>
    <w:rsid w:val="003864F1"/>
    <w:rsid w:val="00386CC8"/>
    <w:rsid w:val="00390966"/>
    <w:rsid w:val="0039148D"/>
    <w:rsid w:val="003925A6"/>
    <w:rsid w:val="0039749F"/>
    <w:rsid w:val="003A1584"/>
    <w:rsid w:val="003A1B10"/>
    <w:rsid w:val="003A24D9"/>
    <w:rsid w:val="003A3C2B"/>
    <w:rsid w:val="003A4615"/>
    <w:rsid w:val="003A6E05"/>
    <w:rsid w:val="003A75BF"/>
    <w:rsid w:val="003B0552"/>
    <w:rsid w:val="003B1787"/>
    <w:rsid w:val="003B3A08"/>
    <w:rsid w:val="003B7680"/>
    <w:rsid w:val="003C0FEA"/>
    <w:rsid w:val="003C155D"/>
    <w:rsid w:val="003C49C4"/>
    <w:rsid w:val="003D05AC"/>
    <w:rsid w:val="003D32CC"/>
    <w:rsid w:val="003D3C8E"/>
    <w:rsid w:val="003D41D0"/>
    <w:rsid w:val="003D754A"/>
    <w:rsid w:val="003E14E4"/>
    <w:rsid w:val="003E3F2C"/>
    <w:rsid w:val="003E65D7"/>
    <w:rsid w:val="003E73E0"/>
    <w:rsid w:val="003F08F5"/>
    <w:rsid w:val="003F11D6"/>
    <w:rsid w:val="003F22AF"/>
    <w:rsid w:val="003F2D74"/>
    <w:rsid w:val="003F531F"/>
    <w:rsid w:val="003F6F6A"/>
    <w:rsid w:val="003F76EE"/>
    <w:rsid w:val="00400CE7"/>
    <w:rsid w:val="0040454E"/>
    <w:rsid w:val="0040575C"/>
    <w:rsid w:val="00407148"/>
    <w:rsid w:val="00410309"/>
    <w:rsid w:val="004106ED"/>
    <w:rsid w:val="00413A4B"/>
    <w:rsid w:val="00415FD1"/>
    <w:rsid w:val="00420DB4"/>
    <w:rsid w:val="00421593"/>
    <w:rsid w:val="00422BBC"/>
    <w:rsid w:val="00423D15"/>
    <w:rsid w:val="00425F44"/>
    <w:rsid w:val="004267F3"/>
    <w:rsid w:val="004302D0"/>
    <w:rsid w:val="00430DC2"/>
    <w:rsid w:val="00431F7B"/>
    <w:rsid w:val="004351B7"/>
    <w:rsid w:val="00436325"/>
    <w:rsid w:val="00437D38"/>
    <w:rsid w:val="004430A0"/>
    <w:rsid w:val="00446524"/>
    <w:rsid w:val="00453654"/>
    <w:rsid w:val="0045375A"/>
    <w:rsid w:val="00460315"/>
    <w:rsid w:val="00466747"/>
    <w:rsid w:val="004675AD"/>
    <w:rsid w:val="00467AA8"/>
    <w:rsid w:val="00470051"/>
    <w:rsid w:val="00470FD9"/>
    <w:rsid w:val="00472C0B"/>
    <w:rsid w:val="0047329F"/>
    <w:rsid w:val="0047601F"/>
    <w:rsid w:val="004778BA"/>
    <w:rsid w:val="004807BB"/>
    <w:rsid w:val="00480EBF"/>
    <w:rsid w:val="0048162A"/>
    <w:rsid w:val="004819CF"/>
    <w:rsid w:val="00483F0C"/>
    <w:rsid w:val="00492D30"/>
    <w:rsid w:val="00494E46"/>
    <w:rsid w:val="004A5263"/>
    <w:rsid w:val="004A6B87"/>
    <w:rsid w:val="004A7B44"/>
    <w:rsid w:val="004B1C3A"/>
    <w:rsid w:val="004B3FA6"/>
    <w:rsid w:val="004B41D4"/>
    <w:rsid w:val="004B426D"/>
    <w:rsid w:val="004B4F6D"/>
    <w:rsid w:val="004B5DE7"/>
    <w:rsid w:val="004C09D6"/>
    <w:rsid w:val="004C45D4"/>
    <w:rsid w:val="004C4FC4"/>
    <w:rsid w:val="004C6AFF"/>
    <w:rsid w:val="004D0D07"/>
    <w:rsid w:val="004D16F4"/>
    <w:rsid w:val="004D1735"/>
    <w:rsid w:val="004D1C60"/>
    <w:rsid w:val="004D4454"/>
    <w:rsid w:val="004D5BE4"/>
    <w:rsid w:val="004E0A92"/>
    <w:rsid w:val="004E1051"/>
    <w:rsid w:val="004E29D2"/>
    <w:rsid w:val="004E3DDD"/>
    <w:rsid w:val="004E670E"/>
    <w:rsid w:val="004F0997"/>
    <w:rsid w:val="004F0BA5"/>
    <w:rsid w:val="004F3943"/>
    <w:rsid w:val="00501B52"/>
    <w:rsid w:val="00505E71"/>
    <w:rsid w:val="00506CC0"/>
    <w:rsid w:val="005071B7"/>
    <w:rsid w:val="0051089A"/>
    <w:rsid w:val="00513C6A"/>
    <w:rsid w:val="005162AC"/>
    <w:rsid w:val="00521278"/>
    <w:rsid w:val="00523339"/>
    <w:rsid w:val="0052458E"/>
    <w:rsid w:val="00524C5C"/>
    <w:rsid w:val="005251F6"/>
    <w:rsid w:val="0052770F"/>
    <w:rsid w:val="00531E7C"/>
    <w:rsid w:val="00535C6E"/>
    <w:rsid w:val="00535D2B"/>
    <w:rsid w:val="00536946"/>
    <w:rsid w:val="005369E0"/>
    <w:rsid w:val="00541C5C"/>
    <w:rsid w:val="00541CA1"/>
    <w:rsid w:val="005424C8"/>
    <w:rsid w:val="005438D4"/>
    <w:rsid w:val="00544B25"/>
    <w:rsid w:val="00545E18"/>
    <w:rsid w:val="0055193B"/>
    <w:rsid w:val="00555054"/>
    <w:rsid w:val="005566EC"/>
    <w:rsid w:val="005577F6"/>
    <w:rsid w:val="00565145"/>
    <w:rsid w:val="00566172"/>
    <w:rsid w:val="0057154D"/>
    <w:rsid w:val="005749BD"/>
    <w:rsid w:val="00575034"/>
    <w:rsid w:val="00576A53"/>
    <w:rsid w:val="00576C50"/>
    <w:rsid w:val="00576E14"/>
    <w:rsid w:val="005777D7"/>
    <w:rsid w:val="005905F4"/>
    <w:rsid w:val="00591F75"/>
    <w:rsid w:val="005921F0"/>
    <w:rsid w:val="005922BF"/>
    <w:rsid w:val="00592F86"/>
    <w:rsid w:val="0059725A"/>
    <w:rsid w:val="0059799B"/>
    <w:rsid w:val="00597E51"/>
    <w:rsid w:val="005A1DFA"/>
    <w:rsid w:val="005A427D"/>
    <w:rsid w:val="005A4337"/>
    <w:rsid w:val="005A5C2E"/>
    <w:rsid w:val="005B133B"/>
    <w:rsid w:val="005B151D"/>
    <w:rsid w:val="005B16F4"/>
    <w:rsid w:val="005B2F80"/>
    <w:rsid w:val="005B2FE2"/>
    <w:rsid w:val="005B68A6"/>
    <w:rsid w:val="005C02AA"/>
    <w:rsid w:val="005C0493"/>
    <w:rsid w:val="005C2924"/>
    <w:rsid w:val="005C7200"/>
    <w:rsid w:val="005D2C87"/>
    <w:rsid w:val="005D4D8D"/>
    <w:rsid w:val="005D6D2C"/>
    <w:rsid w:val="005D6F2D"/>
    <w:rsid w:val="005D7E45"/>
    <w:rsid w:val="005E0938"/>
    <w:rsid w:val="005E2A97"/>
    <w:rsid w:val="005E3136"/>
    <w:rsid w:val="005E50D9"/>
    <w:rsid w:val="005E61E6"/>
    <w:rsid w:val="005E63C5"/>
    <w:rsid w:val="005E774A"/>
    <w:rsid w:val="005F2123"/>
    <w:rsid w:val="005F3640"/>
    <w:rsid w:val="005F4D59"/>
    <w:rsid w:val="005F4FB2"/>
    <w:rsid w:val="005F687F"/>
    <w:rsid w:val="006010CE"/>
    <w:rsid w:val="00603286"/>
    <w:rsid w:val="00605F21"/>
    <w:rsid w:val="006072B3"/>
    <w:rsid w:val="006078F2"/>
    <w:rsid w:val="00611E0E"/>
    <w:rsid w:val="00613581"/>
    <w:rsid w:val="00613DA1"/>
    <w:rsid w:val="0061447C"/>
    <w:rsid w:val="006153BC"/>
    <w:rsid w:val="0061726B"/>
    <w:rsid w:val="00617697"/>
    <w:rsid w:val="00622302"/>
    <w:rsid w:val="00625D81"/>
    <w:rsid w:val="00630E34"/>
    <w:rsid w:val="00632A2D"/>
    <w:rsid w:val="00635C2A"/>
    <w:rsid w:val="006364EB"/>
    <w:rsid w:val="00637DA4"/>
    <w:rsid w:val="0064076C"/>
    <w:rsid w:val="006413D6"/>
    <w:rsid w:val="00644ABE"/>
    <w:rsid w:val="00646D5C"/>
    <w:rsid w:val="00652150"/>
    <w:rsid w:val="006530DF"/>
    <w:rsid w:val="00657EB7"/>
    <w:rsid w:val="00661F29"/>
    <w:rsid w:val="00662397"/>
    <w:rsid w:val="0066286D"/>
    <w:rsid w:val="0066544D"/>
    <w:rsid w:val="00666F16"/>
    <w:rsid w:val="00672C65"/>
    <w:rsid w:val="00677002"/>
    <w:rsid w:val="00681B6B"/>
    <w:rsid w:val="00684300"/>
    <w:rsid w:val="006850AD"/>
    <w:rsid w:val="00685A57"/>
    <w:rsid w:val="00686CB0"/>
    <w:rsid w:val="0068705E"/>
    <w:rsid w:val="00691E4D"/>
    <w:rsid w:val="00692A8F"/>
    <w:rsid w:val="0069309A"/>
    <w:rsid w:val="00696AF1"/>
    <w:rsid w:val="006A0493"/>
    <w:rsid w:val="006A308F"/>
    <w:rsid w:val="006A4268"/>
    <w:rsid w:val="006A4750"/>
    <w:rsid w:val="006A4DEE"/>
    <w:rsid w:val="006A529E"/>
    <w:rsid w:val="006B187E"/>
    <w:rsid w:val="006B1BA4"/>
    <w:rsid w:val="006B5D02"/>
    <w:rsid w:val="006C060B"/>
    <w:rsid w:val="006C0BFD"/>
    <w:rsid w:val="006C270C"/>
    <w:rsid w:val="006C5465"/>
    <w:rsid w:val="006C621A"/>
    <w:rsid w:val="006D0B04"/>
    <w:rsid w:val="006D2A9B"/>
    <w:rsid w:val="006D2B3E"/>
    <w:rsid w:val="006D3535"/>
    <w:rsid w:val="006D4B46"/>
    <w:rsid w:val="006D7241"/>
    <w:rsid w:val="006E0C46"/>
    <w:rsid w:val="006E18F8"/>
    <w:rsid w:val="006E3DE0"/>
    <w:rsid w:val="006E49EF"/>
    <w:rsid w:val="006E525C"/>
    <w:rsid w:val="006E542C"/>
    <w:rsid w:val="006E5D0A"/>
    <w:rsid w:val="006F0EC7"/>
    <w:rsid w:val="006F11F4"/>
    <w:rsid w:val="006F19E9"/>
    <w:rsid w:val="006F5AF9"/>
    <w:rsid w:val="006F6DDE"/>
    <w:rsid w:val="007000BD"/>
    <w:rsid w:val="00702326"/>
    <w:rsid w:val="007039B1"/>
    <w:rsid w:val="007051A3"/>
    <w:rsid w:val="00711687"/>
    <w:rsid w:val="00711982"/>
    <w:rsid w:val="0071240A"/>
    <w:rsid w:val="00712CBD"/>
    <w:rsid w:val="00714490"/>
    <w:rsid w:val="00716CB0"/>
    <w:rsid w:val="00717345"/>
    <w:rsid w:val="00720990"/>
    <w:rsid w:val="007219B1"/>
    <w:rsid w:val="007239F0"/>
    <w:rsid w:val="0072489B"/>
    <w:rsid w:val="00727415"/>
    <w:rsid w:val="00731501"/>
    <w:rsid w:val="00732524"/>
    <w:rsid w:val="00734D45"/>
    <w:rsid w:val="00737B57"/>
    <w:rsid w:val="0074054F"/>
    <w:rsid w:val="0074145F"/>
    <w:rsid w:val="00746E8A"/>
    <w:rsid w:val="00747184"/>
    <w:rsid w:val="00747C6F"/>
    <w:rsid w:val="00750919"/>
    <w:rsid w:val="00753276"/>
    <w:rsid w:val="00753F3B"/>
    <w:rsid w:val="00754F18"/>
    <w:rsid w:val="007550CE"/>
    <w:rsid w:val="007553C2"/>
    <w:rsid w:val="00756B83"/>
    <w:rsid w:val="0076083F"/>
    <w:rsid w:val="00761541"/>
    <w:rsid w:val="00761683"/>
    <w:rsid w:val="00762B61"/>
    <w:rsid w:val="00763377"/>
    <w:rsid w:val="0076401A"/>
    <w:rsid w:val="00764755"/>
    <w:rsid w:val="00770DA5"/>
    <w:rsid w:val="00772358"/>
    <w:rsid w:val="00773E0A"/>
    <w:rsid w:val="007741A2"/>
    <w:rsid w:val="00780960"/>
    <w:rsid w:val="007816CC"/>
    <w:rsid w:val="00785ED0"/>
    <w:rsid w:val="00786987"/>
    <w:rsid w:val="00787C56"/>
    <w:rsid w:val="00787E1C"/>
    <w:rsid w:val="007906CB"/>
    <w:rsid w:val="00791467"/>
    <w:rsid w:val="00791672"/>
    <w:rsid w:val="00791AF8"/>
    <w:rsid w:val="00792A7A"/>
    <w:rsid w:val="007958D7"/>
    <w:rsid w:val="007A0FB0"/>
    <w:rsid w:val="007A1070"/>
    <w:rsid w:val="007A208E"/>
    <w:rsid w:val="007A383C"/>
    <w:rsid w:val="007A5B6E"/>
    <w:rsid w:val="007A7C44"/>
    <w:rsid w:val="007B0DFE"/>
    <w:rsid w:val="007B13FE"/>
    <w:rsid w:val="007B17FC"/>
    <w:rsid w:val="007B1CFD"/>
    <w:rsid w:val="007B3877"/>
    <w:rsid w:val="007B6190"/>
    <w:rsid w:val="007B65BF"/>
    <w:rsid w:val="007C1BAD"/>
    <w:rsid w:val="007C36BE"/>
    <w:rsid w:val="007D0C0B"/>
    <w:rsid w:val="007D0F75"/>
    <w:rsid w:val="007D194C"/>
    <w:rsid w:val="007D242A"/>
    <w:rsid w:val="007D4F8D"/>
    <w:rsid w:val="007D66E5"/>
    <w:rsid w:val="007D6710"/>
    <w:rsid w:val="007E15D3"/>
    <w:rsid w:val="007E2207"/>
    <w:rsid w:val="007E2FCB"/>
    <w:rsid w:val="007E5CFF"/>
    <w:rsid w:val="007E7148"/>
    <w:rsid w:val="007E7B6E"/>
    <w:rsid w:val="007E7E20"/>
    <w:rsid w:val="007F1B01"/>
    <w:rsid w:val="007F1EC2"/>
    <w:rsid w:val="007F20B2"/>
    <w:rsid w:val="007F36B5"/>
    <w:rsid w:val="007F61EB"/>
    <w:rsid w:val="007F6A86"/>
    <w:rsid w:val="007F7029"/>
    <w:rsid w:val="00801182"/>
    <w:rsid w:val="008011AE"/>
    <w:rsid w:val="008018FB"/>
    <w:rsid w:val="0080240B"/>
    <w:rsid w:val="00804702"/>
    <w:rsid w:val="00804F7F"/>
    <w:rsid w:val="0080545A"/>
    <w:rsid w:val="00806F50"/>
    <w:rsid w:val="00810BC2"/>
    <w:rsid w:val="00812463"/>
    <w:rsid w:val="00814912"/>
    <w:rsid w:val="0082165F"/>
    <w:rsid w:val="00822D20"/>
    <w:rsid w:val="0082490F"/>
    <w:rsid w:val="00824FFC"/>
    <w:rsid w:val="008265D9"/>
    <w:rsid w:val="00827145"/>
    <w:rsid w:val="008301BB"/>
    <w:rsid w:val="0083201D"/>
    <w:rsid w:val="0083223E"/>
    <w:rsid w:val="008324FF"/>
    <w:rsid w:val="00833248"/>
    <w:rsid w:val="00835A19"/>
    <w:rsid w:val="00837229"/>
    <w:rsid w:val="00837772"/>
    <w:rsid w:val="00837826"/>
    <w:rsid w:val="00837B04"/>
    <w:rsid w:val="00843B9E"/>
    <w:rsid w:val="0084402F"/>
    <w:rsid w:val="0085136C"/>
    <w:rsid w:val="00853314"/>
    <w:rsid w:val="00854CA9"/>
    <w:rsid w:val="00856CE6"/>
    <w:rsid w:val="00861FA9"/>
    <w:rsid w:val="00862191"/>
    <w:rsid w:val="00864291"/>
    <w:rsid w:val="0086544F"/>
    <w:rsid w:val="00866D3E"/>
    <w:rsid w:val="0086727D"/>
    <w:rsid w:val="008718D5"/>
    <w:rsid w:val="008729F6"/>
    <w:rsid w:val="00872AA9"/>
    <w:rsid w:val="00874E69"/>
    <w:rsid w:val="00876F99"/>
    <w:rsid w:val="008806FD"/>
    <w:rsid w:val="0088203D"/>
    <w:rsid w:val="00890249"/>
    <w:rsid w:val="00892858"/>
    <w:rsid w:val="00893454"/>
    <w:rsid w:val="008954CF"/>
    <w:rsid w:val="008971FF"/>
    <w:rsid w:val="008A0642"/>
    <w:rsid w:val="008A26C8"/>
    <w:rsid w:val="008A34D8"/>
    <w:rsid w:val="008A437E"/>
    <w:rsid w:val="008A4965"/>
    <w:rsid w:val="008A6A96"/>
    <w:rsid w:val="008A6B93"/>
    <w:rsid w:val="008A7F24"/>
    <w:rsid w:val="008B0E74"/>
    <w:rsid w:val="008B0EA0"/>
    <w:rsid w:val="008B1623"/>
    <w:rsid w:val="008B2721"/>
    <w:rsid w:val="008B3A34"/>
    <w:rsid w:val="008B42F5"/>
    <w:rsid w:val="008B5370"/>
    <w:rsid w:val="008B7733"/>
    <w:rsid w:val="008C0BE2"/>
    <w:rsid w:val="008C2C69"/>
    <w:rsid w:val="008C3E58"/>
    <w:rsid w:val="008C756C"/>
    <w:rsid w:val="008C7C6E"/>
    <w:rsid w:val="008D08A8"/>
    <w:rsid w:val="008D09D2"/>
    <w:rsid w:val="008D18B3"/>
    <w:rsid w:val="008D2FF8"/>
    <w:rsid w:val="008D57A9"/>
    <w:rsid w:val="008D6224"/>
    <w:rsid w:val="008E19D0"/>
    <w:rsid w:val="008E71CB"/>
    <w:rsid w:val="008F1C09"/>
    <w:rsid w:val="008F2BF1"/>
    <w:rsid w:val="009001D6"/>
    <w:rsid w:val="009007E4"/>
    <w:rsid w:val="009048A1"/>
    <w:rsid w:val="00904A26"/>
    <w:rsid w:val="0090580D"/>
    <w:rsid w:val="00906B66"/>
    <w:rsid w:val="00907D97"/>
    <w:rsid w:val="0091011F"/>
    <w:rsid w:val="00910DFF"/>
    <w:rsid w:val="009246C3"/>
    <w:rsid w:val="0092640F"/>
    <w:rsid w:val="009275E7"/>
    <w:rsid w:val="00930F16"/>
    <w:rsid w:val="00932295"/>
    <w:rsid w:val="00933452"/>
    <w:rsid w:val="009339FC"/>
    <w:rsid w:val="009358EE"/>
    <w:rsid w:val="00935C85"/>
    <w:rsid w:val="0094080C"/>
    <w:rsid w:val="009414FA"/>
    <w:rsid w:val="009417E9"/>
    <w:rsid w:val="00946534"/>
    <w:rsid w:val="00947E9C"/>
    <w:rsid w:val="00950015"/>
    <w:rsid w:val="00952CEA"/>
    <w:rsid w:val="0095413A"/>
    <w:rsid w:val="00954E1D"/>
    <w:rsid w:val="00956AC7"/>
    <w:rsid w:val="00956E58"/>
    <w:rsid w:val="00963D07"/>
    <w:rsid w:val="009645C7"/>
    <w:rsid w:val="00964E08"/>
    <w:rsid w:val="00965008"/>
    <w:rsid w:val="009650A1"/>
    <w:rsid w:val="009675B1"/>
    <w:rsid w:val="00967D63"/>
    <w:rsid w:val="00971359"/>
    <w:rsid w:val="009731AA"/>
    <w:rsid w:val="00974BF7"/>
    <w:rsid w:val="00974F8D"/>
    <w:rsid w:val="00975F54"/>
    <w:rsid w:val="009772A8"/>
    <w:rsid w:val="00977C71"/>
    <w:rsid w:val="00980A90"/>
    <w:rsid w:val="00980F40"/>
    <w:rsid w:val="00981538"/>
    <w:rsid w:val="00991241"/>
    <w:rsid w:val="00992C36"/>
    <w:rsid w:val="00992FC9"/>
    <w:rsid w:val="00996633"/>
    <w:rsid w:val="009A204E"/>
    <w:rsid w:val="009A2CD0"/>
    <w:rsid w:val="009A6E61"/>
    <w:rsid w:val="009B098C"/>
    <w:rsid w:val="009B1A5B"/>
    <w:rsid w:val="009C0173"/>
    <w:rsid w:val="009C2285"/>
    <w:rsid w:val="009C4370"/>
    <w:rsid w:val="009C4721"/>
    <w:rsid w:val="009C4FA5"/>
    <w:rsid w:val="009C523A"/>
    <w:rsid w:val="009C5DE3"/>
    <w:rsid w:val="009D1EC8"/>
    <w:rsid w:val="009D2330"/>
    <w:rsid w:val="009D3EC3"/>
    <w:rsid w:val="009D40F1"/>
    <w:rsid w:val="009D6128"/>
    <w:rsid w:val="009E4904"/>
    <w:rsid w:val="009F02A1"/>
    <w:rsid w:val="009F03DE"/>
    <w:rsid w:val="009F4419"/>
    <w:rsid w:val="009F46CD"/>
    <w:rsid w:val="009F67CD"/>
    <w:rsid w:val="00A00C13"/>
    <w:rsid w:val="00A032E5"/>
    <w:rsid w:val="00A0338D"/>
    <w:rsid w:val="00A03815"/>
    <w:rsid w:val="00A03A70"/>
    <w:rsid w:val="00A05458"/>
    <w:rsid w:val="00A05E59"/>
    <w:rsid w:val="00A07613"/>
    <w:rsid w:val="00A10815"/>
    <w:rsid w:val="00A12EF1"/>
    <w:rsid w:val="00A1334E"/>
    <w:rsid w:val="00A1421C"/>
    <w:rsid w:val="00A16822"/>
    <w:rsid w:val="00A21148"/>
    <w:rsid w:val="00A2730B"/>
    <w:rsid w:val="00A33195"/>
    <w:rsid w:val="00A33EE8"/>
    <w:rsid w:val="00A37242"/>
    <w:rsid w:val="00A41201"/>
    <w:rsid w:val="00A44D8A"/>
    <w:rsid w:val="00A47654"/>
    <w:rsid w:val="00A52290"/>
    <w:rsid w:val="00A52991"/>
    <w:rsid w:val="00A53537"/>
    <w:rsid w:val="00A561CE"/>
    <w:rsid w:val="00A5623D"/>
    <w:rsid w:val="00A604BF"/>
    <w:rsid w:val="00A60AE6"/>
    <w:rsid w:val="00A6211C"/>
    <w:rsid w:val="00A63B2A"/>
    <w:rsid w:val="00A7420F"/>
    <w:rsid w:val="00A77018"/>
    <w:rsid w:val="00A82507"/>
    <w:rsid w:val="00A84A2F"/>
    <w:rsid w:val="00A855F6"/>
    <w:rsid w:val="00A878FF"/>
    <w:rsid w:val="00A87F2A"/>
    <w:rsid w:val="00A90D51"/>
    <w:rsid w:val="00A922DB"/>
    <w:rsid w:val="00A94C7A"/>
    <w:rsid w:val="00A96227"/>
    <w:rsid w:val="00A96AC4"/>
    <w:rsid w:val="00AA02EA"/>
    <w:rsid w:val="00AA2FEE"/>
    <w:rsid w:val="00AA438D"/>
    <w:rsid w:val="00AA445F"/>
    <w:rsid w:val="00AA651D"/>
    <w:rsid w:val="00AB174F"/>
    <w:rsid w:val="00AB19F0"/>
    <w:rsid w:val="00AB25A6"/>
    <w:rsid w:val="00AB5262"/>
    <w:rsid w:val="00AB5F74"/>
    <w:rsid w:val="00AC1DBD"/>
    <w:rsid w:val="00AC31E8"/>
    <w:rsid w:val="00AC3A9C"/>
    <w:rsid w:val="00AC57F2"/>
    <w:rsid w:val="00AC5956"/>
    <w:rsid w:val="00AC6296"/>
    <w:rsid w:val="00AC680F"/>
    <w:rsid w:val="00AD0406"/>
    <w:rsid w:val="00AD3980"/>
    <w:rsid w:val="00AE04C1"/>
    <w:rsid w:val="00AE0F4F"/>
    <w:rsid w:val="00AE4D46"/>
    <w:rsid w:val="00AF4213"/>
    <w:rsid w:val="00AF7CBE"/>
    <w:rsid w:val="00B00EE8"/>
    <w:rsid w:val="00B01E1E"/>
    <w:rsid w:val="00B025D3"/>
    <w:rsid w:val="00B042DA"/>
    <w:rsid w:val="00B04E03"/>
    <w:rsid w:val="00B06656"/>
    <w:rsid w:val="00B1317F"/>
    <w:rsid w:val="00B1550E"/>
    <w:rsid w:val="00B16F1E"/>
    <w:rsid w:val="00B170F0"/>
    <w:rsid w:val="00B1760E"/>
    <w:rsid w:val="00B20430"/>
    <w:rsid w:val="00B22635"/>
    <w:rsid w:val="00B23BE4"/>
    <w:rsid w:val="00B243BE"/>
    <w:rsid w:val="00B25435"/>
    <w:rsid w:val="00B26DD0"/>
    <w:rsid w:val="00B26F7D"/>
    <w:rsid w:val="00B27A52"/>
    <w:rsid w:val="00B30509"/>
    <w:rsid w:val="00B31C2D"/>
    <w:rsid w:val="00B35CC8"/>
    <w:rsid w:val="00B40C5E"/>
    <w:rsid w:val="00B40F5B"/>
    <w:rsid w:val="00B46BD6"/>
    <w:rsid w:val="00B46D17"/>
    <w:rsid w:val="00B470B5"/>
    <w:rsid w:val="00B47655"/>
    <w:rsid w:val="00B47D5F"/>
    <w:rsid w:val="00B51220"/>
    <w:rsid w:val="00B518C5"/>
    <w:rsid w:val="00B5360B"/>
    <w:rsid w:val="00B53C85"/>
    <w:rsid w:val="00B57030"/>
    <w:rsid w:val="00B571D1"/>
    <w:rsid w:val="00B576D5"/>
    <w:rsid w:val="00B579A2"/>
    <w:rsid w:val="00B6044B"/>
    <w:rsid w:val="00B61D1E"/>
    <w:rsid w:val="00B64FF1"/>
    <w:rsid w:val="00B66C44"/>
    <w:rsid w:val="00B6703E"/>
    <w:rsid w:val="00B70FFB"/>
    <w:rsid w:val="00B7488E"/>
    <w:rsid w:val="00B74C5D"/>
    <w:rsid w:val="00B773AD"/>
    <w:rsid w:val="00B77814"/>
    <w:rsid w:val="00B80E3B"/>
    <w:rsid w:val="00B80E93"/>
    <w:rsid w:val="00B8635A"/>
    <w:rsid w:val="00B875EE"/>
    <w:rsid w:val="00B87E9E"/>
    <w:rsid w:val="00B93F20"/>
    <w:rsid w:val="00B9555B"/>
    <w:rsid w:val="00B96DDF"/>
    <w:rsid w:val="00B970E4"/>
    <w:rsid w:val="00B971AA"/>
    <w:rsid w:val="00B9785A"/>
    <w:rsid w:val="00BA0FEB"/>
    <w:rsid w:val="00BA189E"/>
    <w:rsid w:val="00BA1C15"/>
    <w:rsid w:val="00BA1FE1"/>
    <w:rsid w:val="00BA2D0F"/>
    <w:rsid w:val="00BA3C0D"/>
    <w:rsid w:val="00BA3ED5"/>
    <w:rsid w:val="00BA4EDA"/>
    <w:rsid w:val="00BB1338"/>
    <w:rsid w:val="00BB1908"/>
    <w:rsid w:val="00BB2573"/>
    <w:rsid w:val="00BB26B7"/>
    <w:rsid w:val="00BB3F5A"/>
    <w:rsid w:val="00BC0986"/>
    <w:rsid w:val="00BC22E3"/>
    <w:rsid w:val="00BC73CA"/>
    <w:rsid w:val="00BD05AD"/>
    <w:rsid w:val="00BD10EC"/>
    <w:rsid w:val="00BD2251"/>
    <w:rsid w:val="00BD3110"/>
    <w:rsid w:val="00BD32D7"/>
    <w:rsid w:val="00BE07FF"/>
    <w:rsid w:val="00BE4533"/>
    <w:rsid w:val="00BE656D"/>
    <w:rsid w:val="00BE70C9"/>
    <w:rsid w:val="00BF32E4"/>
    <w:rsid w:val="00BF3429"/>
    <w:rsid w:val="00BF49CD"/>
    <w:rsid w:val="00BF4C8E"/>
    <w:rsid w:val="00BF5BCF"/>
    <w:rsid w:val="00BF77B7"/>
    <w:rsid w:val="00C00E73"/>
    <w:rsid w:val="00C020E4"/>
    <w:rsid w:val="00C0271F"/>
    <w:rsid w:val="00C03AEE"/>
    <w:rsid w:val="00C07023"/>
    <w:rsid w:val="00C12C51"/>
    <w:rsid w:val="00C1542D"/>
    <w:rsid w:val="00C22EF7"/>
    <w:rsid w:val="00C2414D"/>
    <w:rsid w:val="00C2565E"/>
    <w:rsid w:val="00C25708"/>
    <w:rsid w:val="00C25F95"/>
    <w:rsid w:val="00C3143F"/>
    <w:rsid w:val="00C32333"/>
    <w:rsid w:val="00C3311B"/>
    <w:rsid w:val="00C34A9C"/>
    <w:rsid w:val="00C34F07"/>
    <w:rsid w:val="00C351B2"/>
    <w:rsid w:val="00C41E64"/>
    <w:rsid w:val="00C420B8"/>
    <w:rsid w:val="00C43793"/>
    <w:rsid w:val="00C45174"/>
    <w:rsid w:val="00C46F54"/>
    <w:rsid w:val="00C51274"/>
    <w:rsid w:val="00C51466"/>
    <w:rsid w:val="00C536FB"/>
    <w:rsid w:val="00C6049D"/>
    <w:rsid w:val="00C60DB2"/>
    <w:rsid w:val="00C63180"/>
    <w:rsid w:val="00C6338F"/>
    <w:rsid w:val="00C63394"/>
    <w:rsid w:val="00C66A45"/>
    <w:rsid w:val="00C6710E"/>
    <w:rsid w:val="00C7317E"/>
    <w:rsid w:val="00C75FFD"/>
    <w:rsid w:val="00C76850"/>
    <w:rsid w:val="00C76D38"/>
    <w:rsid w:val="00C815C4"/>
    <w:rsid w:val="00C81FCB"/>
    <w:rsid w:val="00C84563"/>
    <w:rsid w:val="00C9088C"/>
    <w:rsid w:val="00C9177E"/>
    <w:rsid w:val="00C91E56"/>
    <w:rsid w:val="00C9263A"/>
    <w:rsid w:val="00C95113"/>
    <w:rsid w:val="00C9580B"/>
    <w:rsid w:val="00C9651C"/>
    <w:rsid w:val="00C96D8C"/>
    <w:rsid w:val="00C97BA0"/>
    <w:rsid w:val="00CA27D3"/>
    <w:rsid w:val="00CA391F"/>
    <w:rsid w:val="00CB4915"/>
    <w:rsid w:val="00CB6101"/>
    <w:rsid w:val="00CC5874"/>
    <w:rsid w:val="00CC5B4E"/>
    <w:rsid w:val="00CC75F8"/>
    <w:rsid w:val="00CD22DA"/>
    <w:rsid w:val="00CD25B6"/>
    <w:rsid w:val="00CD2D4E"/>
    <w:rsid w:val="00CD410E"/>
    <w:rsid w:val="00CD4EF1"/>
    <w:rsid w:val="00CD5A88"/>
    <w:rsid w:val="00CD66AB"/>
    <w:rsid w:val="00CD68A2"/>
    <w:rsid w:val="00CD7DE2"/>
    <w:rsid w:val="00CE061E"/>
    <w:rsid w:val="00CE2D3B"/>
    <w:rsid w:val="00CE3046"/>
    <w:rsid w:val="00CE43CB"/>
    <w:rsid w:val="00CE5D74"/>
    <w:rsid w:val="00CE6733"/>
    <w:rsid w:val="00CF16C5"/>
    <w:rsid w:val="00CF283A"/>
    <w:rsid w:val="00CF2D91"/>
    <w:rsid w:val="00CF5F8B"/>
    <w:rsid w:val="00D0048E"/>
    <w:rsid w:val="00D01486"/>
    <w:rsid w:val="00D06719"/>
    <w:rsid w:val="00D129FD"/>
    <w:rsid w:val="00D13A48"/>
    <w:rsid w:val="00D14087"/>
    <w:rsid w:val="00D15E33"/>
    <w:rsid w:val="00D16326"/>
    <w:rsid w:val="00D21B3A"/>
    <w:rsid w:val="00D254D2"/>
    <w:rsid w:val="00D26C5D"/>
    <w:rsid w:val="00D2714B"/>
    <w:rsid w:val="00D27211"/>
    <w:rsid w:val="00D33F81"/>
    <w:rsid w:val="00D3604F"/>
    <w:rsid w:val="00D426AD"/>
    <w:rsid w:val="00D42B22"/>
    <w:rsid w:val="00D4646C"/>
    <w:rsid w:val="00D467C8"/>
    <w:rsid w:val="00D50514"/>
    <w:rsid w:val="00D5089F"/>
    <w:rsid w:val="00D5108E"/>
    <w:rsid w:val="00D5323A"/>
    <w:rsid w:val="00D542A6"/>
    <w:rsid w:val="00D54D68"/>
    <w:rsid w:val="00D55904"/>
    <w:rsid w:val="00D55BE7"/>
    <w:rsid w:val="00D55EDB"/>
    <w:rsid w:val="00D5725E"/>
    <w:rsid w:val="00D578CB"/>
    <w:rsid w:val="00D654B8"/>
    <w:rsid w:val="00D67A4E"/>
    <w:rsid w:val="00D70106"/>
    <w:rsid w:val="00D70370"/>
    <w:rsid w:val="00D732B6"/>
    <w:rsid w:val="00D73AD1"/>
    <w:rsid w:val="00D73BA0"/>
    <w:rsid w:val="00D73D36"/>
    <w:rsid w:val="00D82340"/>
    <w:rsid w:val="00D83846"/>
    <w:rsid w:val="00D918A3"/>
    <w:rsid w:val="00D91CDD"/>
    <w:rsid w:val="00D95A8A"/>
    <w:rsid w:val="00DA1E6A"/>
    <w:rsid w:val="00DA6C50"/>
    <w:rsid w:val="00DA73BD"/>
    <w:rsid w:val="00DA73E9"/>
    <w:rsid w:val="00DB163D"/>
    <w:rsid w:val="00DB1BA1"/>
    <w:rsid w:val="00DB3A66"/>
    <w:rsid w:val="00DB5C13"/>
    <w:rsid w:val="00DC02D6"/>
    <w:rsid w:val="00DC0C46"/>
    <w:rsid w:val="00DC5059"/>
    <w:rsid w:val="00DC6391"/>
    <w:rsid w:val="00DC700C"/>
    <w:rsid w:val="00DD16C5"/>
    <w:rsid w:val="00DD1961"/>
    <w:rsid w:val="00DD1EBB"/>
    <w:rsid w:val="00DD22AA"/>
    <w:rsid w:val="00DD3DEE"/>
    <w:rsid w:val="00DD4AFD"/>
    <w:rsid w:val="00DE01BD"/>
    <w:rsid w:val="00DE0675"/>
    <w:rsid w:val="00DE1755"/>
    <w:rsid w:val="00DE2482"/>
    <w:rsid w:val="00DE2F39"/>
    <w:rsid w:val="00DE6A0A"/>
    <w:rsid w:val="00DE6C69"/>
    <w:rsid w:val="00DF0AA5"/>
    <w:rsid w:val="00DF604F"/>
    <w:rsid w:val="00E042AB"/>
    <w:rsid w:val="00E05659"/>
    <w:rsid w:val="00E059ED"/>
    <w:rsid w:val="00E15228"/>
    <w:rsid w:val="00E1604C"/>
    <w:rsid w:val="00E1725B"/>
    <w:rsid w:val="00E17A31"/>
    <w:rsid w:val="00E206B0"/>
    <w:rsid w:val="00E20B9D"/>
    <w:rsid w:val="00E21FF2"/>
    <w:rsid w:val="00E26F3F"/>
    <w:rsid w:val="00E27AC4"/>
    <w:rsid w:val="00E27EC5"/>
    <w:rsid w:val="00E30CAD"/>
    <w:rsid w:val="00E326B8"/>
    <w:rsid w:val="00E34D47"/>
    <w:rsid w:val="00E37204"/>
    <w:rsid w:val="00E3784E"/>
    <w:rsid w:val="00E43A43"/>
    <w:rsid w:val="00E43FD1"/>
    <w:rsid w:val="00E4645B"/>
    <w:rsid w:val="00E51431"/>
    <w:rsid w:val="00E51682"/>
    <w:rsid w:val="00E51922"/>
    <w:rsid w:val="00E523F5"/>
    <w:rsid w:val="00E52C13"/>
    <w:rsid w:val="00E53AF1"/>
    <w:rsid w:val="00E54626"/>
    <w:rsid w:val="00E60DE7"/>
    <w:rsid w:val="00E61BFE"/>
    <w:rsid w:val="00E66C6C"/>
    <w:rsid w:val="00E71D6C"/>
    <w:rsid w:val="00E73D9C"/>
    <w:rsid w:val="00E75B39"/>
    <w:rsid w:val="00E81669"/>
    <w:rsid w:val="00E841E3"/>
    <w:rsid w:val="00E854AB"/>
    <w:rsid w:val="00E8607D"/>
    <w:rsid w:val="00E86DE3"/>
    <w:rsid w:val="00E9317A"/>
    <w:rsid w:val="00E93B68"/>
    <w:rsid w:val="00E94FCD"/>
    <w:rsid w:val="00E95015"/>
    <w:rsid w:val="00E9666C"/>
    <w:rsid w:val="00E96D1B"/>
    <w:rsid w:val="00E97E97"/>
    <w:rsid w:val="00EA1134"/>
    <w:rsid w:val="00EA246C"/>
    <w:rsid w:val="00EA5271"/>
    <w:rsid w:val="00EB02D8"/>
    <w:rsid w:val="00EB12F3"/>
    <w:rsid w:val="00EB199C"/>
    <w:rsid w:val="00EB269C"/>
    <w:rsid w:val="00EB38CE"/>
    <w:rsid w:val="00EB49CE"/>
    <w:rsid w:val="00EB5247"/>
    <w:rsid w:val="00EB57F0"/>
    <w:rsid w:val="00EB5C8A"/>
    <w:rsid w:val="00EB7540"/>
    <w:rsid w:val="00EB76AA"/>
    <w:rsid w:val="00EC0726"/>
    <w:rsid w:val="00EC0BF7"/>
    <w:rsid w:val="00EC2788"/>
    <w:rsid w:val="00EC30B7"/>
    <w:rsid w:val="00EC3376"/>
    <w:rsid w:val="00EC47D1"/>
    <w:rsid w:val="00EC54BF"/>
    <w:rsid w:val="00ED2CB6"/>
    <w:rsid w:val="00ED53E9"/>
    <w:rsid w:val="00ED7182"/>
    <w:rsid w:val="00ED7302"/>
    <w:rsid w:val="00EE1AB4"/>
    <w:rsid w:val="00EE1B7F"/>
    <w:rsid w:val="00EE4EB4"/>
    <w:rsid w:val="00EF68C4"/>
    <w:rsid w:val="00F00AD4"/>
    <w:rsid w:val="00F0543E"/>
    <w:rsid w:val="00F05A91"/>
    <w:rsid w:val="00F10457"/>
    <w:rsid w:val="00F114EE"/>
    <w:rsid w:val="00F15A85"/>
    <w:rsid w:val="00F16416"/>
    <w:rsid w:val="00F22244"/>
    <w:rsid w:val="00F31B61"/>
    <w:rsid w:val="00F32059"/>
    <w:rsid w:val="00F35474"/>
    <w:rsid w:val="00F35BEA"/>
    <w:rsid w:val="00F36FD0"/>
    <w:rsid w:val="00F454D1"/>
    <w:rsid w:val="00F50E5D"/>
    <w:rsid w:val="00F514E6"/>
    <w:rsid w:val="00F55D37"/>
    <w:rsid w:val="00F569E8"/>
    <w:rsid w:val="00F6118B"/>
    <w:rsid w:val="00F61FD3"/>
    <w:rsid w:val="00F63113"/>
    <w:rsid w:val="00F647DC"/>
    <w:rsid w:val="00F65181"/>
    <w:rsid w:val="00F66E29"/>
    <w:rsid w:val="00F66E94"/>
    <w:rsid w:val="00F67305"/>
    <w:rsid w:val="00F70B0E"/>
    <w:rsid w:val="00F72AD2"/>
    <w:rsid w:val="00F73F9B"/>
    <w:rsid w:val="00F75590"/>
    <w:rsid w:val="00F765E1"/>
    <w:rsid w:val="00F77C19"/>
    <w:rsid w:val="00F811E9"/>
    <w:rsid w:val="00F83233"/>
    <w:rsid w:val="00F83F5A"/>
    <w:rsid w:val="00F8700F"/>
    <w:rsid w:val="00F931E5"/>
    <w:rsid w:val="00F9328A"/>
    <w:rsid w:val="00F95D7B"/>
    <w:rsid w:val="00F97C46"/>
    <w:rsid w:val="00F97E8C"/>
    <w:rsid w:val="00FA1479"/>
    <w:rsid w:val="00FA228B"/>
    <w:rsid w:val="00FA2DC2"/>
    <w:rsid w:val="00FB2780"/>
    <w:rsid w:val="00FB5EF6"/>
    <w:rsid w:val="00FB71E8"/>
    <w:rsid w:val="00FC0A23"/>
    <w:rsid w:val="00FC67C0"/>
    <w:rsid w:val="00FD1E5C"/>
    <w:rsid w:val="00FD32C7"/>
    <w:rsid w:val="00FD365E"/>
    <w:rsid w:val="00FD683A"/>
    <w:rsid w:val="00FE210E"/>
    <w:rsid w:val="00FF0839"/>
    <w:rsid w:val="00FF1F8D"/>
    <w:rsid w:val="00FF2431"/>
    <w:rsid w:val="00FF614A"/>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97746"/>
  <w15:docId w15:val="{1371A07B-C28B-45ED-B662-FA7CAC5FE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201D"/>
    <w:pPr>
      <w:spacing w:after="200" w:line="276" w:lineRule="auto"/>
    </w:pPr>
    <w:rPr>
      <w:sz w:val="22"/>
      <w:szCs w:val="22"/>
      <w:lang w:eastAsia="en-US"/>
    </w:rPr>
  </w:style>
  <w:style w:type="paragraph" w:styleId="Nagwek1">
    <w:name w:val="heading 1"/>
    <w:basedOn w:val="Normalny"/>
    <w:link w:val="Nagwek1Znak"/>
    <w:uiPriority w:val="9"/>
    <w:qFormat/>
    <w:rsid w:val="00C95113"/>
    <w:pPr>
      <w:spacing w:before="100" w:beforeAutospacing="1" w:after="100" w:afterAutospacing="1" w:line="240" w:lineRule="auto"/>
      <w:jc w:val="center"/>
      <w:outlineLvl w:val="0"/>
    </w:pPr>
    <w:rPr>
      <w:rFonts w:eastAsia="Times New Roman"/>
      <w:b/>
      <w:bCs/>
      <w:kern w:val="36"/>
      <w:sz w:val="28"/>
      <w:szCs w:val="48"/>
      <w:lang w:eastAsia="pl-PL"/>
    </w:rPr>
  </w:style>
  <w:style w:type="paragraph" w:styleId="Nagwek2">
    <w:name w:val="heading 2"/>
    <w:basedOn w:val="Normalny"/>
    <w:link w:val="Nagwek2Znak"/>
    <w:uiPriority w:val="9"/>
    <w:qFormat/>
    <w:rsid w:val="00C95113"/>
    <w:pPr>
      <w:spacing w:before="100" w:beforeAutospacing="1" w:after="100" w:afterAutospacing="1" w:line="240" w:lineRule="auto"/>
      <w:jc w:val="center"/>
      <w:outlineLvl w:val="1"/>
    </w:pPr>
    <w:rPr>
      <w:rFonts w:eastAsia="Times New Roman"/>
      <w:b/>
      <w:bCs/>
      <w:sz w:val="28"/>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25F44"/>
    <w:pPr>
      <w:ind w:left="720"/>
      <w:contextualSpacing/>
    </w:pPr>
  </w:style>
  <w:style w:type="character" w:styleId="Odwoaniedokomentarza">
    <w:name w:val="annotation reference"/>
    <w:uiPriority w:val="99"/>
    <w:semiHidden/>
    <w:unhideWhenUsed/>
    <w:rsid w:val="007B65BF"/>
    <w:rPr>
      <w:sz w:val="16"/>
      <w:szCs w:val="16"/>
    </w:rPr>
  </w:style>
  <w:style w:type="paragraph" w:styleId="Tekstkomentarza">
    <w:name w:val="annotation text"/>
    <w:basedOn w:val="Normalny"/>
    <w:link w:val="TekstkomentarzaZnak1"/>
    <w:uiPriority w:val="99"/>
    <w:unhideWhenUsed/>
    <w:rsid w:val="007B65BF"/>
    <w:pPr>
      <w:suppressAutoHyphens/>
      <w:spacing w:after="0" w:line="240" w:lineRule="auto"/>
    </w:pPr>
    <w:rPr>
      <w:rFonts w:ascii="TimesNewRomanPSMT" w:eastAsia="TimesNewRomanPSMT" w:hAnsi="TimesNewRomanPSMT" w:cs="TimesNewRomanPSMT"/>
      <w:sz w:val="20"/>
      <w:szCs w:val="20"/>
      <w:lang w:eastAsia="zh-CN"/>
    </w:rPr>
  </w:style>
  <w:style w:type="character" w:customStyle="1" w:styleId="TekstkomentarzaZnak">
    <w:name w:val="Tekst komentarza Znak"/>
    <w:uiPriority w:val="99"/>
    <w:semiHidden/>
    <w:rsid w:val="007B65BF"/>
    <w:rPr>
      <w:sz w:val="20"/>
      <w:szCs w:val="20"/>
    </w:rPr>
  </w:style>
  <w:style w:type="character" w:customStyle="1" w:styleId="TekstkomentarzaZnak1">
    <w:name w:val="Tekst komentarza Znak1"/>
    <w:link w:val="Tekstkomentarza"/>
    <w:uiPriority w:val="99"/>
    <w:rsid w:val="007B65BF"/>
    <w:rPr>
      <w:rFonts w:ascii="TimesNewRomanPSMT" w:eastAsia="TimesNewRomanPSMT" w:hAnsi="TimesNewRomanPSMT" w:cs="TimesNewRomanPSMT"/>
      <w:sz w:val="20"/>
      <w:szCs w:val="20"/>
      <w:lang w:eastAsia="zh-CN"/>
    </w:rPr>
  </w:style>
  <w:style w:type="paragraph" w:styleId="Tekstdymka">
    <w:name w:val="Balloon Text"/>
    <w:basedOn w:val="Normalny"/>
    <w:link w:val="TekstdymkaZnak"/>
    <w:uiPriority w:val="99"/>
    <w:semiHidden/>
    <w:unhideWhenUsed/>
    <w:rsid w:val="007B65B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B65BF"/>
    <w:rPr>
      <w:rFonts w:ascii="Tahoma" w:hAnsi="Tahoma" w:cs="Tahoma"/>
      <w:sz w:val="16"/>
      <w:szCs w:val="16"/>
    </w:rPr>
  </w:style>
  <w:style w:type="paragraph" w:styleId="Mapadokumentu">
    <w:name w:val="Document Map"/>
    <w:basedOn w:val="Normalny"/>
    <w:link w:val="MapadokumentuZnak"/>
    <w:uiPriority w:val="99"/>
    <w:semiHidden/>
    <w:unhideWhenUsed/>
    <w:rsid w:val="00E206B0"/>
    <w:pPr>
      <w:spacing w:after="0" w:line="240" w:lineRule="auto"/>
    </w:pPr>
    <w:rPr>
      <w:rFonts w:ascii="Times New Roman" w:hAnsi="Times New Roman"/>
      <w:sz w:val="24"/>
      <w:szCs w:val="24"/>
    </w:rPr>
  </w:style>
  <w:style w:type="character" w:customStyle="1" w:styleId="MapadokumentuZnak">
    <w:name w:val="Mapa dokumentu Znak"/>
    <w:link w:val="Mapadokumentu"/>
    <w:uiPriority w:val="99"/>
    <w:semiHidden/>
    <w:rsid w:val="00E206B0"/>
    <w:rPr>
      <w:rFonts w:ascii="Times New Roman" w:hAnsi="Times New Roman" w:cs="Times New Roman"/>
      <w:sz w:val="24"/>
      <w:szCs w:val="24"/>
    </w:rPr>
  </w:style>
  <w:style w:type="character" w:customStyle="1" w:styleId="Nagwek1Znak">
    <w:name w:val="Nagłówek 1 Znak"/>
    <w:link w:val="Nagwek1"/>
    <w:uiPriority w:val="9"/>
    <w:rsid w:val="00C95113"/>
    <w:rPr>
      <w:rFonts w:eastAsia="Times New Roman"/>
      <w:b/>
      <w:bCs/>
      <w:kern w:val="36"/>
      <w:sz w:val="28"/>
      <w:szCs w:val="48"/>
    </w:rPr>
  </w:style>
  <w:style w:type="character" w:customStyle="1" w:styleId="Nagwek2Znak">
    <w:name w:val="Nagłówek 2 Znak"/>
    <w:link w:val="Nagwek2"/>
    <w:uiPriority w:val="9"/>
    <w:rsid w:val="00C95113"/>
    <w:rPr>
      <w:rFonts w:eastAsia="Times New Roman"/>
      <w:b/>
      <w:bCs/>
      <w:sz w:val="28"/>
      <w:szCs w:val="36"/>
    </w:rPr>
  </w:style>
  <w:style w:type="paragraph" w:styleId="Tematkomentarza">
    <w:name w:val="annotation subject"/>
    <w:basedOn w:val="Tekstkomentarza"/>
    <w:next w:val="Tekstkomentarza"/>
    <w:link w:val="TematkomentarzaZnak"/>
    <w:uiPriority w:val="99"/>
    <w:semiHidden/>
    <w:unhideWhenUsed/>
    <w:rsid w:val="008A34D8"/>
    <w:pPr>
      <w:suppressAutoHyphens w:val="0"/>
      <w:spacing w:after="200"/>
    </w:pPr>
    <w:rPr>
      <w:rFonts w:ascii="Calibri" w:eastAsia="Calibri" w:hAnsi="Calibri" w:cs="Times New Roman"/>
      <w:b/>
      <w:bCs/>
      <w:lang w:val="x-none" w:eastAsia="en-US"/>
    </w:rPr>
  </w:style>
  <w:style w:type="character" w:customStyle="1" w:styleId="TematkomentarzaZnak">
    <w:name w:val="Temat komentarza Znak"/>
    <w:basedOn w:val="TekstkomentarzaZnak1"/>
    <w:link w:val="Tematkomentarza"/>
    <w:uiPriority w:val="99"/>
    <w:semiHidden/>
    <w:rsid w:val="008A34D8"/>
    <w:rPr>
      <w:rFonts w:ascii="TimesNewRomanPSMT" w:eastAsia="TimesNewRomanPSMT" w:hAnsi="TimesNewRomanPSMT" w:cs="TimesNewRomanPSMT"/>
      <w:b/>
      <w:bCs/>
      <w:sz w:val="20"/>
      <w:szCs w:val="20"/>
      <w:lang w:val="x-none" w:eastAsia="en-US"/>
    </w:rPr>
  </w:style>
  <w:style w:type="paragraph" w:customStyle="1" w:styleId="Default">
    <w:name w:val="Default"/>
    <w:rsid w:val="00E34D47"/>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F10457"/>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7F36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F36B5"/>
    <w:rPr>
      <w:sz w:val="22"/>
      <w:szCs w:val="22"/>
      <w:lang w:eastAsia="en-US"/>
    </w:rPr>
  </w:style>
  <w:style w:type="paragraph" w:styleId="Stopka">
    <w:name w:val="footer"/>
    <w:basedOn w:val="Normalny"/>
    <w:link w:val="StopkaZnak"/>
    <w:uiPriority w:val="99"/>
    <w:unhideWhenUsed/>
    <w:rsid w:val="007F36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F36B5"/>
    <w:rPr>
      <w:sz w:val="22"/>
      <w:szCs w:val="22"/>
      <w:lang w:eastAsia="en-US"/>
    </w:rPr>
  </w:style>
  <w:style w:type="paragraph" w:styleId="Poprawka">
    <w:name w:val="Revision"/>
    <w:hidden/>
    <w:uiPriority w:val="99"/>
    <w:semiHidden/>
    <w:rsid w:val="002C680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462">
      <w:bodyDiv w:val="1"/>
      <w:marLeft w:val="0"/>
      <w:marRight w:val="0"/>
      <w:marTop w:val="0"/>
      <w:marBottom w:val="0"/>
      <w:divBdr>
        <w:top w:val="none" w:sz="0" w:space="0" w:color="auto"/>
        <w:left w:val="none" w:sz="0" w:space="0" w:color="auto"/>
        <w:bottom w:val="none" w:sz="0" w:space="0" w:color="auto"/>
        <w:right w:val="none" w:sz="0" w:space="0" w:color="auto"/>
      </w:divBdr>
    </w:div>
    <w:div w:id="70468925">
      <w:bodyDiv w:val="1"/>
      <w:marLeft w:val="0"/>
      <w:marRight w:val="0"/>
      <w:marTop w:val="0"/>
      <w:marBottom w:val="0"/>
      <w:divBdr>
        <w:top w:val="none" w:sz="0" w:space="0" w:color="auto"/>
        <w:left w:val="none" w:sz="0" w:space="0" w:color="auto"/>
        <w:bottom w:val="none" w:sz="0" w:space="0" w:color="auto"/>
        <w:right w:val="none" w:sz="0" w:space="0" w:color="auto"/>
      </w:divBdr>
    </w:div>
    <w:div w:id="335159146">
      <w:bodyDiv w:val="1"/>
      <w:marLeft w:val="0"/>
      <w:marRight w:val="0"/>
      <w:marTop w:val="0"/>
      <w:marBottom w:val="0"/>
      <w:divBdr>
        <w:top w:val="none" w:sz="0" w:space="0" w:color="auto"/>
        <w:left w:val="none" w:sz="0" w:space="0" w:color="auto"/>
        <w:bottom w:val="none" w:sz="0" w:space="0" w:color="auto"/>
        <w:right w:val="none" w:sz="0" w:space="0" w:color="auto"/>
      </w:divBdr>
    </w:div>
    <w:div w:id="635838689">
      <w:bodyDiv w:val="1"/>
      <w:marLeft w:val="0"/>
      <w:marRight w:val="0"/>
      <w:marTop w:val="0"/>
      <w:marBottom w:val="0"/>
      <w:divBdr>
        <w:top w:val="none" w:sz="0" w:space="0" w:color="auto"/>
        <w:left w:val="none" w:sz="0" w:space="0" w:color="auto"/>
        <w:bottom w:val="none" w:sz="0" w:space="0" w:color="auto"/>
        <w:right w:val="none" w:sz="0" w:space="0" w:color="auto"/>
      </w:divBdr>
    </w:div>
    <w:div w:id="657731953">
      <w:bodyDiv w:val="1"/>
      <w:marLeft w:val="0"/>
      <w:marRight w:val="0"/>
      <w:marTop w:val="0"/>
      <w:marBottom w:val="0"/>
      <w:divBdr>
        <w:top w:val="none" w:sz="0" w:space="0" w:color="auto"/>
        <w:left w:val="none" w:sz="0" w:space="0" w:color="auto"/>
        <w:bottom w:val="none" w:sz="0" w:space="0" w:color="auto"/>
        <w:right w:val="none" w:sz="0" w:space="0" w:color="auto"/>
      </w:divBdr>
    </w:div>
    <w:div w:id="936986223">
      <w:bodyDiv w:val="1"/>
      <w:marLeft w:val="0"/>
      <w:marRight w:val="0"/>
      <w:marTop w:val="0"/>
      <w:marBottom w:val="0"/>
      <w:divBdr>
        <w:top w:val="none" w:sz="0" w:space="0" w:color="auto"/>
        <w:left w:val="none" w:sz="0" w:space="0" w:color="auto"/>
        <w:bottom w:val="none" w:sz="0" w:space="0" w:color="auto"/>
        <w:right w:val="none" w:sz="0" w:space="0" w:color="auto"/>
      </w:divBdr>
    </w:div>
    <w:div w:id="1299340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1138C-4C2D-4C46-80CD-61B22812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54</Pages>
  <Words>18063</Words>
  <Characters>108383</Characters>
  <Application>Microsoft Office Word</Application>
  <DocSecurity>0</DocSecurity>
  <Lines>903</Lines>
  <Paragraphs>252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anna.m</dc:creator>
  <cp:lastModifiedBy>Asp</cp:lastModifiedBy>
  <cp:revision>6</cp:revision>
  <cp:lastPrinted>2022-01-31T14:19:00Z</cp:lastPrinted>
  <dcterms:created xsi:type="dcterms:W3CDTF">2024-09-17T10:50:00Z</dcterms:created>
  <dcterms:modified xsi:type="dcterms:W3CDTF">2024-09-26T12:24:00Z</dcterms:modified>
</cp:coreProperties>
</file>